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1B6923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1A3900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1461CC2C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Master of Science Health Informatics &amp; Information Management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12806066" w:rsidR="00BD3C3B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Health Information Management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45A125DA" w:rsidR="00496E02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DHIM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1C6BBE6A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BIS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20107708" w:rsidR="00104531" w:rsidRPr="00690CC0" w:rsidRDefault="00CE32B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32B3347D" w:rsidR="00FE585B" w:rsidRDefault="00CE32BB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FF17D4C" wp14:editId="0E6096F1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6-05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3D239149" w:rsidR="00FE585B" w:rsidRDefault="007259E6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5/5/2026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593A09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3AC46B44" w:rsidR="002B4787" w:rsidRDefault="00F07599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4A5C1AFF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6E0313DF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7599">
            <w:rPr>
              <w:b/>
              <w:spacing w:val="-2"/>
              <w:sz w:val="24"/>
            </w:rPr>
            <w:t>5/19/202</w:t>
          </w:r>
          <w:r w:rsidR="00702638">
            <w:rPr>
              <w:b/>
              <w:spacing w:val="-2"/>
              <w:sz w:val="24"/>
            </w:rPr>
            <w:t>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E8D3907" w:rsidR="002B4787" w:rsidRPr="002F4625" w:rsidRDefault="0070263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A220FE9" w:rsidR="002B4787" w:rsidRPr="002F4625" w:rsidRDefault="00B27F8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66D1EB5" w14:textId="77777777" w:rsidR="00DE3AAB" w:rsidRDefault="00DE3AAB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50907A0" w:rsidR="002B4787" w:rsidRPr="002F4625" w:rsidRDefault="001124BC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53785BB3" w:rsidR="00545BBC" w:rsidRPr="002F4625" w:rsidRDefault="00B27F88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>
        <w:rPr>
          <w:b/>
          <w:spacing w:val="-2"/>
          <w:sz w:val="24"/>
        </w:rPr>
        <w:t>as a result of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2458375E" w14:textId="139F3C47" w:rsidR="00F07B5F" w:rsidRPr="00430EA9" w:rsidRDefault="009333FA" w:rsidP="00F07B5F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1E303167" w14:textId="4433C507" w:rsidR="00430EA9" w:rsidRPr="00430EA9" w:rsidRDefault="00F07B5F" w:rsidP="00430EA9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 w:rsidR="00430EA9">
        <w:t xml:space="preserve">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511"/>
        <w:gridCol w:w="1165"/>
      </w:tblGrid>
      <w:tr w:rsidR="00F07B5F" w14:paraId="045B60E5" w14:textId="77777777" w:rsidTr="007B6769">
        <w:tc>
          <w:tcPr>
            <w:tcW w:w="3685" w:type="dxa"/>
            <w:shd w:val="clear" w:color="auto" w:fill="F2F2F2" w:themeFill="background1" w:themeFillShade="F2"/>
          </w:tcPr>
          <w:p w14:paraId="02AED7A8" w14:textId="4D0FB1B7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 xml:space="preserve">Current </w:t>
            </w:r>
            <w:r w:rsidR="00291538" w:rsidRPr="00430EA9">
              <w:rPr>
                <w:b/>
                <w:spacing w:val="-2"/>
              </w:rPr>
              <w:t xml:space="preserve">Knowledge </w:t>
            </w:r>
            <w:r w:rsidR="002B5FE0" w:rsidRPr="00430EA9">
              <w:rPr>
                <w:b/>
                <w:spacing w:val="-2"/>
              </w:rPr>
              <w:t>Course</w:t>
            </w:r>
            <w:r w:rsidR="00291538" w:rsidRPr="00430EA9">
              <w:rPr>
                <w:b/>
                <w:spacing w:val="-2"/>
              </w:rPr>
              <w:t>s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08940720" w14:textId="3EC72DD5" w:rsidR="00F07B5F" w:rsidRPr="00430EA9" w:rsidRDefault="002B5FE0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14:paraId="31E207DB" w14:textId="2DF55EE0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 xml:space="preserve">Proposed Knowledge </w:t>
            </w:r>
            <w:r w:rsidR="002B5FE0" w:rsidRPr="00430EA9">
              <w:rPr>
                <w:b/>
                <w:spacing w:val="-2"/>
              </w:rPr>
              <w:t>Course</w:t>
            </w:r>
            <w:r w:rsidRPr="00430EA9">
              <w:rPr>
                <w:b/>
                <w:spacing w:val="-2"/>
              </w:rPr>
              <w:t>s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475433FE" w14:textId="4644A947" w:rsidR="00F07B5F" w:rsidRPr="00430EA9" w:rsidRDefault="002B5FE0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</w:tr>
      <w:tr w:rsidR="00F07B5F" w14:paraId="14A58F09" w14:textId="77777777" w:rsidTr="007B6769">
        <w:tc>
          <w:tcPr>
            <w:tcW w:w="3685" w:type="dxa"/>
          </w:tcPr>
          <w:p w14:paraId="40A0E33E" w14:textId="48ACA53F" w:rsidR="00F07B5F" w:rsidRPr="0079136B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79136B">
              <w:rPr>
                <w:bCs/>
                <w:spacing w:val="-2"/>
              </w:rPr>
              <w:t>HIMS 701</w:t>
            </w:r>
            <w:r w:rsidR="00334A1E" w:rsidRPr="0079136B">
              <w:rPr>
                <w:bCs/>
                <w:spacing w:val="-2"/>
              </w:rPr>
              <w:t xml:space="preserve"> Foundations in Healthcare Information</w:t>
            </w:r>
          </w:p>
        </w:tc>
        <w:tc>
          <w:tcPr>
            <w:tcW w:w="989" w:type="dxa"/>
          </w:tcPr>
          <w:p w14:paraId="773AA83F" w14:textId="0A052E2F" w:rsidR="00F07B5F" w:rsidRPr="0079136B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79136B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0557A37" w14:textId="0E5F91F4" w:rsidR="00F07B5F" w:rsidRPr="00822781" w:rsidRDefault="00822781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822781">
              <w:rPr>
                <w:bCs/>
                <w:spacing w:val="-2"/>
              </w:rPr>
              <w:t>HIMS 701 Foundations in Healthcare Information</w:t>
            </w:r>
          </w:p>
        </w:tc>
        <w:tc>
          <w:tcPr>
            <w:tcW w:w="1165" w:type="dxa"/>
          </w:tcPr>
          <w:p w14:paraId="0A3E573E" w14:textId="1B50B246" w:rsidR="00F07B5F" w:rsidRPr="00822781" w:rsidRDefault="00822781" w:rsidP="00F07B5F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822781">
              <w:rPr>
                <w:bCs/>
                <w:spacing w:val="-2"/>
              </w:rPr>
              <w:t>3 credits</w:t>
            </w:r>
          </w:p>
        </w:tc>
      </w:tr>
      <w:tr w:rsidR="00430EA9" w14:paraId="77E5D772" w14:textId="77777777" w:rsidTr="007B6769">
        <w:tc>
          <w:tcPr>
            <w:tcW w:w="3685" w:type="dxa"/>
          </w:tcPr>
          <w:p w14:paraId="2E6D17E0" w14:textId="4B886FB2" w:rsidR="00430EA9" w:rsidRPr="007259E6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7259E6">
              <w:rPr>
                <w:bCs/>
                <w:strike/>
                <w:spacing w:val="-2"/>
              </w:rPr>
              <w:t>HIMS 702</w:t>
            </w:r>
            <w:r w:rsidR="00334A1E" w:rsidRPr="007259E6">
              <w:rPr>
                <w:bCs/>
                <w:strike/>
                <w:spacing w:val="-2"/>
              </w:rPr>
              <w:t xml:space="preserve"> Foundations in Health Information Classification Systems</w:t>
            </w:r>
          </w:p>
        </w:tc>
        <w:tc>
          <w:tcPr>
            <w:tcW w:w="989" w:type="dxa"/>
          </w:tcPr>
          <w:p w14:paraId="2A39AA6B" w14:textId="1B7A5D9A" w:rsidR="00430EA9" w:rsidRPr="007259E6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trike/>
                <w:spacing w:val="-2"/>
                <w:sz w:val="24"/>
              </w:rPr>
            </w:pPr>
            <w:r w:rsidRPr="007259E6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014B8DA3" w14:textId="6A171439" w:rsidR="00430EA9" w:rsidRPr="00A200E8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4A85539F" w14:textId="188965E7" w:rsidR="00430EA9" w:rsidRPr="00A200E8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</w:tr>
      <w:tr w:rsidR="00430EA9" w14:paraId="7889D5AD" w14:textId="77777777" w:rsidTr="007B6769">
        <w:tc>
          <w:tcPr>
            <w:tcW w:w="3685" w:type="dxa"/>
          </w:tcPr>
          <w:p w14:paraId="4787302B" w14:textId="6E750F16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601</w:t>
            </w:r>
            <w:r w:rsidR="00C67DE8">
              <w:rPr>
                <w:bCs/>
                <w:spacing w:val="-2"/>
              </w:rPr>
              <w:t xml:space="preserve"> Information Systems</w:t>
            </w:r>
          </w:p>
        </w:tc>
        <w:tc>
          <w:tcPr>
            <w:tcW w:w="989" w:type="dxa"/>
          </w:tcPr>
          <w:p w14:paraId="284FAFEC" w14:textId="4065A82C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C3808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141CC375" w14:textId="13685B88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601</w:t>
            </w:r>
            <w:r w:rsidR="00C67DE8">
              <w:rPr>
                <w:bCs/>
                <w:spacing w:val="-2"/>
              </w:rPr>
              <w:t xml:space="preserve"> Information Systems</w:t>
            </w:r>
          </w:p>
        </w:tc>
        <w:tc>
          <w:tcPr>
            <w:tcW w:w="1165" w:type="dxa"/>
          </w:tcPr>
          <w:p w14:paraId="2E83275D" w14:textId="6E61333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5E64CC">
              <w:rPr>
                <w:bCs/>
                <w:spacing w:val="-2"/>
              </w:rPr>
              <w:t>3 credits</w:t>
            </w:r>
          </w:p>
        </w:tc>
      </w:tr>
      <w:tr w:rsidR="00430EA9" w14:paraId="5FCB4CF9" w14:textId="77777777" w:rsidTr="007B6769">
        <w:tc>
          <w:tcPr>
            <w:tcW w:w="3685" w:type="dxa"/>
          </w:tcPr>
          <w:p w14:paraId="5AD74535" w14:textId="42F8C288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608</w:t>
            </w:r>
            <w:r w:rsidR="00BF3D9E">
              <w:rPr>
                <w:bCs/>
                <w:spacing w:val="-2"/>
              </w:rPr>
              <w:t xml:space="preserve"> Applied Statistics</w:t>
            </w:r>
          </w:p>
        </w:tc>
        <w:tc>
          <w:tcPr>
            <w:tcW w:w="989" w:type="dxa"/>
          </w:tcPr>
          <w:p w14:paraId="0F86E9BC" w14:textId="16F187EA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C3808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5C17EDA" w14:textId="3515D74D" w:rsidR="00430EA9" w:rsidRP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430EA9">
              <w:rPr>
                <w:bCs/>
                <w:spacing w:val="-2"/>
              </w:rPr>
              <w:t>INFS 608</w:t>
            </w:r>
            <w:r w:rsidR="00BF3D9E">
              <w:rPr>
                <w:bCs/>
                <w:spacing w:val="-2"/>
              </w:rPr>
              <w:t xml:space="preserve"> Applied Statistics</w:t>
            </w:r>
          </w:p>
        </w:tc>
        <w:tc>
          <w:tcPr>
            <w:tcW w:w="1165" w:type="dxa"/>
          </w:tcPr>
          <w:p w14:paraId="2B2C5BD2" w14:textId="21F78E4B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5E64CC">
              <w:rPr>
                <w:bCs/>
                <w:spacing w:val="-2"/>
              </w:rPr>
              <w:t>3 credits</w:t>
            </w:r>
          </w:p>
        </w:tc>
      </w:tr>
      <w:tr w:rsidR="00F07B5F" w14:paraId="39F5AE98" w14:textId="77777777" w:rsidTr="007B6769">
        <w:tc>
          <w:tcPr>
            <w:tcW w:w="3685" w:type="dxa"/>
            <w:shd w:val="clear" w:color="auto" w:fill="F2F2F2" w:themeFill="background1" w:themeFillShade="F2"/>
          </w:tcPr>
          <w:p w14:paraId="1554C374" w14:textId="1BC0290B" w:rsidR="00F07B5F" w:rsidRPr="00430EA9" w:rsidRDefault="00291538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MSHIIM Program Courses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14:paraId="6FDAE831" w14:textId="77777777" w:rsidR="00F07B5F" w:rsidRPr="00430EA9" w:rsidRDefault="00F07B5F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3511" w:type="dxa"/>
            <w:shd w:val="clear" w:color="auto" w:fill="F2F2F2" w:themeFill="background1" w:themeFillShade="F2"/>
          </w:tcPr>
          <w:p w14:paraId="3C0AA2B3" w14:textId="4C1AECFB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Proposed MSHIIM Program Courses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7F109373" w14:textId="2676FF5E" w:rsidR="00F07B5F" w:rsidRPr="00430EA9" w:rsidRDefault="00430EA9" w:rsidP="00F07B5F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430EA9">
              <w:rPr>
                <w:b/>
                <w:spacing w:val="-2"/>
              </w:rPr>
              <w:t>Credit Hours</w:t>
            </w:r>
          </w:p>
        </w:tc>
      </w:tr>
      <w:tr w:rsidR="00430EA9" w14:paraId="16347005" w14:textId="77777777" w:rsidTr="007B6769">
        <w:tc>
          <w:tcPr>
            <w:tcW w:w="3685" w:type="dxa"/>
          </w:tcPr>
          <w:p w14:paraId="520B0136" w14:textId="68EF7EAD" w:rsidR="00430EA9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9509F4">
              <w:rPr>
                <w:bCs/>
                <w:spacing w:val="-2"/>
              </w:rPr>
              <w:t>HIMS 742</w:t>
            </w:r>
            <w:r w:rsidR="00E4111E">
              <w:rPr>
                <w:bCs/>
                <w:spacing w:val="-2"/>
              </w:rPr>
              <w:t xml:space="preserve"> Healthcare Informatics, Information Systems and Technology</w:t>
            </w:r>
          </w:p>
        </w:tc>
        <w:tc>
          <w:tcPr>
            <w:tcW w:w="989" w:type="dxa"/>
          </w:tcPr>
          <w:p w14:paraId="0B3A67A3" w14:textId="61B289C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5AA684B9" w14:textId="2A6268A0" w:rsidR="00430EA9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742</w:t>
            </w:r>
            <w:r w:rsidR="00387310">
              <w:rPr>
                <w:bCs/>
                <w:spacing w:val="-2"/>
              </w:rPr>
              <w:t xml:space="preserve"> </w:t>
            </w:r>
            <w:r w:rsidR="00387310" w:rsidRPr="00387310">
              <w:rPr>
                <w:bCs/>
                <w:spacing w:val="-2"/>
              </w:rPr>
              <w:t>Healthcare Informatics, Information Systems and Technology</w:t>
            </w:r>
          </w:p>
        </w:tc>
        <w:tc>
          <w:tcPr>
            <w:tcW w:w="1165" w:type="dxa"/>
          </w:tcPr>
          <w:p w14:paraId="413E8300" w14:textId="4A0C09C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781043DB" w14:textId="77777777" w:rsidTr="007B6769">
        <w:tc>
          <w:tcPr>
            <w:tcW w:w="3685" w:type="dxa"/>
            <w:shd w:val="clear" w:color="auto" w:fill="000000" w:themeFill="text1"/>
          </w:tcPr>
          <w:p w14:paraId="74BA1B32" w14:textId="77777777" w:rsidR="00430EA9" w:rsidRPr="009509F4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</w:p>
        </w:tc>
        <w:tc>
          <w:tcPr>
            <w:tcW w:w="989" w:type="dxa"/>
          </w:tcPr>
          <w:p w14:paraId="22B253E3" w14:textId="17B6463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11" w:type="dxa"/>
          </w:tcPr>
          <w:p w14:paraId="2E48F5B8" w14:textId="3B8BD56E" w:rsidR="00430EA9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HIMS 74</w:t>
            </w:r>
            <w:r w:rsidR="00E5425A" w:rsidRPr="001316BF">
              <w:rPr>
                <w:bCs/>
                <w:spacing w:val="-2"/>
                <w:highlight w:val="yellow"/>
              </w:rPr>
              <w:t>3</w:t>
            </w:r>
            <w:r w:rsidR="00E4111E">
              <w:rPr>
                <w:bCs/>
                <w:spacing w:val="-2"/>
                <w:highlight w:val="yellow"/>
              </w:rPr>
              <w:t xml:space="preserve"> Advanced Topics in Health Informatics &amp; Information Management</w:t>
            </w:r>
          </w:p>
        </w:tc>
        <w:tc>
          <w:tcPr>
            <w:tcW w:w="1165" w:type="dxa"/>
          </w:tcPr>
          <w:p w14:paraId="40076DE8" w14:textId="4AE0E8FF" w:rsidR="00430EA9" w:rsidRPr="001316BF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highlight w:val="yellow"/>
              </w:rPr>
            </w:pPr>
            <w:r w:rsidRPr="001316BF">
              <w:rPr>
                <w:bCs/>
                <w:spacing w:val="-2"/>
                <w:highlight w:val="yellow"/>
              </w:rPr>
              <w:t>3 credits</w:t>
            </w:r>
          </w:p>
        </w:tc>
      </w:tr>
      <w:tr w:rsidR="00430EA9" w14:paraId="56D42EDF" w14:textId="77777777" w:rsidTr="007B6769">
        <w:tc>
          <w:tcPr>
            <w:tcW w:w="3685" w:type="dxa"/>
          </w:tcPr>
          <w:p w14:paraId="23081BF3" w14:textId="17793A93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744</w:t>
            </w:r>
            <w:r w:rsidR="00E4111E">
              <w:rPr>
                <w:bCs/>
                <w:spacing w:val="-2"/>
              </w:rPr>
              <w:t xml:space="preserve"> Data Analytics in Healthcare</w:t>
            </w:r>
          </w:p>
        </w:tc>
        <w:tc>
          <w:tcPr>
            <w:tcW w:w="989" w:type="dxa"/>
          </w:tcPr>
          <w:p w14:paraId="092508A1" w14:textId="0D35D6F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CC8C9AC" w14:textId="2ECEFF2E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744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Data Analytics in Healthcare</w:t>
            </w:r>
          </w:p>
        </w:tc>
        <w:tc>
          <w:tcPr>
            <w:tcW w:w="1165" w:type="dxa"/>
          </w:tcPr>
          <w:p w14:paraId="6DEDCCBC" w14:textId="31574B3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3A249460" w14:textId="77777777" w:rsidTr="007B6769">
        <w:tc>
          <w:tcPr>
            <w:tcW w:w="3685" w:type="dxa"/>
          </w:tcPr>
          <w:p w14:paraId="2517147A" w14:textId="56206525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745</w:t>
            </w:r>
            <w:r w:rsidR="00F9353C">
              <w:rPr>
                <w:bCs/>
                <w:spacing w:val="-2"/>
              </w:rPr>
              <w:t xml:space="preserve"> </w:t>
            </w:r>
            <w:r w:rsidR="00E4111E">
              <w:rPr>
                <w:bCs/>
                <w:spacing w:val="-2"/>
              </w:rPr>
              <w:t>Cyber Ethics</w:t>
            </w:r>
          </w:p>
        </w:tc>
        <w:tc>
          <w:tcPr>
            <w:tcW w:w="989" w:type="dxa"/>
          </w:tcPr>
          <w:p w14:paraId="017962A4" w14:textId="65840F7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8C9EAA5" w14:textId="653A86F2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745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Cyber Ethics</w:t>
            </w:r>
          </w:p>
        </w:tc>
        <w:tc>
          <w:tcPr>
            <w:tcW w:w="1165" w:type="dxa"/>
          </w:tcPr>
          <w:p w14:paraId="653B9734" w14:textId="7CED48E1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386AF589" w14:textId="77777777" w:rsidTr="007B6769">
        <w:tc>
          <w:tcPr>
            <w:tcW w:w="3685" w:type="dxa"/>
          </w:tcPr>
          <w:p w14:paraId="285CE704" w14:textId="375EF9F3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746</w:t>
            </w:r>
            <w:r w:rsidR="00E4111E">
              <w:rPr>
                <w:bCs/>
                <w:spacing w:val="-2"/>
              </w:rPr>
              <w:t xml:space="preserve"> Data Governance</w:t>
            </w:r>
          </w:p>
        </w:tc>
        <w:tc>
          <w:tcPr>
            <w:tcW w:w="989" w:type="dxa"/>
          </w:tcPr>
          <w:p w14:paraId="0F174A84" w14:textId="1651B38E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0B925710" w14:textId="32D8AB37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746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Data Governance</w:t>
            </w:r>
          </w:p>
        </w:tc>
        <w:tc>
          <w:tcPr>
            <w:tcW w:w="1165" w:type="dxa"/>
          </w:tcPr>
          <w:p w14:paraId="0822C1A1" w14:textId="3611E004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1CD5F8DE" w14:textId="77777777" w:rsidTr="007B6769">
        <w:tc>
          <w:tcPr>
            <w:tcW w:w="3685" w:type="dxa"/>
          </w:tcPr>
          <w:p w14:paraId="3D2212B1" w14:textId="42DB48C4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747</w:t>
            </w:r>
            <w:r w:rsidR="00E4111E">
              <w:rPr>
                <w:bCs/>
                <w:spacing w:val="-2"/>
              </w:rPr>
              <w:t xml:space="preserve"> Leadership and Management for Health Informatics</w:t>
            </w:r>
          </w:p>
        </w:tc>
        <w:tc>
          <w:tcPr>
            <w:tcW w:w="989" w:type="dxa"/>
          </w:tcPr>
          <w:p w14:paraId="5F33F3F4" w14:textId="5761FCF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722C7CE" w14:textId="1A7CD8EB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747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Leadership and Management for Health Informatics</w:t>
            </w:r>
          </w:p>
        </w:tc>
        <w:tc>
          <w:tcPr>
            <w:tcW w:w="1165" w:type="dxa"/>
          </w:tcPr>
          <w:p w14:paraId="3C5826D1" w14:textId="66CBD21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157BA10C" w14:textId="77777777" w:rsidTr="007B6769">
        <w:tc>
          <w:tcPr>
            <w:tcW w:w="3685" w:type="dxa"/>
          </w:tcPr>
          <w:p w14:paraId="7A65C606" w14:textId="61D8C9E8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748</w:t>
            </w:r>
            <w:r w:rsidR="00E4111E">
              <w:rPr>
                <w:bCs/>
                <w:spacing w:val="-2"/>
              </w:rPr>
              <w:t xml:space="preserve"> Research Design in Health Informatics</w:t>
            </w:r>
          </w:p>
        </w:tc>
        <w:tc>
          <w:tcPr>
            <w:tcW w:w="989" w:type="dxa"/>
          </w:tcPr>
          <w:p w14:paraId="2D6ACAA5" w14:textId="65327A47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74ECD628" w14:textId="597E1FB0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748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Research Design in Health Informatics</w:t>
            </w:r>
          </w:p>
        </w:tc>
        <w:tc>
          <w:tcPr>
            <w:tcW w:w="1165" w:type="dxa"/>
          </w:tcPr>
          <w:p w14:paraId="3CE0C1E7" w14:textId="3447B7FD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21848715" w14:textId="77777777" w:rsidTr="007B6769">
        <w:tc>
          <w:tcPr>
            <w:tcW w:w="3685" w:type="dxa"/>
          </w:tcPr>
          <w:p w14:paraId="1A35A281" w14:textId="17071D4E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750</w:t>
            </w:r>
            <w:r w:rsidR="00E4111E">
              <w:rPr>
                <w:bCs/>
                <w:spacing w:val="-2"/>
              </w:rPr>
              <w:t xml:space="preserve"> Exploration of Population Health Data in Health Informatics</w:t>
            </w:r>
          </w:p>
        </w:tc>
        <w:tc>
          <w:tcPr>
            <w:tcW w:w="989" w:type="dxa"/>
          </w:tcPr>
          <w:p w14:paraId="16A7FCDE" w14:textId="5C89DADF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59C877F" w14:textId="75307FDD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750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Exploration of Population Health Data in Health Informatics</w:t>
            </w:r>
          </w:p>
        </w:tc>
        <w:tc>
          <w:tcPr>
            <w:tcW w:w="1165" w:type="dxa"/>
          </w:tcPr>
          <w:p w14:paraId="2106EB7B" w14:textId="3E6A3383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55D8D740" w14:textId="77777777" w:rsidTr="007B6769">
        <w:tc>
          <w:tcPr>
            <w:tcW w:w="3685" w:type="dxa"/>
          </w:tcPr>
          <w:p w14:paraId="3E4E4992" w14:textId="457F0DA9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751</w:t>
            </w:r>
            <w:r w:rsidR="00E4111E">
              <w:rPr>
                <w:bCs/>
                <w:spacing w:val="-2"/>
              </w:rPr>
              <w:t xml:space="preserve"> Classification Systems and the Revenue Cycle</w:t>
            </w:r>
          </w:p>
        </w:tc>
        <w:tc>
          <w:tcPr>
            <w:tcW w:w="989" w:type="dxa"/>
          </w:tcPr>
          <w:p w14:paraId="5C694173" w14:textId="2F9E7820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4D00C9B2" w14:textId="7A147F07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751</w:t>
            </w:r>
            <w:r w:rsidR="00F9353C">
              <w:rPr>
                <w:bCs/>
                <w:spacing w:val="-2"/>
              </w:rPr>
              <w:t xml:space="preserve"> </w:t>
            </w:r>
            <w:r w:rsidR="00F9353C" w:rsidRPr="00F9353C">
              <w:rPr>
                <w:bCs/>
                <w:spacing w:val="-2"/>
              </w:rPr>
              <w:t>Classification Systems and the Revenue Cycle</w:t>
            </w:r>
          </w:p>
        </w:tc>
        <w:tc>
          <w:tcPr>
            <w:tcW w:w="1165" w:type="dxa"/>
          </w:tcPr>
          <w:p w14:paraId="3246813D" w14:textId="0B46F0D3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430EA9" w14:paraId="7E302271" w14:textId="77777777" w:rsidTr="007B6769">
        <w:tc>
          <w:tcPr>
            <w:tcW w:w="3685" w:type="dxa"/>
          </w:tcPr>
          <w:p w14:paraId="3C400C93" w14:textId="04F749BC" w:rsidR="00430EA9" w:rsidRPr="009509F4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758</w:t>
            </w:r>
            <w:r w:rsidR="00E4111E">
              <w:rPr>
                <w:bCs/>
                <w:spacing w:val="-2"/>
              </w:rPr>
              <w:t xml:space="preserve"> Workflow and Usability Optimization in Health Informatics</w:t>
            </w:r>
          </w:p>
        </w:tc>
        <w:tc>
          <w:tcPr>
            <w:tcW w:w="989" w:type="dxa"/>
          </w:tcPr>
          <w:p w14:paraId="002F33BB" w14:textId="6D7338AB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D10E3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2DE0359F" w14:textId="36A22A9B" w:rsidR="00430EA9" w:rsidRPr="009509F4" w:rsidRDefault="00E5425A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HIMS 758</w:t>
            </w:r>
            <w:r w:rsidR="008B0578">
              <w:rPr>
                <w:bCs/>
                <w:spacing w:val="-2"/>
              </w:rPr>
              <w:t xml:space="preserve"> </w:t>
            </w:r>
            <w:r w:rsidR="008B0578" w:rsidRPr="008B0578">
              <w:rPr>
                <w:bCs/>
                <w:spacing w:val="-2"/>
              </w:rPr>
              <w:t>Workflow and Usability Optimization in Health Informatics</w:t>
            </w:r>
          </w:p>
        </w:tc>
        <w:tc>
          <w:tcPr>
            <w:tcW w:w="1165" w:type="dxa"/>
          </w:tcPr>
          <w:p w14:paraId="0D75E072" w14:textId="3B918606" w:rsidR="00430EA9" w:rsidRDefault="00430EA9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D4552">
              <w:rPr>
                <w:bCs/>
                <w:spacing w:val="-2"/>
              </w:rPr>
              <w:t>3 credits</w:t>
            </w:r>
          </w:p>
        </w:tc>
      </w:tr>
      <w:tr w:rsidR="009509F4" w14:paraId="126C26C7" w14:textId="77777777" w:rsidTr="007B6769">
        <w:tc>
          <w:tcPr>
            <w:tcW w:w="3685" w:type="dxa"/>
          </w:tcPr>
          <w:p w14:paraId="3B96CB86" w14:textId="06494A17" w:rsidR="009509F4" w:rsidRPr="00310C49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310C49">
              <w:rPr>
                <w:bCs/>
                <w:spacing w:val="-2"/>
              </w:rPr>
              <w:t>HIMS 788</w:t>
            </w:r>
            <w:r w:rsidR="00E4111E" w:rsidRPr="00310C49">
              <w:rPr>
                <w:bCs/>
                <w:spacing w:val="-2"/>
              </w:rPr>
              <w:t xml:space="preserve"> Master’s Res</w:t>
            </w:r>
            <w:r w:rsidR="008B0578" w:rsidRPr="00310C49">
              <w:rPr>
                <w:bCs/>
                <w:spacing w:val="-2"/>
              </w:rPr>
              <w:t>e</w:t>
            </w:r>
            <w:r w:rsidR="00E4111E" w:rsidRPr="00310C49">
              <w:rPr>
                <w:bCs/>
                <w:spacing w:val="-2"/>
              </w:rPr>
              <w:t>arch Prob/Project</w:t>
            </w:r>
          </w:p>
        </w:tc>
        <w:tc>
          <w:tcPr>
            <w:tcW w:w="989" w:type="dxa"/>
          </w:tcPr>
          <w:p w14:paraId="230AA774" w14:textId="69300E9C" w:rsidR="009509F4" w:rsidRPr="00310C49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310C49">
              <w:rPr>
                <w:bCs/>
                <w:spacing w:val="-2"/>
              </w:rPr>
              <w:t>3 credits</w:t>
            </w:r>
          </w:p>
        </w:tc>
        <w:tc>
          <w:tcPr>
            <w:tcW w:w="3511" w:type="dxa"/>
          </w:tcPr>
          <w:p w14:paraId="6AC6C376" w14:textId="0BF2C018" w:rsidR="009509F4" w:rsidRPr="001E2300" w:rsidRDefault="001810A5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1E2300">
              <w:rPr>
                <w:bCs/>
                <w:spacing w:val="-2"/>
              </w:rPr>
              <w:t>HIMS 788 Master’s Research Prob/Project</w:t>
            </w:r>
          </w:p>
        </w:tc>
        <w:tc>
          <w:tcPr>
            <w:tcW w:w="1165" w:type="dxa"/>
          </w:tcPr>
          <w:p w14:paraId="66457A27" w14:textId="6AA19085" w:rsidR="009509F4" w:rsidRPr="001E2300" w:rsidRDefault="001810A5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 w:rsidRPr="001E2300">
              <w:rPr>
                <w:bCs/>
                <w:spacing w:val="-2"/>
              </w:rPr>
              <w:t>3 credits</w:t>
            </w:r>
          </w:p>
        </w:tc>
      </w:tr>
      <w:tr w:rsidR="009509F4" w14:paraId="73D9CD8E" w14:textId="77777777" w:rsidTr="007B6769">
        <w:tc>
          <w:tcPr>
            <w:tcW w:w="3685" w:type="dxa"/>
          </w:tcPr>
          <w:p w14:paraId="33026785" w14:textId="2085E985" w:rsidR="009509F4" w:rsidRPr="004C1F36" w:rsidRDefault="00820F51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INFS 724</w:t>
            </w:r>
            <w:r w:rsidR="00E4111E" w:rsidRPr="004C1F36">
              <w:rPr>
                <w:bCs/>
                <w:strike/>
                <w:spacing w:val="-2"/>
              </w:rPr>
              <w:t xml:space="preserve"> Project and Change Management</w:t>
            </w:r>
          </w:p>
        </w:tc>
        <w:tc>
          <w:tcPr>
            <w:tcW w:w="989" w:type="dxa"/>
          </w:tcPr>
          <w:p w14:paraId="7E4A33FA" w14:textId="70F30DB2" w:rsidR="009509F4" w:rsidRPr="004C1F36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</w:rPr>
            </w:pPr>
            <w:r w:rsidRPr="004C1F36">
              <w:rPr>
                <w:bCs/>
                <w:strike/>
                <w:spacing w:val="-2"/>
              </w:rPr>
              <w:t>3 credits</w:t>
            </w:r>
          </w:p>
        </w:tc>
        <w:tc>
          <w:tcPr>
            <w:tcW w:w="3511" w:type="dxa"/>
          </w:tcPr>
          <w:p w14:paraId="7FB8F5C7" w14:textId="5B551BF4" w:rsidR="009509F4" w:rsidRPr="001316BF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  <w:tc>
          <w:tcPr>
            <w:tcW w:w="1165" w:type="dxa"/>
          </w:tcPr>
          <w:p w14:paraId="75B9CC26" w14:textId="58FC1F99" w:rsidR="009509F4" w:rsidRPr="00076221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trike/>
                <w:spacing w:val="-2"/>
                <w:highlight w:val="yellow"/>
              </w:rPr>
            </w:pPr>
          </w:p>
        </w:tc>
      </w:tr>
      <w:tr w:rsidR="009509F4" w14:paraId="3C140E07" w14:textId="77777777" w:rsidTr="007B6769">
        <w:tc>
          <w:tcPr>
            <w:tcW w:w="3685" w:type="dxa"/>
          </w:tcPr>
          <w:p w14:paraId="49076CEB" w14:textId="6A972134" w:rsidR="009509F4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9509F4">
              <w:rPr>
                <w:b/>
                <w:spacing w:val="-2"/>
              </w:rPr>
              <w:t>TOTAL</w:t>
            </w:r>
          </w:p>
        </w:tc>
        <w:tc>
          <w:tcPr>
            <w:tcW w:w="989" w:type="dxa"/>
          </w:tcPr>
          <w:p w14:paraId="3CEA4186" w14:textId="5A80B7F8" w:rsid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33 credits</w:t>
            </w:r>
          </w:p>
        </w:tc>
        <w:tc>
          <w:tcPr>
            <w:tcW w:w="3511" w:type="dxa"/>
          </w:tcPr>
          <w:p w14:paraId="01E07678" w14:textId="256F8641" w:rsidR="009509F4" w:rsidRP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9509F4">
              <w:rPr>
                <w:b/>
                <w:spacing w:val="-2"/>
              </w:rPr>
              <w:t>TOTAL</w:t>
            </w:r>
          </w:p>
        </w:tc>
        <w:tc>
          <w:tcPr>
            <w:tcW w:w="1165" w:type="dxa"/>
          </w:tcPr>
          <w:p w14:paraId="1B2D8355" w14:textId="66360D7D" w:rsidR="009509F4" w:rsidRDefault="009509F4" w:rsidP="00430EA9">
            <w:pPr>
              <w:tabs>
                <w:tab w:val="center" w:pos="5400"/>
              </w:tabs>
              <w:suppressAutoHyphens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33 credits</w:t>
            </w:r>
          </w:p>
        </w:tc>
      </w:tr>
    </w:tbl>
    <w:p w14:paraId="4C2A0AF0" w14:textId="230263D5" w:rsidR="00C257BE" w:rsidRDefault="00C257BE" w:rsidP="002063A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60200FFA" w14:textId="0D36F949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D855F08" w14:textId="77777777" w:rsidR="00F42997" w:rsidRDefault="00F4299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20552CCB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EA43DD6" w14:textId="6B386627" w:rsidR="0032416C" w:rsidRDefault="0009177F" w:rsidP="004F72E5">
      <w:pPr>
        <w:tabs>
          <w:tab w:val="center" w:pos="5400"/>
        </w:tabs>
        <w:suppressAutoHyphens/>
        <w:jc w:val="both"/>
        <w:rPr>
          <w:strike/>
          <w:spacing w:val="-2"/>
          <w:sz w:val="24"/>
        </w:rPr>
      </w:pPr>
      <w:r w:rsidRPr="00550AB0">
        <w:rPr>
          <w:strike/>
          <w:spacing w:val="-2"/>
          <w:sz w:val="24"/>
        </w:rPr>
        <w:t>CAHIIM accreditation mandate for Future Education Model (FEM) competency</w:t>
      </w:r>
      <w:r w:rsidR="00EE4A37" w:rsidRPr="00550AB0">
        <w:rPr>
          <w:strike/>
          <w:spacing w:val="-2"/>
          <w:sz w:val="24"/>
        </w:rPr>
        <w:t>-</w:t>
      </w:r>
      <w:r w:rsidRPr="00550AB0">
        <w:rPr>
          <w:strike/>
          <w:spacing w:val="-2"/>
          <w:sz w:val="24"/>
        </w:rPr>
        <w:t xml:space="preserve">based </w:t>
      </w:r>
      <w:r w:rsidR="00EE4A37" w:rsidRPr="00550AB0">
        <w:rPr>
          <w:strike/>
          <w:spacing w:val="-2"/>
          <w:sz w:val="24"/>
        </w:rPr>
        <w:t xml:space="preserve">methodology with updated curriculum requirements to be implemented by </w:t>
      </w:r>
      <w:r w:rsidR="00A23EEE" w:rsidRPr="00550AB0">
        <w:rPr>
          <w:strike/>
          <w:spacing w:val="-2"/>
          <w:sz w:val="24"/>
        </w:rPr>
        <w:t>Spring 2028</w:t>
      </w:r>
      <w:r w:rsidR="00EE4A37" w:rsidRPr="00550AB0">
        <w:rPr>
          <w:strike/>
          <w:spacing w:val="-2"/>
          <w:sz w:val="24"/>
        </w:rPr>
        <w:t xml:space="preserve">. </w:t>
      </w:r>
      <w:r w:rsidR="00605C05" w:rsidRPr="00550AB0">
        <w:rPr>
          <w:strike/>
          <w:spacing w:val="-2"/>
          <w:sz w:val="24"/>
        </w:rPr>
        <w:t xml:space="preserve"> Additional </w:t>
      </w:r>
      <w:r w:rsidR="00B14579" w:rsidRPr="00550AB0">
        <w:rPr>
          <w:strike/>
          <w:spacing w:val="-2"/>
          <w:sz w:val="24"/>
        </w:rPr>
        <w:lastRenderedPageBreak/>
        <w:t>health information/informatics</w:t>
      </w:r>
      <w:r w:rsidR="00605C05" w:rsidRPr="00550AB0">
        <w:rPr>
          <w:strike/>
          <w:spacing w:val="-2"/>
          <w:sz w:val="24"/>
        </w:rPr>
        <w:t xml:space="preserve"> content will be incorporated into the required curriculum</w:t>
      </w:r>
      <w:r w:rsidR="003E0AC6" w:rsidRPr="00550AB0">
        <w:rPr>
          <w:strike/>
          <w:spacing w:val="-2"/>
          <w:sz w:val="24"/>
        </w:rPr>
        <w:t xml:space="preserve"> (HIMS 743)</w:t>
      </w:r>
      <w:r w:rsidR="005B64EB" w:rsidRPr="00550AB0">
        <w:rPr>
          <w:strike/>
          <w:spacing w:val="-2"/>
          <w:sz w:val="24"/>
        </w:rPr>
        <w:t xml:space="preserve"> and project management content</w:t>
      </w:r>
      <w:r w:rsidR="003E0AC6" w:rsidRPr="00550AB0">
        <w:rPr>
          <w:strike/>
          <w:spacing w:val="-2"/>
          <w:sz w:val="24"/>
        </w:rPr>
        <w:t xml:space="preserve"> (INFS 724)</w:t>
      </w:r>
      <w:r w:rsidR="005B64EB" w:rsidRPr="00550AB0">
        <w:rPr>
          <w:strike/>
          <w:spacing w:val="-2"/>
          <w:sz w:val="24"/>
        </w:rPr>
        <w:t xml:space="preserve"> will be integrated into the</w:t>
      </w:r>
      <w:r w:rsidR="003E0AC6" w:rsidRPr="00550AB0">
        <w:rPr>
          <w:strike/>
          <w:spacing w:val="-2"/>
          <w:sz w:val="24"/>
        </w:rPr>
        <w:t xml:space="preserve"> existing</w:t>
      </w:r>
      <w:r w:rsidR="005B64EB" w:rsidRPr="00550AB0">
        <w:rPr>
          <w:strike/>
          <w:spacing w:val="-2"/>
          <w:sz w:val="24"/>
        </w:rPr>
        <w:t xml:space="preserve"> leadership course.</w:t>
      </w:r>
    </w:p>
    <w:p w14:paraId="250F8B22" w14:textId="77777777" w:rsidR="00550AB0" w:rsidRDefault="00550AB0" w:rsidP="004F72E5">
      <w:pPr>
        <w:tabs>
          <w:tab w:val="center" w:pos="5400"/>
        </w:tabs>
        <w:suppressAutoHyphens/>
        <w:jc w:val="both"/>
        <w:rPr>
          <w:strike/>
          <w:spacing w:val="-2"/>
          <w:sz w:val="24"/>
        </w:rPr>
      </w:pPr>
    </w:p>
    <w:p w14:paraId="36BACBF6" w14:textId="67B9FAB6" w:rsidR="00CB54CA" w:rsidRDefault="00CB54CA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Original changes requested were planning for Future Education Model curriculum requirements from CAHIIM HIM accreditation.  Program</w:t>
      </w:r>
      <w:r w:rsidR="00F30DA4">
        <w:rPr>
          <w:bCs/>
          <w:spacing w:val="-2"/>
          <w:sz w:val="24"/>
        </w:rPr>
        <w:t xml:space="preserve"> received scholarship from American Medical Informatics Association to assist in</w:t>
      </w:r>
      <w:r>
        <w:rPr>
          <w:bCs/>
          <w:spacing w:val="-2"/>
          <w:sz w:val="24"/>
        </w:rPr>
        <w:t xml:space="preserve"> </w:t>
      </w:r>
      <w:r w:rsidR="00F30DA4">
        <w:rPr>
          <w:bCs/>
          <w:spacing w:val="-2"/>
          <w:sz w:val="24"/>
        </w:rPr>
        <w:t>funding the</w:t>
      </w:r>
      <w:r>
        <w:rPr>
          <w:bCs/>
          <w:spacing w:val="-2"/>
          <w:sz w:val="24"/>
        </w:rPr>
        <w:t xml:space="preserve"> move to Health Informatics accreditation with CAHIIM and not all original planned changes are necessary for HI curriculum requirements.</w:t>
      </w:r>
    </w:p>
    <w:p w14:paraId="7DC428A3" w14:textId="77777777" w:rsidR="00A200E8" w:rsidRDefault="00A200E8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6B63DE97" w14:textId="529F0D93" w:rsidR="00A200E8" w:rsidRDefault="00A200E8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We will move content in HIMS 702 into HIMS 701.</w:t>
      </w:r>
    </w:p>
    <w:p w14:paraId="372F6679" w14:textId="77777777" w:rsidR="00CB54CA" w:rsidRDefault="00CB54CA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307AFC16" w14:textId="77777777" w:rsidR="00CB54CA" w:rsidRDefault="00CB54CA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Details:</w:t>
      </w:r>
    </w:p>
    <w:p w14:paraId="7925A072" w14:textId="77777777" w:rsidR="00CB54CA" w:rsidRDefault="00CB54CA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1. Adding one existing course (HIMS 743) </w:t>
      </w:r>
    </w:p>
    <w:p w14:paraId="3389280E" w14:textId="77777777" w:rsidR="00CB54CA" w:rsidRPr="004911D2" w:rsidRDefault="00CB54CA" w:rsidP="00CB54CA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2. Removing one course (INFS 724).</w:t>
      </w:r>
    </w:p>
    <w:p w14:paraId="5EBAA01D" w14:textId="77777777" w:rsidR="00550AB0" w:rsidRPr="00550AB0" w:rsidRDefault="00550AB0" w:rsidP="004F72E5">
      <w:pPr>
        <w:tabs>
          <w:tab w:val="center" w:pos="5400"/>
        </w:tabs>
        <w:suppressAutoHyphens/>
        <w:jc w:val="both"/>
        <w:rPr>
          <w:strike/>
          <w:spacing w:val="-2"/>
          <w:sz w:val="24"/>
        </w:rPr>
      </w:pPr>
    </w:p>
    <w:sectPr w:rsidR="00550AB0" w:rsidRPr="00550AB0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A0A5" w14:textId="77777777" w:rsidR="001B6923" w:rsidRDefault="001B6923" w:rsidP="00193C86">
      <w:r>
        <w:separator/>
      </w:r>
    </w:p>
  </w:endnote>
  <w:endnote w:type="continuationSeparator" w:id="0">
    <w:p w14:paraId="2C0635DB" w14:textId="77777777" w:rsidR="001B6923" w:rsidRDefault="001B6923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1B6923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3A1C" w14:textId="77777777" w:rsidR="001B6923" w:rsidRDefault="001B6923" w:rsidP="00193C86">
      <w:r>
        <w:separator/>
      </w:r>
    </w:p>
  </w:footnote>
  <w:footnote w:type="continuationSeparator" w:id="0">
    <w:p w14:paraId="20C5438A" w14:textId="77777777" w:rsidR="001B6923" w:rsidRDefault="001B6923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1542B"/>
    <w:multiLevelType w:val="hybridMultilevel"/>
    <w:tmpl w:val="8AB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11AF9"/>
    <w:multiLevelType w:val="hybridMultilevel"/>
    <w:tmpl w:val="E826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C5"/>
    <w:multiLevelType w:val="multilevel"/>
    <w:tmpl w:val="53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2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206337045">
    <w:abstractNumId w:val="6"/>
  </w:num>
  <w:num w:numId="8" w16cid:durableId="2053571588">
    <w:abstractNumId w:val="3"/>
  </w:num>
  <w:num w:numId="9" w16cid:durableId="122259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141E"/>
    <w:rsid w:val="00015290"/>
    <w:rsid w:val="00016828"/>
    <w:rsid w:val="00022C0E"/>
    <w:rsid w:val="00032151"/>
    <w:rsid w:val="00032456"/>
    <w:rsid w:val="0003723F"/>
    <w:rsid w:val="000627E9"/>
    <w:rsid w:val="00074FAB"/>
    <w:rsid w:val="00076221"/>
    <w:rsid w:val="0009177F"/>
    <w:rsid w:val="000A3D02"/>
    <w:rsid w:val="000A4909"/>
    <w:rsid w:val="000B6EC4"/>
    <w:rsid w:val="000C1E3D"/>
    <w:rsid w:val="000C3CE1"/>
    <w:rsid w:val="000C7E66"/>
    <w:rsid w:val="000E0027"/>
    <w:rsid w:val="000E2D48"/>
    <w:rsid w:val="000F4F07"/>
    <w:rsid w:val="000F7054"/>
    <w:rsid w:val="00104531"/>
    <w:rsid w:val="001103A7"/>
    <w:rsid w:val="001124BC"/>
    <w:rsid w:val="00120A2D"/>
    <w:rsid w:val="00126BD1"/>
    <w:rsid w:val="001316BF"/>
    <w:rsid w:val="00142F19"/>
    <w:rsid w:val="00155A55"/>
    <w:rsid w:val="00162250"/>
    <w:rsid w:val="001632A5"/>
    <w:rsid w:val="001665EB"/>
    <w:rsid w:val="001666CA"/>
    <w:rsid w:val="001810A5"/>
    <w:rsid w:val="00184C24"/>
    <w:rsid w:val="0018503F"/>
    <w:rsid w:val="00187FB9"/>
    <w:rsid w:val="00193C86"/>
    <w:rsid w:val="00194A20"/>
    <w:rsid w:val="00195F72"/>
    <w:rsid w:val="001A16C7"/>
    <w:rsid w:val="001A3900"/>
    <w:rsid w:val="001A4E01"/>
    <w:rsid w:val="001B0006"/>
    <w:rsid w:val="001B1058"/>
    <w:rsid w:val="001B6923"/>
    <w:rsid w:val="001B70FE"/>
    <w:rsid w:val="001B7AD5"/>
    <w:rsid w:val="001D1169"/>
    <w:rsid w:val="001E2300"/>
    <w:rsid w:val="001E746E"/>
    <w:rsid w:val="001F4FF4"/>
    <w:rsid w:val="002012F1"/>
    <w:rsid w:val="00201FD6"/>
    <w:rsid w:val="002063AC"/>
    <w:rsid w:val="00217036"/>
    <w:rsid w:val="002173AC"/>
    <w:rsid w:val="00231663"/>
    <w:rsid w:val="00247E66"/>
    <w:rsid w:val="00260CDE"/>
    <w:rsid w:val="00265C64"/>
    <w:rsid w:val="00282F5C"/>
    <w:rsid w:val="00285247"/>
    <w:rsid w:val="00291538"/>
    <w:rsid w:val="00291FF0"/>
    <w:rsid w:val="002B4787"/>
    <w:rsid w:val="002B5FE0"/>
    <w:rsid w:val="002C6235"/>
    <w:rsid w:val="002D4652"/>
    <w:rsid w:val="002E3E10"/>
    <w:rsid w:val="002E67ED"/>
    <w:rsid w:val="00310C49"/>
    <w:rsid w:val="00311BB3"/>
    <w:rsid w:val="00313862"/>
    <w:rsid w:val="003154A5"/>
    <w:rsid w:val="00322FEC"/>
    <w:rsid w:val="0032349F"/>
    <w:rsid w:val="0032416C"/>
    <w:rsid w:val="00334A1E"/>
    <w:rsid w:val="00337997"/>
    <w:rsid w:val="00342514"/>
    <w:rsid w:val="0035740B"/>
    <w:rsid w:val="003632EC"/>
    <w:rsid w:val="00364B43"/>
    <w:rsid w:val="00377961"/>
    <w:rsid w:val="00384C6A"/>
    <w:rsid w:val="00387310"/>
    <w:rsid w:val="0038763F"/>
    <w:rsid w:val="003964D0"/>
    <w:rsid w:val="003B1075"/>
    <w:rsid w:val="003B56D3"/>
    <w:rsid w:val="003E0AC6"/>
    <w:rsid w:val="003E1595"/>
    <w:rsid w:val="003E69F8"/>
    <w:rsid w:val="003F5B6A"/>
    <w:rsid w:val="00402EB3"/>
    <w:rsid w:val="004067C3"/>
    <w:rsid w:val="004124BA"/>
    <w:rsid w:val="00414146"/>
    <w:rsid w:val="0042185C"/>
    <w:rsid w:val="00430EA9"/>
    <w:rsid w:val="004330D3"/>
    <w:rsid w:val="00434733"/>
    <w:rsid w:val="004408F2"/>
    <w:rsid w:val="004502F3"/>
    <w:rsid w:val="00451298"/>
    <w:rsid w:val="00460AAA"/>
    <w:rsid w:val="00467164"/>
    <w:rsid w:val="004735F7"/>
    <w:rsid w:val="00476AEC"/>
    <w:rsid w:val="00482868"/>
    <w:rsid w:val="0048307E"/>
    <w:rsid w:val="0048543A"/>
    <w:rsid w:val="004911D2"/>
    <w:rsid w:val="00496E02"/>
    <w:rsid w:val="004A4CF5"/>
    <w:rsid w:val="004B099B"/>
    <w:rsid w:val="004B2829"/>
    <w:rsid w:val="004B7303"/>
    <w:rsid w:val="004C1F36"/>
    <w:rsid w:val="004C4A61"/>
    <w:rsid w:val="004D348D"/>
    <w:rsid w:val="004D522C"/>
    <w:rsid w:val="004D5B9D"/>
    <w:rsid w:val="004D6D25"/>
    <w:rsid w:val="004E2E84"/>
    <w:rsid w:val="004F26FC"/>
    <w:rsid w:val="004F72E5"/>
    <w:rsid w:val="00503EAC"/>
    <w:rsid w:val="00517491"/>
    <w:rsid w:val="005227C1"/>
    <w:rsid w:val="00527759"/>
    <w:rsid w:val="005307F6"/>
    <w:rsid w:val="005379CF"/>
    <w:rsid w:val="0054080A"/>
    <w:rsid w:val="005427EB"/>
    <w:rsid w:val="005441CE"/>
    <w:rsid w:val="00545BBC"/>
    <w:rsid w:val="00550AB0"/>
    <w:rsid w:val="00555023"/>
    <w:rsid w:val="005646F3"/>
    <w:rsid w:val="005647ED"/>
    <w:rsid w:val="00576F43"/>
    <w:rsid w:val="005A2A89"/>
    <w:rsid w:val="005A7085"/>
    <w:rsid w:val="005B64EB"/>
    <w:rsid w:val="005B675F"/>
    <w:rsid w:val="005C3F5F"/>
    <w:rsid w:val="005D1A3B"/>
    <w:rsid w:val="005D3A16"/>
    <w:rsid w:val="005E37FC"/>
    <w:rsid w:val="005F056A"/>
    <w:rsid w:val="005F0B88"/>
    <w:rsid w:val="00600D89"/>
    <w:rsid w:val="00605C05"/>
    <w:rsid w:val="006078A7"/>
    <w:rsid w:val="006356E2"/>
    <w:rsid w:val="00635CB7"/>
    <w:rsid w:val="006403C1"/>
    <w:rsid w:val="00646004"/>
    <w:rsid w:val="00656014"/>
    <w:rsid w:val="00663027"/>
    <w:rsid w:val="0066628B"/>
    <w:rsid w:val="00671055"/>
    <w:rsid w:val="00671ED7"/>
    <w:rsid w:val="0067491D"/>
    <w:rsid w:val="0067792F"/>
    <w:rsid w:val="00681937"/>
    <w:rsid w:val="00690332"/>
    <w:rsid w:val="00690856"/>
    <w:rsid w:val="00690CC0"/>
    <w:rsid w:val="006A0361"/>
    <w:rsid w:val="006A758C"/>
    <w:rsid w:val="006B2979"/>
    <w:rsid w:val="006C2523"/>
    <w:rsid w:val="006C48C1"/>
    <w:rsid w:val="006D4E72"/>
    <w:rsid w:val="006D69E7"/>
    <w:rsid w:val="006D708F"/>
    <w:rsid w:val="006E66CC"/>
    <w:rsid w:val="006F16A0"/>
    <w:rsid w:val="006F624A"/>
    <w:rsid w:val="00700A1C"/>
    <w:rsid w:val="00700DE1"/>
    <w:rsid w:val="00702638"/>
    <w:rsid w:val="007251AA"/>
    <w:rsid w:val="007259E6"/>
    <w:rsid w:val="0072651A"/>
    <w:rsid w:val="00727DC0"/>
    <w:rsid w:val="00730886"/>
    <w:rsid w:val="007666E1"/>
    <w:rsid w:val="00780450"/>
    <w:rsid w:val="0078206E"/>
    <w:rsid w:val="00790E4D"/>
    <w:rsid w:val="0079136B"/>
    <w:rsid w:val="00795246"/>
    <w:rsid w:val="007A0FB1"/>
    <w:rsid w:val="007A152B"/>
    <w:rsid w:val="007A4C65"/>
    <w:rsid w:val="007B6769"/>
    <w:rsid w:val="007C12A4"/>
    <w:rsid w:val="007C2716"/>
    <w:rsid w:val="007C77DE"/>
    <w:rsid w:val="007C7DC8"/>
    <w:rsid w:val="007D158D"/>
    <w:rsid w:val="007E1BD5"/>
    <w:rsid w:val="007E6E7D"/>
    <w:rsid w:val="007F147B"/>
    <w:rsid w:val="00802589"/>
    <w:rsid w:val="008074EE"/>
    <w:rsid w:val="00820F51"/>
    <w:rsid w:val="008213D7"/>
    <w:rsid w:val="0082227D"/>
    <w:rsid w:val="00822781"/>
    <w:rsid w:val="00827881"/>
    <w:rsid w:val="008352D9"/>
    <w:rsid w:val="00842B1F"/>
    <w:rsid w:val="0084510C"/>
    <w:rsid w:val="008468F0"/>
    <w:rsid w:val="008520C2"/>
    <w:rsid w:val="008534A7"/>
    <w:rsid w:val="00853FE1"/>
    <w:rsid w:val="00854C5D"/>
    <w:rsid w:val="008561FB"/>
    <w:rsid w:val="00872312"/>
    <w:rsid w:val="00873F63"/>
    <w:rsid w:val="00874B3A"/>
    <w:rsid w:val="00874DBC"/>
    <w:rsid w:val="00876A06"/>
    <w:rsid w:val="00877D36"/>
    <w:rsid w:val="008809A2"/>
    <w:rsid w:val="0088101F"/>
    <w:rsid w:val="00886CE4"/>
    <w:rsid w:val="008900E1"/>
    <w:rsid w:val="008A08A3"/>
    <w:rsid w:val="008A2109"/>
    <w:rsid w:val="008B0578"/>
    <w:rsid w:val="008C046D"/>
    <w:rsid w:val="008D19D9"/>
    <w:rsid w:val="008D4C5B"/>
    <w:rsid w:val="008D5DEE"/>
    <w:rsid w:val="008E00F9"/>
    <w:rsid w:val="008E242C"/>
    <w:rsid w:val="008E2E7B"/>
    <w:rsid w:val="008F005B"/>
    <w:rsid w:val="008F05DB"/>
    <w:rsid w:val="0090012F"/>
    <w:rsid w:val="00903834"/>
    <w:rsid w:val="00904A26"/>
    <w:rsid w:val="0090787E"/>
    <w:rsid w:val="009102CF"/>
    <w:rsid w:val="0092614B"/>
    <w:rsid w:val="00931E0E"/>
    <w:rsid w:val="009333FA"/>
    <w:rsid w:val="009509F4"/>
    <w:rsid w:val="00952C69"/>
    <w:rsid w:val="00960589"/>
    <w:rsid w:val="00964D4D"/>
    <w:rsid w:val="00970193"/>
    <w:rsid w:val="0097259D"/>
    <w:rsid w:val="00972B5E"/>
    <w:rsid w:val="00972F98"/>
    <w:rsid w:val="00982E18"/>
    <w:rsid w:val="00992510"/>
    <w:rsid w:val="009A016B"/>
    <w:rsid w:val="009B1A9C"/>
    <w:rsid w:val="009B7F05"/>
    <w:rsid w:val="009C3CA8"/>
    <w:rsid w:val="009D05E2"/>
    <w:rsid w:val="009D3B34"/>
    <w:rsid w:val="009D3EE9"/>
    <w:rsid w:val="009D62FC"/>
    <w:rsid w:val="009F6138"/>
    <w:rsid w:val="009F77E3"/>
    <w:rsid w:val="00A017BE"/>
    <w:rsid w:val="00A03A2B"/>
    <w:rsid w:val="00A0679A"/>
    <w:rsid w:val="00A071F4"/>
    <w:rsid w:val="00A1516C"/>
    <w:rsid w:val="00A16105"/>
    <w:rsid w:val="00A1689A"/>
    <w:rsid w:val="00A169D6"/>
    <w:rsid w:val="00A200E8"/>
    <w:rsid w:val="00A231A9"/>
    <w:rsid w:val="00A23EEE"/>
    <w:rsid w:val="00A31D2B"/>
    <w:rsid w:val="00A3328E"/>
    <w:rsid w:val="00A34D50"/>
    <w:rsid w:val="00A3769E"/>
    <w:rsid w:val="00A4711D"/>
    <w:rsid w:val="00A63AF2"/>
    <w:rsid w:val="00A839E0"/>
    <w:rsid w:val="00A83B0B"/>
    <w:rsid w:val="00AA7A90"/>
    <w:rsid w:val="00AB2152"/>
    <w:rsid w:val="00AB29D7"/>
    <w:rsid w:val="00AC30B9"/>
    <w:rsid w:val="00AE11AB"/>
    <w:rsid w:val="00AF69A7"/>
    <w:rsid w:val="00B14579"/>
    <w:rsid w:val="00B27661"/>
    <w:rsid w:val="00B27906"/>
    <w:rsid w:val="00B27F88"/>
    <w:rsid w:val="00B4587A"/>
    <w:rsid w:val="00B5594A"/>
    <w:rsid w:val="00B607D6"/>
    <w:rsid w:val="00B61168"/>
    <w:rsid w:val="00B77F89"/>
    <w:rsid w:val="00B8396C"/>
    <w:rsid w:val="00B86622"/>
    <w:rsid w:val="00B943F4"/>
    <w:rsid w:val="00B94ED9"/>
    <w:rsid w:val="00B96457"/>
    <w:rsid w:val="00B9714A"/>
    <w:rsid w:val="00BA41F9"/>
    <w:rsid w:val="00BA5DE4"/>
    <w:rsid w:val="00BB0F8B"/>
    <w:rsid w:val="00BB5679"/>
    <w:rsid w:val="00BD3C3B"/>
    <w:rsid w:val="00BD4589"/>
    <w:rsid w:val="00BF3D9E"/>
    <w:rsid w:val="00C12FFD"/>
    <w:rsid w:val="00C257BE"/>
    <w:rsid w:val="00C342BB"/>
    <w:rsid w:val="00C57E80"/>
    <w:rsid w:val="00C613B3"/>
    <w:rsid w:val="00C67DE8"/>
    <w:rsid w:val="00C8239B"/>
    <w:rsid w:val="00C961FD"/>
    <w:rsid w:val="00CB1F8D"/>
    <w:rsid w:val="00CB54CA"/>
    <w:rsid w:val="00CB57A3"/>
    <w:rsid w:val="00CD3017"/>
    <w:rsid w:val="00CD5571"/>
    <w:rsid w:val="00CE32BB"/>
    <w:rsid w:val="00CE621D"/>
    <w:rsid w:val="00CF10B4"/>
    <w:rsid w:val="00CF5444"/>
    <w:rsid w:val="00D17C05"/>
    <w:rsid w:val="00D2387D"/>
    <w:rsid w:val="00D3098B"/>
    <w:rsid w:val="00D34219"/>
    <w:rsid w:val="00D368BD"/>
    <w:rsid w:val="00D36C99"/>
    <w:rsid w:val="00D45CE1"/>
    <w:rsid w:val="00D470F9"/>
    <w:rsid w:val="00D47F51"/>
    <w:rsid w:val="00D5286E"/>
    <w:rsid w:val="00D6759D"/>
    <w:rsid w:val="00D72A73"/>
    <w:rsid w:val="00D85CB4"/>
    <w:rsid w:val="00D86EA5"/>
    <w:rsid w:val="00D97DF0"/>
    <w:rsid w:val="00DB0610"/>
    <w:rsid w:val="00DC05BB"/>
    <w:rsid w:val="00DD39D4"/>
    <w:rsid w:val="00DD4155"/>
    <w:rsid w:val="00DE3AAB"/>
    <w:rsid w:val="00DF6F30"/>
    <w:rsid w:val="00E00D8E"/>
    <w:rsid w:val="00E1548D"/>
    <w:rsid w:val="00E363DF"/>
    <w:rsid w:val="00E4111E"/>
    <w:rsid w:val="00E51918"/>
    <w:rsid w:val="00E5425A"/>
    <w:rsid w:val="00E57418"/>
    <w:rsid w:val="00E60340"/>
    <w:rsid w:val="00E60AC7"/>
    <w:rsid w:val="00E80AE8"/>
    <w:rsid w:val="00E93E9F"/>
    <w:rsid w:val="00E96AAF"/>
    <w:rsid w:val="00EA044B"/>
    <w:rsid w:val="00EA66E9"/>
    <w:rsid w:val="00ED5455"/>
    <w:rsid w:val="00ED6403"/>
    <w:rsid w:val="00ED74BB"/>
    <w:rsid w:val="00EE4A37"/>
    <w:rsid w:val="00EF3A93"/>
    <w:rsid w:val="00EF6E4E"/>
    <w:rsid w:val="00EF7561"/>
    <w:rsid w:val="00F01C5B"/>
    <w:rsid w:val="00F07599"/>
    <w:rsid w:val="00F07B5F"/>
    <w:rsid w:val="00F14D79"/>
    <w:rsid w:val="00F20687"/>
    <w:rsid w:val="00F30DA4"/>
    <w:rsid w:val="00F31754"/>
    <w:rsid w:val="00F37BFE"/>
    <w:rsid w:val="00F37C7F"/>
    <w:rsid w:val="00F42997"/>
    <w:rsid w:val="00F45D06"/>
    <w:rsid w:val="00F54C4C"/>
    <w:rsid w:val="00F664F2"/>
    <w:rsid w:val="00F73BEC"/>
    <w:rsid w:val="00F82F3A"/>
    <w:rsid w:val="00F837F0"/>
    <w:rsid w:val="00F906E5"/>
    <w:rsid w:val="00F91A58"/>
    <w:rsid w:val="00F9353C"/>
    <w:rsid w:val="00F96582"/>
    <w:rsid w:val="00F96624"/>
    <w:rsid w:val="00FB02A9"/>
    <w:rsid w:val="00FC41D3"/>
    <w:rsid w:val="00FC5F66"/>
    <w:rsid w:val="00FD068B"/>
    <w:rsid w:val="00FD37AC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customStyle="1" w:styleId="acalog-course">
    <w:name w:val="acalog-course"/>
    <w:basedOn w:val="Normal"/>
    <w:rsid w:val="007251AA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F07B5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1A4249"/>
    <w:rsid w:val="002B76BA"/>
    <w:rsid w:val="002C1BFB"/>
    <w:rsid w:val="002C23EC"/>
    <w:rsid w:val="003F5B6A"/>
    <w:rsid w:val="00451298"/>
    <w:rsid w:val="00481BDC"/>
    <w:rsid w:val="004D6D25"/>
    <w:rsid w:val="005A1B7F"/>
    <w:rsid w:val="005F0E56"/>
    <w:rsid w:val="00690856"/>
    <w:rsid w:val="00700A1C"/>
    <w:rsid w:val="007D0413"/>
    <w:rsid w:val="007D158D"/>
    <w:rsid w:val="007D3075"/>
    <w:rsid w:val="008213D7"/>
    <w:rsid w:val="008A08A3"/>
    <w:rsid w:val="008D0923"/>
    <w:rsid w:val="008D4C5B"/>
    <w:rsid w:val="009462D6"/>
    <w:rsid w:val="009D62FC"/>
    <w:rsid w:val="00A04361"/>
    <w:rsid w:val="00AA7262"/>
    <w:rsid w:val="00AB2152"/>
    <w:rsid w:val="00B4587A"/>
    <w:rsid w:val="00D25C1E"/>
    <w:rsid w:val="00DD39D4"/>
    <w:rsid w:val="00E1548D"/>
    <w:rsid w:val="00E60AC7"/>
    <w:rsid w:val="00F54C4C"/>
    <w:rsid w:val="00F73BEC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4</cp:revision>
  <cp:lastPrinted>2016-08-26T16:24:00Z</cp:lastPrinted>
  <dcterms:created xsi:type="dcterms:W3CDTF">2026-04-13T14:52:00Z</dcterms:created>
  <dcterms:modified xsi:type="dcterms:W3CDTF">2026-05-05T19:26:00Z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