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3"/>
        <w:gridCol w:w="354"/>
        <w:gridCol w:w="2976"/>
        <w:gridCol w:w="247"/>
        <w:gridCol w:w="1462"/>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3E5E6065" w:rsidR="004F72E5" w:rsidRPr="004F72E5" w:rsidRDefault="00E138DD" w:rsidP="004D5482">
            <w:pPr>
              <w:widowControl w:val="0"/>
              <w:jc w:val="center"/>
              <w:rPr>
                <w:spacing w:val="-2"/>
                <w:sz w:val="24"/>
              </w:rPr>
            </w:pPr>
            <w:r>
              <w:rPr>
                <w:spacing w:val="-2"/>
                <w:sz w:val="24"/>
              </w:rPr>
              <w:t>BIS</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7B1638FD" w:rsidR="004F72E5" w:rsidRPr="004F72E5" w:rsidRDefault="00E138DD" w:rsidP="004D5482">
            <w:pPr>
              <w:widowControl w:val="0"/>
              <w:jc w:val="center"/>
              <w:rPr>
                <w:spacing w:val="-2"/>
                <w:sz w:val="24"/>
              </w:rPr>
            </w:pPr>
            <w:r>
              <w:rPr>
                <w:spacing w:val="-2"/>
                <w:sz w:val="24"/>
              </w:rPr>
              <w:t>Andy Behrens</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727DA2B2" w:rsidR="004F72E5" w:rsidRPr="004F72E5" w:rsidRDefault="00E138DD" w:rsidP="004D5482">
            <w:pPr>
              <w:widowControl w:val="0"/>
              <w:jc w:val="center"/>
              <w:rPr>
                <w:spacing w:val="-2"/>
                <w:sz w:val="24"/>
              </w:rPr>
            </w:pPr>
            <w:r>
              <w:rPr>
                <w:spacing w:val="-2"/>
                <w:sz w:val="24"/>
              </w:rPr>
              <w:t>10/12/2025</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22A493E7" w:rsidR="004F72E5" w:rsidRPr="004F72E5" w:rsidRDefault="00E138DD" w:rsidP="004D5482">
            <w:pPr>
              <w:widowControl w:val="0"/>
              <w:jc w:val="center"/>
              <w:rPr>
                <w:spacing w:val="-2"/>
                <w:sz w:val="24"/>
              </w:rPr>
            </w:pPr>
            <w:r>
              <w:rPr>
                <w:spacing w:val="-2"/>
                <w:sz w:val="24"/>
              </w:rPr>
              <w:t>David Zeng</w:t>
            </w: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1F0B0EFF" w:rsidR="004F72E5" w:rsidRPr="004F72E5" w:rsidRDefault="00E138DD" w:rsidP="004D5482">
            <w:pPr>
              <w:widowControl w:val="0"/>
              <w:jc w:val="center"/>
              <w:rPr>
                <w:spacing w:val="-2"/>
                <w:sz w:val="24"/>
              </w:rPr>
            </w:pPr>
            <w:r>
              <w:rPr>
                <w:spacing w:val="-2"/>
                <w:sz w:val="24"/>
              </w:rPr>
              <w:t>Dorine Bennett</w:t>
            </w: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2193B5AD"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8403A">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0CD74605" w:rsidR="004F72E5" w:rsidRPr="004F72E5" w:rsidRDefault="00E138DD"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CIS-368</w:t>
            </w:r>
          </w:p>
        </w:tc>
        <w:tc>
          <w:tcPr>
            <w:tcW w:w="6480" w:type="dxa"/>
          </w:tcPr>
          <w:p w14:paraId="2CE49697" w14:textId="70C83356" w:rsidR="004F72E5" w:rsidRPr="004F72E5" w:rsidRDefault="00E138DD"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Predictive Analytics</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3E301C53"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8403A">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033CAA6A" w:rsidR="004F72E5" w:rsidRPr="004F72E5" w:rsidRDefault="004F72E5"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E90BC9C" w14:textId="35A7FB39"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8403A">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092BC226"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38403A">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389"/>
        <w:gridCol w:w="3613"/>
        <w:gridCol w:w="2306"/>
        <w:gridCol w:w="477"/>
        <w:gridCol w:w="2390"/>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0FA1F8D4" w:rsidR="003750D2" w:rsidRDefault="00E138DD" w:rsidP="004D5482">
            <w:pPr>
              <w:widowControl w:val="0"/>
              <w:tabs>
                <w:tab w:val="center" w:pos="5400"/>
              </w:tabs>
              <w:suppressAutoHyphens/>
              <w:jc w:val="center"/>
              <w:rPr>
                <w:spacing w:val="-2"/>
                <w:sz w:val="24"/>
              </w:rPr>
            </w:pPr>
            <w:r>
              <w:rPr>
                <w:spacing w:val="-2"/>
                <w:sz w:val="24"/>
              </w:rPr>
              <w:t>X</w:t>
            </w: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2FE06D6" w:rsidR="003750D2" w:rsidRDefault="00E138DD" w:rsidP="004D5482">
            <w:pPr>
              <w:widowControl w:val="0"/>
              <w:tabs>
                <w:tab w:val="center" w:pos="5400"/>
              </w:tabs>
              <w:suppressAutoHyphens/>
              <w:jc w:val="center"/>
              <w:rPr>
                <w:spacing w:val="-2"/>
                <w:sz w:val="24"/>
              </w:rPr>
            </w:pPr>
            <w:r>
              <w:rPr>
                <w:rFonts w:ascii="Aptos" w:hAnsi="Aptos"/>
                <w:color w:val="000000"/>
                <w:shd w:val="clear" w:color="auto" w:fill="FFFFFF"/>
              </w:rPr>
              <w:t>CIS 372 and BADM 220 or MATH 281 or MATH 381 </w:t>
            </w: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2FFCACA3" w:rsidR="003750D2" w:rsidRDefault="00E138DD" w:rsidP="004D5482">
            <w:pPr>
              <w:widowControl w:val="0"/>
              <w:tabs>
                <w:tab w:val="center" w:pos="5400"/>
              </w:tabs>
              <w:suppressAutoHyphens/>
              <w:jc w:val="center"/>
              <w:rPr>
                <w:spacing w:val="-2"/>
                <w:sz w:val="24"/>
              </w:rPr>
            </w:pPr>
            <w:r>
              <w:rPr>
                <w:spacing w:val="-2"/>
                <w:sz w:val="24"/>
              </w:rPr>
              <w:t>CSC 150</w:t>
            </w:r>
            <w:r w:rsidR="002E4600">
              <w:rPr>
                <w:spacing w:val="-2"/>
                <w:sz w:val="24"/>
              </w:rPr>
              <w:t xml:space="preserve"> or CIS 123</w:t>
            </w: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281D7B37"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38403A">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77777777" w:rsidR="003750D2" w:rsidRDefault="003750D2" w:rsidP="004D5482">
            <w:pPr>
              <w:keepNext/>
              <w:widowControl w:val="0"/>
              <w:tabs>
                <w:tab w:val="center" w:pos="5400"/>
              </w:tabs>
              <w:suppressAutoHyphens/>
              <w:rPr>
                <w:spacing w:val="-2"/>
                <w:sz w:val="24"/>
              </w:rPr>
            </w:pPr>
          </w:p>
        </w:tc>
      </w:tr>
    </w:tbl>
    <w:p w14:paraId="74F1FB91" w14:textId="37C0FC48"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38403A">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6FE99BA2"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38403A">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72070DC5"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38403A">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w:t>
      </w:r>
      <w:r w:rsidRPr="003750D2">
        <w:rPr>
          <w:i/>
          <w:iCs/>
        </w:rPr>
        <w:lastRenderedPageBreak/>
        <w:t>the content of the course and write descriptions using active verbs (e.g., explore, learn, develop, etc.). DO NOT: Repeat the title of the course, layout the syllabus, use pronouns such as “we” and “you,” or rely on specialized 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5D48D512" w14:textId="5F871E2C" w:rsidR="003750D2" w:rsidRPr="004F72E5" w:rsidRDefault="00E138DD" w:rsidP="004D5482">
            <w:pPr>
              <w:widowControl w:val="0"/>
              <w:rPr>
                <w:spacing w:val="-2"/>
                <w:sz w:val="24"/>
              </w:rPr>
            </w:pPr>
            <w:r>
              <w:rPr>
                <w:rFonts w:ascii="Aptos" w:hAnsi="Aptos"/>
                <w:color w:val="000000"/>
                <w:shd w:val="clear" w:color="auto" w:fill="FFFFFF"/>
              </w:rPr>
              <w:t xml:space="preserve">This course provides a broad understanding of the role of predictive analytics for decision-making in different application domains.  Students will be exposed to </w:t>
            </w:r>
            <w:proofErr w:type="gramStart"/>
            <w:r>
              <w:rPr>
                <w:rFonts w:ascii="Aptos" w:hAnsi="Aptos"/>
                <w:color w:val="000000"/>
                <w:shd w:val="clear" w:color="auto" w:fill="FFFFFF"/>
              </w:rPr>
              <w:t>a number of</w:t>
            </w:r>
            <w:proofErr w:type="gramEnd"/>
            <w:r>
              <w:rPr>
                <w:rFonts w:ascii="Aptos" w:hAnsi="Aptos"/>
                <w:color w:val="000000"/>
                <w:shd w:val="clear" w:color="auto" w:fill="FFFFFF"/>
              </w:rPr>
              <w:t xml:space="preserve"> predictive analytics techniques such as regression, neural networks, support vector machines, clustering and association rules. </w:t>
            </w:r>
          </w:p>
          <w:p w14:paraId="4E230DE5" w14:textId="77777777" w:rsidR="003750D2" w:rsidRPr="004F72E5" w:rsidRDefault="003750D2" w:rsidP="004D5482">
            <w:pPr>
              <w:keepNext/>
              <w:widowControl w:val="0"/>
              <w:rPr>
                <w:spacing w:val="-2"/>
                <w:sz w:val="24"/>
              </w:rPr>
            </w:pPr>
          </w:p>
        </w:tc>
      </w:tr>
    </w:tbl>
    <w:p w14:paraId="46F9AEC0" w14:textId="0570FB71"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38403A">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5A9FC202" w14:textId="236EC61C" w:rsidR="003750D2" w:rsidRPr="004F72E5" w:rsidRDefault="00E138DD" w:rsidP="004D5482">
            <w:pPr>
              <w:widowControl w:val="0"/>
              <w:rPr>
                <w:spacing w:val="-2"/>
                <w:sz w:val="24"/>
              </w:rPr>
            </w:pPr>
            <w:r>
              <w:rPr>
                <w:rFonts w:ascii="Aptos" w:hAnsi="Aptos"/>
                <w:color w:val="000000"/>
                <w:shd w:val="clear" w:color="auto" w:fill="FFFFFF"/>
              </w:rPr>
              <w:t>This course introduces the foundational concepts and practical applications of predictive analytics for data-driven decision making across diverse domains. Students will learn to apply predictive modeling techniques such as regression, decision trees, k-nearest neighbors, neural networks, support vector machines, clustering, and association rule mining. Emphasis is placed on interpreting model outputs, evaluating model performance, and translating analytical results into actionable business or organizational insights.</w:t>
            </w:r>
          </w:p>
          <w:p w14:paraId="3DE2BB8A" w14:textId="77777777" w:rsidR="003750D2" w:rsidRPr="004F72E5" w:rsidRDefault="003750D2" w:rsidP="004D5482">
            <w:pPr>
              <w:keepNext/>
              <w:widowControl w:val="0"/>
              <w:rPr>
                <w:spacing w:val="-2"/>
                <w:sz w:val="24"/>
              </w:rPr>
            </w:pPr>
          </w:p>
        </w:tc>
      </w:tr>
    </w:tbl>
    <w:p w14:paraId="76EB04BB" w14:textId="0CD5BA43"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38403A">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7A3D3FA8"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38403A">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773D7875"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38403A">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3EB3C9EE" w14:textId="6DB483EF" w:rsidR="00841695" w:rsidRPr="007B4D70" w:rsidRDefault="00E138DD" w:rsidP="004D5482">
      <w:pPr>
        <w:widowControl w:val="0"/>
        <w:rPr>
          <w:sz w:val="24"/>
          <w:szCs w:val="24"/>
        </w:rPr>
      </w:pPr>
      <w:r>
        <w:rPr>
          <w:sz w:val="24"/>
          <w:szCs w:val="24"/>
        </w:rPr>
        <w:t>Update description and prerequisites. Adjusted prerequisites to give students more flexibility to enroll at various points of their academic career. Updated the description to be more focused on interpretation, evaluation, and translating analysis into actionable insights.</w:t>
      </w:r>
    </w:p>
    <w:p w14:paraId="6D8F1E7A" w14:textId="77777777" w:rsidR="00841695" w:rsidRPr="007B4D70" w:rsidRDefault="00841695" w:rsidP="004D5482">
      <w:pPr>
        <w:widowControl w:val="0"/>
        <w:rPr>
          <w:sz w:val="24"/>
          <w:szCs w:val="24"/>
        </w:rPr>
      </w:pPr>
    </w:p>
    <w:p w14:paraId="6305FB63"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7040DEA3"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8403A">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434DB56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8403A">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59BCFD87"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38403A">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lastRenderedPageBreak/>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F732" w14:textId="77777777" w:rsidR="00976F41" w:rsidRDefault="00976F41" w:rsidP="00193C86">
      <w:r>
        <w:separator/>
      </w:r>
    </w:p>
  </w:endnote>
  <w:endnote w:type="continuationSeparator" w:id="0">
    <w:p w14:paraId="0F860B87" w14:textId="77777777" w:rsidR="00976F41" w:rsidRDefault="00976F41"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E798" w14:textId="77777777" w:rsidR="00976F41" w:rsidRDefault="00976F41" w:rsidP="00193C86">
      <w:r>
        <w:separator/>
      </w:r>
    </w:p>
  </w:footnote>
  <w:footnote w:type="continuationSeparator" w:id="0">
    <w:p w14:paraId="408B6877" w14:textId="77777777" w:rsidR="00976F41" w:rsidRDefault="00976F41"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3513294">
    <w:abstractNumId w:val="2"/>
  </w:num>
  <w:num w:numId="2" w16cid:durableId="1556426527">
    <w:abstractNumId w:val="1"/>
  </w:num>
  <w:num w:numId="3" w16cid:durableId="4892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5935"/>
    <w:rsid w:val="00080BD2"/>
    <w:rsid w:val="000B6EC4"/>
    <w:rsid w:val="000C7E66"/>
    <w:rsid w:val="00103082"/>
    <w:rsid w:val="00103F72"/>
    <w:rsid w:val="00142F19"/>
    <w:rsid w:val="00155A55"/>
    <w:rsid w:val="001746B0"/>
    <w:rsid w:val="0018503F"/>
    <w:rsid w:val="00187FB9"/>
    <w:rsid w:val="00193C86"/>
    <w:rsid w:val="00194A20"/>
    <w:rsid w:val="001B0006"/>
    <w:rsid w:val="001B519C"/>
    <w:rsid w:val="001C345E"/>
    <w:rsid w:val="001D0625"/>
    <w:rsid w:val="001D1169"/>
    <w:rsid w:val="001E60AF"/>
    <w:rsid w:val="001F4591"/>
    <w:rsid w:val="00205AC1"/>
    <w:rsid w:val="00217036"/>
    <w:rsid w:val="00231663"/>
    <w:rsid w:val="00260CDE"/>
    <w:rsid w:val="00265C64"/>
    <w:rsid w:val="00285247"/>
    <w:rsid w:val="002C6957"/>
    <w:rsid w:val="002E232D"/>
    <w:rsid w:val="002E4600"/>
    <w:rsid w:val="002E67ED"/>
    <w:rsid w:val="00311064"/>
    <w:rsid w:val="00311BB3"/>
    <w:rsid w:val="0032349F"/>
    <w:rsid w:val="003750D2"/>
    <w:rsid w:val="00377961"/>
    <w:rsid w:val="0038403A"/>
    <w:rsid w:val="00384E5B"/>
    <w:rsid w:val="003A02AB"/>
    <w:rsid w:val="003B173B"/>
    <w:rsid w:val="003E69F8"/>
    <w:rsid w:val="00414146"/>
    <w:rsid w:val="00434733"/>
    <w:rsid w:val="00482868"/>
    <w:rsid w:val="0048543A"/>
    <w:rsid w:val="004B7303"/>
    <w:rsid w:val="004C4A61"/>
    <w:rsid w:val="004D3083"/>
    <w:rsid w:val="004D522C"/>
    <w:rsid w:val="004D5482"/>
    <w:rsid w:val="004E2E84"/>
    <w:rsid w:val="004F72E5"/>
    <w:rsid w:val="00520A09"/>
    <w:rsid w:val="005311FE"/>
    <w:rsid w:val="005379CF"/>
    <w:rsid w:val="00555023"/>
    <w:rsid w:val="005E37FC"/>
    <w:rsid w:val="00626787"/>
    <w:rsid w:val="00627F8C"/>
    <w:rsid w:val="006D4E72"/>
    <w:rsid w:val="006D708F"/>
    <w:rsid w:val="006F624A"/>
    <w:rsid w:val="00700B8D"/>
    <w:rsid w:val="00705A9C"/>
    <w:rsid w:val="00707D91"/>
    <w:rsid w:val="00727DC0"/>
    <w:rsid w:val="0073375A"/>
    <w:rsid w:val="00780450"/>
    <w:rsid w:val="00795246"/>
    <w:rsid w:val="007A0FB1"/>
    <w:rsid w:val="007A4C65"/>
    <w:rsid w:val="007B4D70"/>
    <w:rsid w:val="007C7DC8"/>
    <w:rsid w:val="007D3A68"/>
    <w:rsid w:val="007E6532"/>
    <w:rsid w:val="007E6E7D"/>
    <w:rsid w:val="008074EE"/>
    <w:rsid w:val="00841695"/>
    <w:rsid w:val="0084510C"/>
    <w:rsid w:val="00854C5D"/>
    <w:rsid w:val="00877478"/>
    <w:rsid w:val="00886A30"/>
    <w:rsid w:val="00887C2D"/>
    <w:rsid w:val="008A2109"/>
    <w:rsid w:val="008B0256"/>
    <w:rsid w:val="008C046D"/>
    <w:rsid w:val="008C1371"/>
    <w:rsid w:val="008D5DEE"/>
    <w:rsid w:val="008E2E7B"/>
    <w:rsid w:val="0090012F"/>
    <w:rsid w:val="009040E5"/>
    <w:rsid w:val="009102CF"/>
    <w:rsid w:val="009174FE"/>
    <w:rsid w:val="00960589"/>
    <w:rsid w:val="00964D4D"/>
    <w:rsid w:val="00970762"/>
    <w:rsid w:val="00975DED"/>
    <w:rsid w:val="00976F41"/>
    <w:rsid w:val="00982E18"/>
    <w:rsid w:val="009A016B"/>
    <w:rsid w:val="009C365B"/>
    <w:rsid w:val="009C3CA8"/>
    <w:rsid w:val="009D05E2"/>
    <w:rsid w:val="009F3141"/>
    <w:rsid w:val="00A01CD3"/>
    <w:rsid w:val="00A071F4"/>
    <w:rsid w:val="00A20166"/>
    <w:rsid w:val="00A24C0C"/>
    <w:rsid w:val="00A3328E"/>
    <w:rsid w:val="00A34D50"/>
    <w:rsid w:val="00A3769E"/>
    <w:rsid w:val="00A4711D"/>
    <w:rsid w:val="00A549A5"/>
    <w:rsid w:val="00A839E0"/>
    <w:rsid w:val="00AA0883"/>
    <w:rsid w:val="00AA411D"/>
    <w:rsid w:val="00AC30B9"/>
    <w:rsid w:val="00AF69A7"/>
    <w:rsid w:val="00B12D65"/>
    <w:rsid w:val="00B35182"/>
    <w:rsid w:val="00B5594A"/>
    <w:rsid w:val="00B607D6"/>
    <w:rsid w:val="00B81C7C"/>
    <w:rsid w:val="00B94ED9"/>
    <w:rsid w:val="00B9591C"/>
    <w:rsid w:val="00B9714A"/>
    <w:rsid w:val="00BB0F8B"/>
    <w:rsid w:val="00BD4589"/>
    <w:rsid w:val="00C342BB"/>
    <w:rsid w:val="00C35FB6"/>
    <w:rsid w:val="00C809B1"/>
    <w:rsid w:val="00CB4BA4"/>
    <w:rsid w:val="00CD0F7B"/>
    <w:rsid w:val="00CE32B0"/>
    <w:rsid w:val="00CF10B4"/>
    <w:rsid w:val="00D2387D"/>
    <w:rsid w:val="00D3098B"/>
    <w:rsid w:val="00D45CE1"/>
    <w:rsid w:val="00D813B5"/>
    <w:rsid w:val="00DD158A"/>
    <w:rsid w:val="00DE12ED"/>
    <w:rsid w:val="00DE511C"/>
    <w:rsid w:val="00E138DD"/>
    <w:rsid w:val="00E51918"/>
    <w:rsid w:val="00E555AA"/>
    <w:rsid w:val="00E749AE"/>
    <w:rsid w:val="00E80AE8"/>
    <w:rsid w:val="00EA044B"/>
    <w:rsid w:val="00EA66E9"/>
    <w:rsid w:val="00F01C5B"/>
    <w:rsid w:val="00F31754"/>
    <w:rsid w:val="00F37BFE"/>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3439</Characters>
  <Application>Microsoft Office Word</Application>
  <DocSecurity>0</DocSecurity>
  <Lines>217</Lines>
  <Paragraphs>92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2025-11-17T22:36:00Z</cp:lastPrinted>
  <dcterms:created xsi:type="dcterms:W3CDTF">2025-11-17T22:36:00Z</dcterms:created>
  <dcterms:modified xsi:type="dcterms:W3CDTF">2025-12-09T15:34:00Z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