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0189" w14:textId="6705F43B" w:rsidR="00667FA4" w:rsidRPr="00A86C59" w:rsidRDefault="0019146F" w:rsidP="0019146F">
      <w:pPr>
        <w:jc w:val="center"/>
        <w:rPr>
          <w:rFonts w:ascii="Arial" w:hAnsi="Arial" w:cs="Arial"/>
          <w:sz w:val="56"/>
          <w:szCs w:val="56"/>
        </w:rPr>
      </w:pPr>
      <w:r w:rsidRPr="001C5B62">
        <w:rPr>
          <w:rFonts w:ascii="Arial" w:hAnsi="Arial" w:cs="Arial"/>
          <w:b/>
          <w:bCs/>
          <w:color w:val="002060"/>
          <w:sz w:val="56"/>
          <w:szCs w:val="56"/>
        </w:rPr>
        <w:t>Kayla</w:t>
      </w:r>
      <w:r w:rsidRPr="00A86C59">
        <w:rPr>
          <w:rFonts w:ascii="Arial" w:hAnsi="Arial" w:cs="Arial"/>
          <w:sz w:val="56"/>
          <w:szCs w:val="56"/>
        </w:rPr>
        <w:t xml:space="preserve"> Ventresca</w:t>
      </w:r>
    </w:p>
    <w:p w14:paraId="34F4E07E" w14:textId="33DD742B" w:rsidR="0019146F" w:rsidRPr="001C5B62" w:rsidRDefault="001C5B62" w:rsidP="001C5B62">
      <w:pPr>
        <w:tabs>
          <w:tab w:val="center" w:pos="5400"/>
          <w:tab w:val="right" w:pos="10800"/>
        </w:tabs>
        <w:spacing w:line="300" w:lineRule="atLeast"/>
        <w:rPr>
          <w:rFonts w:ascii="Arial" w:eastAsia="Times New Roman" w:hAnsi="Arial" w:cs="Arial"/>
          <w:color w:val="FFFFFF" w:themeColor="background1"/>
          <w:sz w:val="18"/>
          <w:szCs w:val="18"/>
        </w:rPr>
      </w:pPr>
      <w:r>
        <w:rPr>
          <w:rFonts w:ascii="Arial" w:hAnsi="Arial" w:cs="Arial"/>
          <w:b/>
          <w:bCs/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293D5C" wp14:editId="31AC9447">
                <wp:simplePos x="0" y="0"/>
                <wp:positionH relativeFrom="margin">
                  <wp:posOffset>-136567</wp:posOffset>
                </wp:positionH>
                <wp:positionV relativeFrom="paragraph">
                  <wp:posOffset>38966</wp:posOffset>
                </wp:positionV>
                <wp:extent cx="7136097" cy="142875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097" cy="142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BC0B6F" id="Rectangle 1" o:spid="_x0000_s1026" style="position:absolute;margin-left:-10.75pt;margin-top:3.05pt;width:561.9pt;height:11.2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sdfAIAAIgFAAAOAAAAZHJzL2Uyb0RvYy54bWysVMFu2zAMvQ/YPwi6r7aztGmDOkXQosOA&#10;og3WDj0rspQYkEWNUuJkXz9KdpyuLXYoloNCmeQj+UTy8mrXGLZV6GuwJS9Ocs6UlVDVdlXyn0+3&#10;X84580HYShiwquR75fnV7POny9ZN1QjWYCqFjECsn7au5OsQ3DTLvFyrRvgTcMqSUgM2ItAVV1mF&#10;oiX0xmSjPD/LWsDKIUjlPX296ZR8lvC1VjI8aO1VYKbklFtIJ6ZzGc9sdimmKxRuXcs+DfGBLBpR&#10;Wwo6QN2IINgG6zdQTS0RPOhwIqHJQOtaqlQDVVPkr6p5XAunUi1EjncDTf7/wcr77aNbINHQOj/1&#10;JMYqdhqb+E/5sV0iaz+QpXaBSfo4Kb6e5RcTziTpivHofHIa2cyO3g59+KagYVEoOdJjJI7E9s6H&#10;zvRgEoN5MHV1WxuTLrhaXhtkWxEfLh/lZ+mtCP0vM2M/5kk40TU7Fp2ksDcqAhr7Q2lWV1TmKKWc&#10;+lENCQkplQ1Fp1qLSnV5nub060kYPBIlCTAia6pvwO4BYq+/xe4I6u2jq0rtPDjn/0qscx48UmSw&#10;YXBuagv4HoChqvrInf2BpI6ayNISqv0CGUI3TN7J25oe+E74sBBI00NzRhshPNChDbQlh17ibA34&#10;+73v0Z6amrSctTSNJfe/NgIVZ+a7pXa/KMbjOL7pMj6djOiCLzXLlxq7aa6B+qag3eNkEqN9MAdR&#10;IzTPtDjmMSqphJUUu+Qy4OFyHbotQatHqvk8mdHIOhHu7KOTETyyGhv4afcs0PVdHmg+7uEwuWL6&#10;qtk72+hpYb4JoOs0CUdee75p3FPj9Ksp7pOX92R1XKCzPwAAAP//AwBQSwMEFAAGAAgAAAAhAIIX&#10;+Z/eAAAACQEAAA8AAABkcnMvZG93bnJldi54bWxMj09Lw0AUxO+C32F5grd2/0hDidkUqSgiXpoK&#10;XrfZZxLMvg3ZTZv66d2e7HGYYeY3xWZ2PTviGDpPGuRSAEOqve2o0fC5f1msgYVoyJreE2o4Y4BN&#10;eXtTmNz6E+3wWMWGpRIKudHQxjjknIe6RWfC0g9Iyfv2ozMxybHhdjSnVO56roTIuDMdpYXWDLht&#10;sf6pJqcB3fb962NV7Xwmznsln/3v9Pqm9f3d/PQILOIc/8NwwU/oUCamg5/IBtZrWCi5SlENmQR2&#10;8aVQD8AOGtQ6A14W/PpB+QcAAP//AwBQSwECLQAUAAYACAAAACEAtoM4kv4AAADhAQAAEwAAAAAA&#10;AAAAAAAAAAAAAAAAW0NvbnRlbnRfVHlwZXNdLnhtbFBLAQItABQABgAIAAAAIQA4/SH/1gAAAJQB&#10;AAALAAAAAAAAAAAAAAAAAC8BAABfcmVscy8ucmVsc1BLAQItABQABgAIAAAAIQDuHqsdfAIAAIgF&#10;AAAOAAAAAAAAAAAAAAAAAC4CAABkcnMvZTJvRG9jLnhtbFBLAQItABQABgAIAAAAIQCCF/mf3gAA&#10;AAkBAAAPAAAAAAAAAAAAAAAAANYEAABkcnMvZG93bnJldi54bWxQSwUGAAAAAAQABADzAAAA4QUA&#10;AAAA&#10;" fillcolor="#002060" strokecolor="#002060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FFFFFF" w:themeColor="background1"/>
          <w:sz w:val="18"/>
          <w:szCs w:val="18"/>
        </w:rPr>
        <w:tab/>
      </w:r>
      <w:r w:rsidR="0094095F">
        <w:rPr>
          <w:rFonts w:ascii="Arial" w:hAnsi="Arial" w:cs="Arial"/>
          <w:color w:val="FFFFFF" w:themeColor="background1"/>
          <w:sz w:val="18"/>
          <w:szCs w:val="18"/>
        </w:rPr>
        <w:t>Spring, TX 77388</w:t>
      </w:r>
      <w:r w:rsidR="0019146F" w:rsidRPr="001C5B62">
        <w:rPr>
          <w:rFonts w:ascii="Arial" w:hAnsi="Arial" w:cs="Arial"/>
          <w:color w:val="FFFFFF" w:themeColor="background1"/>
          <w:sz w:val="18"/>
          <w:szCs w:val="18"/>
        </w:rPr>
        <w:t xml:space="preserve"> | (479) – 420 – 1462 | </w:t>
      </w:r>
      <w:r w:rsidR="0019146F" w:rsidRPr="001C5B62">
        <w:rPr>
          <w:rFonts w:ascii="Arial" w:eastAsia="Times New Roman" w:hAnsi="Arial" w:cs="Arial"/>
          <w:color w:val="FFFFFF" w:themeColor="background1"/>
          <w:sz w:val="18"/>
          <w:szCs w:val="18"/>
        </w:rPr>
        <w:t>Kayl</w:t>
      </w:r>
      <w:r w:rsidR="00791040">
        <w:rPr>
          <w:rFonts w:ascii="Arial" w:eastAsia="Times New Roman" w:hAnsi="Arial" w:cs="Arial"/>
          <w:color w:val="FFFFFF" w:themeColor="background1"/>
          <w:sz w:val="18"/>
          <w:szCs w:val="18"/>
        </w:rPr>
        <w:t>a.Ventresca01@gmail.com</w:t>
      </w:r>
      <w:r>
        <w:rPr>
          <w:rFonts w:ascii="Arial" w:eastAsia="Times New Roman" w:hAnsi="Arial" w:cs="Arial"/>
          <w:color w:val="FFFFFF" w:themeColor="background1"/>
          <w:sz w:val="18"/>
          <w:szCs w:val="18"/>
        </w:rPr>
        <w:tab/>
      </w:r>
    </w:p>
    <w:p w14:paraId="1D5E0F33" w14:textId="0F58C016" w:rsidR="0019146F" w:rsidRPr="00A86C59" w:rsidRDefault="00D9303B" w:rsidP="001914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SKILL</w:t>
      </w:r>
      <w:r w:rsidR="00433368">
        <w:rPr>
          <w:rFonts w:ascii="Arial" w:hAnsi="Arial" w:cs="Arial"/>
          <w:b/>
          <w:bCs/>
        </w:rPr>
        <w:t>S</w:t>
      </w:r>
    </w:p>
    <w:p w14:paraId="58A6AD3E" w14:textId="6FD40B9B" w:rsidR="0019146F" w:rsidRPr="00A86C59" w:rsidRDefault="00281083" w:rsidP="00191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Passionate</w:t>
      </w:r>
      <w:r w:rsidR="0019146F"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 cybersecurity professional eager to contribute to </w:t>
      </w:r>
      <w:r w:rsidR="00014D33">
        <w:rPr>
          <w:rFonts w:ascii="Arial" w:eastAsia="Times New Roman" w:hAnsi="Arial" w:cs="Arial"/>
          <w:color w:val="212121"/>
          <w:sz w:val="18"/>
          <w:szCs w:val="18"/>
        </w:rPr>
        <w:t>the growth of the next line of cybersecurity professionals</w:t>
      </w:r>
      <w:r w:rsidR="0019146F"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 through adaptability, attention to detail, excellent organizational skills, policy development skills, immersive training techniques, </w:t>
      </w:r>
      <w:r w:rsidR="005672AF">
        <w:rPr>
          <w:rFonts w:ascii="Arial" w:eastAsia="Times New Roman" w:hAnsi="Arial" w:cs="Arial"/>
          <w:color w:val="212121"/>
          <w:sz w:val="18"/>
          <w:szCs w:val="18"/>
        </w:rPr>
        <w:t xml:space="preserve">engaging course content creation, </w:t>
      </w:r>
      <w:r w:rsidR="001501B3">
        <w:rPr>
          <w:rFonts w:ascii="Arial" w:eastAsia="Times New Roman" w:hAnsi="Arial" w:cs="Arial"/>
          <w:color w:val="212121"/>
          <w:sz w:val="18"/>
          <w:szCs w:val="18"/>
        </w:rPr>
        <w:t>positive enforcement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teaching</w:t>
      </w:r>
      <w:r w:rsidR="001501B3">
        <w:rPr>
          <w:rFonts w:ascii="Arial" w:eastAsia="Times New Roman" w:hAnsi="Arial" w:cs="Arial"/>
          <w:color w:val="212121"/>
          <w:sz w:val="18"/>
          <w:szCs w:val="18"/>
        </w:rPr>
        <w:t xml:space="preserve"> methodologies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r w:rsidR="0019146F"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and </w:t>
      </w:r>
      <w:r w:rsidR="001C5B62">
        <w:rPr>
          <w:rFonts w:ascii="Arial" w:eastAsia="Times New Roman" w:hAnsi="Arial" w:cs="Arial"/>
          <w:color w:val="212121"/>
          <w:sz w:val="18"/>
          <w:szCs w:val="18"/>
        </w:rPr>
        <w:t xml:space="preserve">a </w:t>
      </w:r>
      <w:r w:rsidR="0019146F" w:rsidRPr="00A86C59">
        <w:rPr>
          <w:rFonts w:ascii="Arial" w:eastAsia="Times New Roman" w:hAnsi="Arial" w:cs="Arial"/>
          <w:color w:val="212121"/>
          <w:sz w:val="18"/>
          <w:szCs w:val="18"/>
        </w:rPr>
        <w:t>meticulous security focused work ethic. With a passion for integrating security into every facet of an organization and</w:t>
      </w:r>
      <w:r w:rsidR="00F507D8">
        <w:rPr>
          <w:rFonts w:ascii="Arial" w:eastAsia="Times New Roman" w:hAnsi="Arial" w:cs="Arial"/>
          <w:color w:val="212121"/>
          <w:sz w:val="18"/>
          <w:szCs w:val="18"/>
        </w:rPr>
        <w:t xml:space="preserve"> showing the impact through real world scenarios to drive retention of information</w:t>
      </w:r>
      <w:r w:rsidR="0019146F"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. </w:t>
      </w:r>
      <w:r w:rsidR="00957461">
        <w:rPr>
          <w:rFonts w:ascii="Arial" w:eastAsia="Times New Roman" w:hAnsi="Arial" w:cs="Arial"/>
          <w:color w:val="212121"/>
          <w:sz w:val="18"/>
          <w:szCs w:val="18"/>
        </w:rPr>
        <w:t xml:space="preserve">Possessing </w:t>
      </w:r>
      <w:r w:rsidR="00144244">
        <w:rPr>
          <w:rFonts w:ascii="Arial" w:eastAsia="Times New Roman" w:hAnsi="Arial" w:cs="Arial"/>
          <w:color w:val="212121"/>
          <w:sz w:val="18"/>
          <w:szCs w:val="18"/>
        </w:rPr>
        <w:t xml:space="preserve">years of experience in a leadership capacity for both </w:t>
      </w:r>
      <w:r w:rsidR="009254E7">
        <w:rPr>
          <w:rFonts w:ascii="Arial" w:eastAsia="Times New Roman" w:hAnsi="Arial" w:cs="Arial"/>
          <w:color w:val="212121"/>
          <w:sz w:val="18"/>
          <w:szCs w:val="18"/>
        </w:rPr>
        <w:t xml:space="preserve">the military and civilian workforce. </w:t>
      </w:r>
      <w:r w:rsidR="001C5B62">
        <w:rPr>
          <w:rFonts w:ascii="Arial" w:eastAsia="Times New Roman" w:hAnsi="Arial" w:cs="Arial"/>
          <w:color w:val="212121"/>
          <w:sz w:val="18"/>
          <w:szCs w:val="18"/>
        </w:rPr>
        <w:t>I am e</w:t>
      </w:r>
      <w:r w:rsidR="0019146F" w:rsidRPr="00A86C59">
        <w:rPr>
          <w:rFonts w:ascii="Arial" w:eastAsia="Times New Roman" w:hAnsi="Arial" w:cs="Arial"/>
          <w:color w:val="212121"/>
          <w:sz w:val="18"/>
          <w:szCs w:val="18"/>
        </w:rPr>
        <w:t>xcited to be continually challenged to learn, grow, and excel in the cybersecurity field</w:t>
      </w:r>
      <w:r w:rsidR="00F507D8">
        <w:rPr>
          <w:rFonts w:ascii="Arial" w:eastAsia="Times New Roman" w:hAnsi="Arial" w:cs="Arial"/>
          <w:color w:val="212121"/>
          <w:sz w:val="18"/>
          <w:szCs w:val="18"/>
        </w:rPr>
        <w:t xml:space="preserve"> while </w:t>
      </w:r>
      <w:r w:rsidR="00460EEB">
        <w:rPr>
          <w:rFonts w:ascii="Arial" w:eastAsia="Times New Roman" w:hAnsi="Arial" w:cs="Arial"/>
          <w:color w:val="212121"/>
          <w:sz w:val="18"/>
          <w:szCs w:val="18"/>
        </w:rPr>
        <w:t>developing the next lines of defense in the process</w:t>
      </w:r>
      <w:r w:rsidR="0019146F" w:rsidRPr="00A86C59">
        <w:rPr>
          <w:rFonts w:ascii="Arial" w:eastAsia="Times New Roman" w:hAnsi="Arial" w:cs="Arial"/>
          <w:color w:val="212121"/>
          <w:sz w:val="18"/>
          <w:szCs w:val="18"/>
        </w:rPr>
        <w:t>.</w:t>
      </w:r>
    </w:p>
    <w:p w14:paraId="0E7E2E58" w14:textId="195836EF" w:rsidR="0019146F" w:rsidRDefault="0019146F" w:rsidP="00191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 w:rsidRPr="00A86C59">
        <w:rPr>
          <w:rFonts w:ascii="Arial" w:eastAsia="Times New Roman" w:hAnsi="Arial" w:cs="Arial"/>
          <w:b/>
          <w:bCs/>
          <w:color w:val="212121"/>
        </w:rPr>
        <w:t>EDUCATION</w:t>
      </w:r>
    </w:p>
    <w:p w14:paraId="684034A8" w14:textId="77777777" w:rsidR="001C5B62" w:rsidRPr="00A86C59" w:rsidRDefault="001C5B62" w:rsidP="001914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</w:p>
    <w:p w14:paraId="2C431CAE" w14:textId="6B431303" w:rsidR="0048530E" w:rsidRDefault="0048530E" w:rsidP="00A86C5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Ph.D. Cyber Defense, in progress, Anticipated </w:t>
      </w:r>
      <w:r w:rsidR="00485A31">
        <w:rPr>
          <w:rFonts w:ascii="Arial" w:hAnsi="Arial" w:cs="Arial"/>
          <w:sz w:val="18"/>
          <w:szCs w:val="18"/>
        </w:rPr>
        <w:t>Graduation 202</w:t>
      </w:r>
      <w:r w:rsidR="00FB160E">
        <w:rPr>
          <w:rFonts w:ascii="Arial" w:hAnsi="Arial" w:cs="Arial"/>
          <w:sz w:val="18"/>
          <w:szCs w:val="18"/>
        </w:rPr>
        <w:t>6</w:t>
      </w:r>
    </w:p>
    <w:p w14:paraId="04B4D513" w14:textId="1BD3ED4B" w:rsidR="0019146F" w:rsidRPr="00A86C59" w:rsidRDefault="0019146F" w:rsidP="00A86C5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A86C59">
        <w:rPr>
          <w:rFonts w:ascii="Arial" w:hAnsi="Arial" w:cs="Arial"/>
          <w:sz w:val="18"/>
          <w:szCs w:val="18"/>
        </w:rPr>
        <w:t>MS in Cybersecurity Management, Purdue University Global, 2021</w:t>
      </w:r>
    </w:p>
    <w:p w14:paraId="7274DDBA" w14:textId="5602AC78" w:rsidR="0019146F" w:rsidRPr="00A86C59" w:rsidRDefault="0019146F" w:rsidP="00A86C5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A86C59">
        <w:rPr>
          <w:rFonts w:ascii="Arial" w:hAnsi="Arial" w:cs="Arial"/>
          <w:sz w:val="18"/>
          <w:szCs w:val="18"/>
        </w:rPr>
        <w:t>BS in Cybersecurity, Purdue University Global, 2019</w:t>
      </w:r>
    </w:p>
    <w:p w14:paraId="3F9F4B5D" w14:textId="6EF39924" w:rsidR="0019146F" w:rsidRPr="00A86C59" w:rsidRDefault="0019146F" w:rsidP="00A86C5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A86C59">
        <w:rPr>
          <w:rFonts w:ascii="Arial" w:hAnsi="Arial" w:cs="Arial"/>
          <w:sz w:val="18"/>
          <w:szCs w:val="18"/>
        </w:rPr>
        <w:t>Security+ Certification, CompTIA, 2019</w:t>
      </w:r>
    </w:p>
    <w:p w14:paraId="701F944D" w14:textId="3E8E3798" w:rsidR="00A86C59" w:rsidRDefault="00A86C59" w:rsidP="00A86C59">
      <w:pPr>
        <w:jc w:val="center"/>
        <w:rPr>
          <w:rFonts w:ascii="Arial" w:hAnsi="Arial" w:cs="Arial"/>
          <w:b/>
          <w:bCs/>
        </w:rPr>
      </w:pPr>
      <w:r w:rsidRPr="00A86C59">
        <w:rPr>
          <w:rFonts w:ascii="Arial" w:hAnsi="Arial" w:cs="Arial"/>
          <w:b/>
          <w:bCs/>
        </w:rPr>
        <w:t>EMPLOYMENT</w:t>
      </w:r>
    </w:p>
    <w:p w14:paraId="666FE91C" w14:textId="10F832D6" w:rsidR="00460EEB" w:rsidRPr="00791470" w:rsidRDefault="00460EEB" w:rsidP="0065352B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91470">
        <w:rPr>
          <w:rFonts w:ascii="Arial" w:hAnsi="Arial" w:cs="Arial"/>
          <w:b/>
          <w:bCs/>
          <w:sz w:val="18"/>
          <w:szCs w:val="18"/>
        </w:rPr>
        <w:t>Purdue Global University</w:t>
      </w:r>
    </w:p>
    <w:p w14:paraId="7FEF6B87" w14:textId="5256EED6" w:rsidR="00460EEB" w:rsidRPr="00791470" w:rsidRDefault="00460EEB" w:rsidP="0065352B">
      <w:pPr>
        <w:spacing w:after="0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>Remote</w:t>
      </w:r>
    </w:p>
    <w:p w14:paraId="0B953F92" w14:textId="18BB08EB" w:rsidR="00460EEB" w:rsidRPr="0065352B" w:rsidRDefault="00460EEB" w:rsidP="0065352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5352B">
        <w:rPr>
          <w:rFonts w:ascii="Arial" w:hAnsi="Arial" w:cs="Arial"/>
          <w:b/>
          <w:bCs/>
          <w:sz w:val="18"/>
          <w:szCs w:val="18"/>
        </w:rPr>
        <w:t>8/</w:t>
      </w:r>
      <w:r w:rsidR="0065352B" w:rsidRPr="0065352B">
        <w:rPr>
          <w:rFonts w:ascii="Arial" w:hAnsi="Arial" w:cs="Arial"/>
          <w:b/>
          <w:bCs/>
          <w:sz w:val="18"/>
          <w:szCs w:val="18"/>
        </w:rPr>
        <w:t>2023 – Present</w:t>
      </w:r>
    </w:p>
    <w:p w14:paraId="015AF601" w14:textId="013D3696" w:rsidR="0065352B" w:rsidRDefault="0065352B" w:rsidP="0065352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5352B">
        <w:rPr>
          <w:rFonts w:ascii="Arial" w:hAnsi="Arial" w:cs="Arial"/>
          <w:b/>
          <w:bCs/>
          <w:sz w:val="18"/>
          <w:szCs w:val="18"/>
        </w:rPr>
        <w:t>Adjunct Faculty – Cybersecurity and Business Information Technology track</w:t>
      </w:r>
    </w:p>
    <w:p w14:paraId="13A87EE7" w14:textId="489D81B1" w:rsidR="0065352B" w:rsidRPr="00791470" w:rsidRDefault="00BB06E1" w:rsidP="00A3000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>Creat</w:t>
      </w:r>
      <w:r w:rsidR="003B5219" w:rsidRPr="00791470">
        <w:rPr>
          <w:rFonts w:ascii="Arial" w:hAnsi="Arial" w:cs="Arial"/>
          <w:sz w:val="18"/>
          <w:szCs w:val="18"/>
        </w:rPr>
        <w:t>ed</w:t>
      </w:r>
      <w:r w:rsidRPr="00791470">
        <w:rPr>
          <w:rFonts w:ascii="Arial" w:hAnsi="Arial" w:cs="Arial"/>
          <w:sz w:val="18"/>
          <w:szCs w:val="18"/>
        </w:rPr>
        <w:t xml:space="preserve"> engaging and manageable course content for a variety of classes, with an average class size of 45 students. </w:t>
      </w:r>
    </w:p>
    <w:p w14:paraId="5FF33AA7" w14:textId="43405C21" w:rsidR="00BB06E1" w:rsidRPr="00791470" w:rsidRDefault="00D014FB" w:rsidP="00A3000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 xml:space="preserve">Maintained office hours to help students </w:t>
      </w:r>
      <w:r w:rsidR="00856D95" w:rsidRPr="00791470">
        <w:rPr>
          <w:rFonts w:ascii="Arial" w:hAnsi="Arial" w:cs="Arial"/>
          <w:sz w:val="18"/>
          <w:szCs w:val="18"/>
        </w:rPr>
        <w:t xml:space="preserve">with questions and provide educational support. </w:t>
      </w:r>
    </w:p>
    <w:p w14:paraId="086226E7" w14:textId="7513E74A" w:rsidR="00856D95" w:rsidRPr="00791470" w:rsidRDefault="00856D95" w:rsidP="00A3000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 xml:space="preserve">Conducted weekly live seminars for </w:t>
      </w:r>
      <w:r w:rsidR="00B03691" w:rsidRPr="00791470">
        <w:rPr>
          <w:rFonts w:ascii="Arial" w:hAnsi="Arial" w:cs="Arial"/>
          <w:sz w:val="18"/>
          <w:szCs w:val="18"/>
        </w:rPr>
        <w:t>online instruction.</w:t>
      </w:r>
    </w:p>
    <w:p w14:paraId="7EB348BC" w14:textId="3A024DE2" w:rsidR="00B03691" w:rsidRPr="00791470" w:rsidRDefault="00B03691" w:rsidP="00A3000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 xml:space="preserve">Recorded additional lesson information for student recall instruction. </w:t>
      </w:r>
    </w:p>
    <w:p w14:paraId="1C9BD7FC" w14:textId="1B86ADFB" w:rsidR="00B03691" w:rsidRPr="00791470" w:rsidRDefault="0018531E" w:rsidP="00A3000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 xml:space="preserve">Actively </w:t>
      </w:r>
      <w:r w:rsidR="001929D3" w:rsidRPr="00791470">
        <w:rPr>
          <w:rFonts w:ascii="Arial" w:hAnsi="Arial" w:cs="Arial"/>
          <w:sz w:val="18"/>
          <w:szCs w:val="18"/>
        </w:rPr>
        <w:t xml:space="preserve">participated in college meetings and committees as assigned. </w:t>
      </w:r>
    </w:p>
    <w:p w14:paraId="12B85F14" w14:textId="5791A342" w:rsidR="001929D3" w:rsidRPr="00791470" w:rsidRDefault="002C73CE" w:rsidP="00A3000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 xml:space="preserve">Taught a variety of classes to include module courses (fast track courses), security consulting, ethics, cybersecurity </w:t>
      </w:r>
      <w:r w:rsidR="00D71587" w:rsidRPr="00791470">
        <w:rPr>
          <w:rFonts w:ascii="Arial" w:hAnsi="Arial" w:cs="Arial"/>
          <w:sz w:val="18"/>
          <w:szCs w:val="18"/>
        </w:rPr>
        <w:t xml:space="preserve">fundamentals, policy, and networking concepts. </w:t>
      </w:r>
    </w:p>
    <w:p w14:paraId="39F6D6FA" w14:textId="38EFDDB2" w:rsidR="00791470" w:rsidRPr="00791470" w:rsidRDefault="00791470" w:rsidP="00A3000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 xml:space="preserve">Maintained a positive and safe environment for all students and facilitated the growth and successful pass rate of my classes. </w:t>
      </w:r>
    </w:p>
    <w:p w14:paraId="373A4B7B" w14:textId="29DB7B63" w:rsidR="00791470" w:rsidRPr="00791470" w:rsidRDefault="00791470" w:rsidP="00A3000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91470">
        <w:rPr>
          <w:rFonts w:ascii="Arial" w:hAnsi="Arial" w:cs="Arial"/>
          <w:sz w:val="18"/>
          <w:szCs w:val="18"/>
        </w:rPr>
        <w:t xml:space="preserve">Maintained 100% positive feedback from students during end of term surveys. </w:t>
      </w:r>
    </w:p>
    <w:p w14:paraId="67EE1130" w14:textId="77777777" w:rsidR="00A86C59" w:rsidRPr="00A86C59" w:rsidRDefault="00A86C59" w:rsidP="006535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791470">
        <w:rPr>
          <w:rFonts w:ascii="Arial" w:eastAsia="Times New Roman" w:hAnsi="Arial" w:cs="Arial"/>
          <w:b/>
          <w:bCs/>
          <w:color w:val="212121"/>
          <w:sz w:val="20"/>
          <w:szCs w:val="20"/>
        </w:rPr>
        <w:t>Visa, Inc</w:t>
      </w:r>
      <w:r w:rsidRPr="00791470">
        <w:rPr>
          <w:rFonts w:ascii="Arial" w:eastAsia="Times New Roman" w:hAnsi="Arial" w:cs="Arial"/>
          <w:color w:val="212121"/>
          <w:sz w:val="20"/>
          <w:szCs w:val="20"/>
        </w:rPr>
        <w:t>.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br/>
        <w:t>Austin, TX  78759 United States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br/>
      </w:r>
      <w:r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03/2019 - Present</w:t>
      </w:r>
    </w:p>
    <w:p w14:paraId="331656B3" w14:textId="0BF38D20" w:rsidR="00A86C59" w:rsidRPr="00A86C59" w:rsidRDefault="00455455" w:rsidP="00A8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212121"/>
          <w:sz w:val="18"/>
          <w:szCs w:val="18"/>
        </w:rPr>
        <w:t xml:space="preserve">Senior </w:t>
      </w:r>
      <w:r w:rsidR="00A86C59"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Cybersecurity Analyst</w:t>
      </w:r>
    </w:p>
    <w:p w14:paraId="7B08D8F5" w14:textId="77777777" w:rsidR="00A86C59" w:rsidRPr="00A86C59" w:rsidRDefault="00A86C59" w:rsidP="00A8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Duties, Accomplishments and Related Skills:</w:t>
      </w:r>
    </w:p>
    <w:p w14:paraId="1D954159" w14:textId="1F07122E" w:rsidR="00A86C59" w:rsidRPr="00F546FE" w:rsidRDefault="00A86C59" w:rsidP="00F546F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Maintained</w:t>
      </w:r>
      <w:r w:rsidR="00EA6E8D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r w:rsidR="002E7494">
        <w:rPr>
          <w:rFonts w:ascii="Arial" w:eastAsia="Times New Roman" w:hAnsi="Arial" w:cs="Arial"/>
          <w:color w:val="212121"/>
          <w:sz w:val="18"/>
          <w:szCs w:val="18"/>
        </w:rPr>
        <w:t>expert</w:t>
      </w:r>
      <w:r w:rsidR="00B7199A">
        <w:rPr>
          <w:rFonts w:ascii="Arial" w:eastAsia="Times New Roman" w:hAnsi="Arial" w:cs="Arial"/>
          <w:color w:val="212121"/>
          <w:sz w:val="18"/>
          <w:szCs w:val="18"/>
        </w:rPr>
        <w:t xml:space="preserve"> knowledge of security zoning and </w:t>
      </w:r>
      <w:r w:rsidR="00F546FE">
        <w:rPr>
          <w:rFonts w:ascii="Arial" w:eastAsia="Times New Roman" w:hAnsi="Arial" w:cs="Arial"/>
          <w:color w:val="212121"/>
          <w:sz w:val="18"/>
          <w:szCs w:val="18"/>
        </w:rPr>
        <w:t xml:space="preserve">networking architecture to </w:t>
      </w:r>
      <w:r w:rsidR="00FC6DF7">
        <w:rPr>
          <w:rFonts w:ascii="Arial" w:eastAsia="Times New Roman" w:hAnsi="Arial" w:cs="Arial"/>
          <w:color w:val="212121"/>
          <w:sz w:val="18"/>
          <w:szCs w:val="18"/>
        </w:rPr>
        <w:t>maintain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 company-wide compliance with </w:t>
      </w:r>
      <w:r w:rsidR="00F546FE">
        <w:rPr>
          <w:rFonts w:ascii="Arial" w:eastAsia="Times New Roman" w:hAnsi="Arial" w:cs="Arial"/>
          <w:color w:val="212121"/>
          <w:sz w:val="18"/>
          <w:szCs w:val="18"/>
        </w:rPr>
        <w:t>industry and global security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 standards such as Key Controls, Technical Security </w:t>
      </w:r>
      <w:r w:rsidRPr="00F546FE">
        <w:rPr>
          <w:rFonts w:ascii="Arial" w:eastAsia="Times New Roman" w:hAnsi="Arial" w:cs="Arial"/>
          <w:color w:val="212121"/>
          <w:sz w:val="18"/>
          <w:szCs w:val="18"/>
        </w:rPr>
        <w:t>Requirements, PCI Standards</w:t>
      </w:r>
      <w:r w:rsidR="00C55D1C" w:rsidRPr="00F546FE">
        <w:rPr>
          <w:rFonts w:ascii="Arial" w:eastAsia="Times New Roman" w:hAnsi="Arial" w:cs="Arial"/>
          <w:color w:val="212121"/>
          <w:sz w:val="18"/>
          <w:szCs w:val="18"/>
        </w:rPr>
        <w:t>, GDPR,</w:t>
      </w:r>
      <w:r w:rsidR="006E5D5E">
        <w:rPr>
          <w:rFonts w:ascii="Arial" w:eastAsia="Times New Roman" w:hAnsi="Arial" w:cs="Arial"/>
          <w:color w:val="212121"/>
          <w:sz w:val="18"/>
          <w:szCs w:val="18"/>
        </w:rPr>
        <w:t xml:space="preserve"> HIPAA</w:t>
      </w:r>
      <w:r w:rsidRPr="00F546FE">
        <w:rPr>
          <w:rFonts w:ascii="Arial" w:eastAsia="Times New Roman" w:hAnsi="Arial" w:cs="Arial"/>
          <w:color w:val="212121"/>
          <w:sz w:val="18"/>
          <w:szCs w:val="18"/>
        </w:rPr>
        <w:t xml:space="preserve"> and Network Segregation Compliance Standards</w:t>
      </w:r>
    </w:p>
    <w:p w14:paraId="01F8B8A5" w14:textId="25A1C993" w:rsidR="00A86C59" w:rsidRPr="00A86C59" w:rsidRDefault="00A86C59" w:rsidP="00A86C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Collaborated with third-party </w:t>
      </w:r>
      <w:r w:rsidR="00140AC6">
        <w:rPr>
          <w:rFonts w:ascii="Arial" w:eastAsia="Times New Roman" w:hAnsi="Arial" w:cs="Arial"/>
          <w:color w:val="212121"/>
          <w:sz w:val="18"/>
          <w:szCs w:val="18"/>
        </w:rPr>
        <w:t xml:space="preserve">customers and internal teams </w:t>
      </w:r>
      <w:r w:rsidR="002D569E">
        <w:rPr>
          <w:rFonts w:ascii="Arial" w:eastAsia="Times New Roman" w:hAnsi="Arial" w:cs="Arial"/>
          <w:color w:val="212121"/>
          <w:sz w:val="18"/>
          <w:szCs w:val="18"/>
        </w:rPr>
        <w:t>to successfully achieve program objectives</w:t>
      </w:r>
      <w:r w:rsidR="001E49BA">
        <w:rPr>
          <w:rFonts w:ascii="Arial" w:eastAsia="Times New Roman" w:hAnsi="Arial" w:cs="Arial"/>
          <w:color w:val="212121"/>
          <w:sz w:val="18"/>
          <w:szCs w:val="18"/>
        </w:rPr>
        <w:t xml:space="preserve"> and maintain optimal security controls</w:t>
      </w:r>
    </w:p>
    <w:p w14:paraId="3DD04618" w14:textId="6F8CB261" w:rsidR="00A86C59" w:rsidRDefault="005F238A" w:rsidP="00A86C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Each fiscal year reviewing, approving, and performing remediation for findings of over 3,000 individual firewall rules</w:t>
      </w:r>
      <w:r w:rsidR="00CC58A3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r w:rsidR="00CC58A3" w:rsidRPr="00A86C59">
        <w:rPr>
          <w:rFonts w:ascii="Arial" w:eastAsia="Times New Roman" w:hAnsi="Arial" w:cs="Arial"/>
          <w:color w:val="212121"/>
          <w:sz w:val="18"/>
          <w:szCs w:val="18"/>
        </w:rPr>
        <w:t>to ensure complete compliance to internal, industry, and federal compliance standards</w:t>
      </w:r>
      <w:r w:rsidR="00D16312">
        <w:rPr>
          <w:rFonts w:ascii="Arial" w:eastAsia="Times New Roman" w:hAnsi="Arial" w:cs="Arial"/>
          <w:color w:val="212121"/>
          <w:sz w:val="18"/>
          <w:szCs w:val="18"/>
        </w:rPr>
        <w:t>.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r w:rsidR="00A86C59"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</w:p>
    <w:p w14:paraId="1DB90BAC" w14:textId="05EA11C5" w:rsidR="00B65F26" w:rsidRPr="00A86C59" w:rsidRDefault="00B65F26" w:rsidP="00A86C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Performed efficient and accurate reviews leading to the successful completion of numerous critical projects</w:t>
      </w:r>
      <w:r w:rsidR="00171D14">
        <w:rPr>
          <w:rFonts w:ascii="Arial" w:eastAsia="Times New Roman" w:hAnsi="Arial" w:cs="Arial"/>
          <w:color w:val="212121"/>
          <w:sz w:val="18"/>
          <w:szCs w:val="18"/>
        </w:rPr>
        <w:t xml:space="preserve">, including complete </w:t>
      </w:r>
      <w:r w:rsidR="001C1191">
        <w:rPr>
          <w:rFonts w:ascii="Arial" w:eastAsia="Times New Roman" w:hAnsi="Arial" w:cs="Arial"/>
          <w:color w:val="212121"/>
          <w:sz w:val="18"/>
          <w:szCs w:val="18"/>
        </w:rPr>
        <w:t>Visa network launches throughout the globe.</w:t>
      </w:r>
    </w:p>
    <w:p w14:paraId="5243BF5C" w14:textId="1E60E708" w:rsidR="00A86C59" w:rsidRPr="00CC58A3" w:rsidRDefault="00A86C59" w:rsidP="00CC58A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Conducted meetings with leadership and high-profile executives on security policy requirements</w:t>
      </w:r>
      <w:r w:rsidR="00AB361D">
        <w:rPr>
          <w:rFonts w:ascii="Arial" w:eastAsia="Times New Roman" w:hAnsi="Arial" w:cs="Arial"/>
          <w:color w:val="212121"/>
          <w:sz w:val="18"/>
          <w:szCs w:val="18"/>
        </w:rPr>
        <w:t xml:space="preserve">, policy violation mitigation strategies, and </w:t>
      </w:r>
      <w:r w:rsidR="007A6F53">
        <w:rPr>
          <w:rFonts w:ascii="Arial" w:eastAsia="Times New Roman" w:hAnsi="Arial" w:cs="Arial"/>
          <w:color w:val="212121"/>
          <w:sz w:val="18"/>
          <w:szCs w:val="18"/>
        </w:rPr>
        <w:t>required security countermeasures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t>.</w:t>
      </w:r>
    </w:p>
    <w:p w14:paraId="2F513562" w14:textId="6598F066" w:rsidR="007476DC" w:rsidRDefault="00807BFB" w:rsidP="00A86C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 xml:space="preserve">Performed complete </w:t>
      </w:r>
      <w:r w:rsidR="00081BD4">
        <w:rPr>
          <w:rFonts w:ascii="Arial" w:eastAsia="Times New Roman" w:hAnsi="Arial" w:cs="Arial"/>
          <w:color w:val="212121"/>
          <w:sz w:val="18"/>
          <w:szCs w:val="18"/>
        </w:rPr>
        <w:t xml:space="preserve">compliance review and violation remediation for </w:t>
      </w:r>
      <w:r w:rsidR="008D3FD0">
        <w:rPr>
          <w:rFonts w:ascii="Arial" w:eastAsia="Times New Roman" w:hAnsi="Arial" w:cs="Arial"/>
          <w:color w:val="212121"/>
          <w:sz w:val="18"/>
          <w:szCs w:val="18"/>
        </w:rPr>
        <w:t>the creation and maintenance of Kubernetes</w:t>
      </w:r>
      <w:r w:rsidR="00791B3D">
        <w:rPr>
          <w:rFonts w:ascii="Arial" w:eastAsia="Times New Roman" w:hAnsi="Arial" w:cs="Arial"/>
          <w:color w:val="212121"/>
          <w:sz w:val="18"/>
          <w:szCs w:val="18"/>
        </w:rPr>
        <w:t>, OpenShift</w:t>
      </w:r>
      <w:r w:rsidR="007476DC">
        <w:rPr>
          <w:rFonts w:ascii="Arial" w:eastAsia="Times New Roman" w:hAnsi="Arial" w:cs="Arial"/>
          <w:color w:val="212121"/>
          <w:sz w:val="18"/>
          <w:szCs w:val="18"/>
        </w:rPr>
        <w:t>,</w:t>
      </w:r>
      <w:r w:rsidR="00F2213F">
        <w:rPr>
          <w:rFonts w:ascii="Arial" w:eastAsia="Times New Roman" w:hAnsi="Arial" w:cs="Arial"/>
          <w:color w:val="212121"/>
          <w:sz w:val="18"/>
          <w:szCs w:val="18"/>
        </w:rPr>
        <w:t xml:space="preserve"> Jenkins, Calico,</w:t>
      </w:r>
      <w:r w:rsidR="007476DC">
        <w:rPr>
          <w:rFonts w:ascii="Arial" w:eastAsia="Times New Roman" w:hAnsi="Arial" w:cs="Arial"/>
          <w:color w:val="212121"/>
          <w:sz w:val="18"/>
          <w:szCs w:val="18"/>
        </w:rPr>
        <w:t xml:space="preserve"> and Docker</w:t>
      </w:r>
      <w:r w:rsidR="00F2213F">
        <w:rPr>
          <w:rFonts w:ascii="Arial" w:eastAsia="Times New Roman" w:hAnsi="Arial" w:cs="Arial"/>
          <w:color w:val="212121"/>
          <w:sz w:val="18"/>
          <w:szCs w:val="18"/>
        </w:rPr>
        <w:t xml:space="preserve"> and many other tools and applications.</w:t>
      </w:r>
    </w:p>
    <w:p w14:paraId="3DEA7DEF" w14:textId="3C1F6A9D" w:rsidR="00A86C59" w:rsidRDefault="007476DC" w:rsidP="00A86C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 xml:space="preserve">Helped in establishing the </w:t>
      </w:r>
      <w:r w:rsidR="00A24356">
        <w:rPr>
          <w:rFonts w:ascii="Arial" w:eastAsia="Times New Roman" w:hAnsi="Arial" w:cs="Arial"/>
          <w:color w:val="212121"/>
          <w:sz w:val="18"/>
          <w:szCs w:val="18"/>
        </w:rPr>
        <w:t xml:space="preserve">global internal cloud network, complete with network and zone segmentation. </w:t>
      </w:r>
      <w:r w:rsidR="00AC523E">
        <w:rPr>
          <w:rFonts w:ascii="Arial" w:eastAsia="Times New Roman" w:hAnsi="Arial" w:cs="Arial"/>
          <w:color w:val="212121"/>
          <w:sz w:val="18"/>
          <w:szCs w:val="18"/>
        </w:rPr>
        <w:t>Closely working with</w:t>
      </w:r>
      <w:r w:rsidR="00D56E92">
        <w:rPr>
          <w:rFonts w:ascii="Arial" w:eastAsia="Times New Roman" w:hAnsi="Arial" w:cs="Arial"/>
          <w:color w:val="212121"/>
          <w:sz w:val="18"/>
          <w:szCs w:val="18"/>
        </w:rPr>
        <w:t>in AWS, GCP, and Oracle</w:t>
      </w:r>
      <w:r w:rsidR="002E7494">
        <w:rPr>
          <w:rFonts w:ascii="Arial" w:eastAsia="Times New Roman" w:hAnsi="Arial" w:cs="Arial"/>
          <w:color w:val="212121"/>
          <w:sz w:val="18"/>
          <w:szCs w:val="18"/>
        </w:rPr>
        <w:t xml:space="preserve"> Cloud</w:t>
      </w:r>
      <w:r w:rsidR="00D56E92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r w:rsidR="002E7494">
        <w:rPr>
          <w:rFonts w:ascii="Arial" w:eastAsia="Times New Roman" w:hAnsi="Arial" w:cs="Arial"/>
          <w:color w:val="212121"/>
          <w:sz w:val="18"/>
          <w:szCs w:val="18"/>
        </w:rPr>
        <w:t>engineering and security teams.</w:t>
      </w:r>
      <w:r w:rsidR="006A4916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</w:p>
    <w:p w14:paraId="5CF558F8" w14:textId="4F82BE71" w:rsidR="006E5D5E" w:rsidRDefault="00D23FC0" w:rsidP="00A86C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 xml:space="preserve">Expert knowledge in </w:t>
      </w:r>
      <w:r w:rsidR="00A13C12">
        <w:rPr>
          <w:rFonts w:ascii="Arial" w:eastAsia="Times New Roman" w:hAnsi="Arial" w:cs="Arial"/>
          <w:color w:val="212121"/>
          <w:sz w:val="18"/>
          <w:szCs w:val="18"/>
        </w:rPr>
        <w:t>Archer</w:t>
      </w:r>
      <w:r w:rsidR="004A2CC7">
        <w:rPr>
          <w:rFonts w:ascii="Arial" w:eastAsia="Times New Roman" w:hAnsi="Arial" w:cs="Arial"/>
          <w:color w:val="212121"/>
          <w:sz w:val="18"/>
          <w:szCs w:val="18"/>
        </w:rPr>
        <w:t>,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JIRA, </w:t>
      </w:r>
      <w:proofErr w:type="spellStart"/>
      <w:r>
        <w:rPr>
          <w:rFonts w:ascii="Arial" w:eastAsia="Times New Roman" w:hAnsi="Arial" w:cs="Arial"/>
          <w:color w:val="212121"/>
          <w:sz w:val="18"/>
          <w:szCs w:val="18"/>
        </w:rPr>
        <w:t>SecureChange</w:t>
      </w:r>
      <w:proofErr w:type="spellEnd"/>
      <w:r>
        <w:rPr>
          <w:rFonts w:ascii="Arial" w:eastAsia="Times New Roman" w:hAnsi="Arial" w:cs="Arial"/>
          <w:color w:val="212121"/>
          <w:sz w:val="18"/>
          <w:szCs w:val="18"/>
        </w:rPr>
        <w:t>, Confluence, ServiceNow,</w:t>
      </w:r>
      <w:r w:rsidR="004A2CC7">
        <w:rPr>
          <w:rFonts w:ascii="Arial" w:eastAsia="Times New Roman" w:hAnsi="Arial" w:cs="Arial"/>
          <w:color w:val="212121"/>
          <w:sz w:val="18"/>
          <w:szCs w:val="18"/>
        </w:rPr>
        <w:t xml:space="preserve"> Calico</w:t>
      </w:r>
      <w:r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r w:rsidR="00A13C12">
        <w:rPr>
          <w:rFonts w:ascii="Arial" w:eastAsia="Times New Roman" w:hAnsi="Arial" w:cs="Arial"/>
          <w:color w:val="212121"/>
          <w:sz w:val="18"/>
          <w:szCs w:val="18"/>
        </w:rPr>
        <w:t xml:space="preserve">and </w:t>
      </w:r>
      <w:proofErr w:type="spellStart"/>
      <w:r w:rsidR="00A13C12">
        <w:rPr>
          <w:rFonts w:ascii="Arial" w:eastAsia="Times New Roman" w:hAnsi="Arial" w:cs="Arial"/>
          <w:color w:val="212121"/>
          <w:sz w:val="18"/>
          <w:szCs w:val="18"/>
        </w:rPr>
        <w:t>AskNow</w:t>
      </w:r>
      <w:proofErr w:type="spellEnd"/>
      <w:r w:rsidR="00A13C12">
        <w:rPr>
          <w:rFonts w:ascii="Arial" w:eastAsia="Times New Roman" w:hAnsi="Arial" w:cs="Arial"/>
          <w:color w:val="212121"/>
          <w:sz w:val="18"/>
          <w:szCs w:val="18"/>
        </w:rPr>
        <w:t>.</w:t>
      </w:r>
    </w:p>
    <w:p w14:paraId="4C359E7D" w14:textId="07D65AA0" w:rsidR="00455455" w:rsidRPr="00667FA4" w:rsidRDefault="00455455" w:rsidP="004554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18"/>
          <w:szCs w:val="18"/>
        </w:rPr>
      </w:pPr>
      <w:r w:rsidRPr="00667FA4">
        <w:rPr>
          <w:rFonts w:ascii="Arial" w:eastAsia="Times New Roman" w:hAnsi="Arial" w:cs="Arial"/>
          <w:b/>
          <w:bCs/>
          <w:color w:val="212121"/>
          <w:sz w:val="18"/>
          <w:szCs w:val="18"/>
        </w:rPr>
        <w:t>Apex Systems</w:t>
      </w:r>
    </w:p>
    <w:p w14:paraId="7550FAB8" w14:textId="63511996" w:rsidR="00455455" w:rsidRDefault="00455455" w:rsidP="00455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 xml:space="preserve">Houston, TX </w:t>
      </w:r>
    </w:p>
    <w:p w14:paraId="3BDB3640" w14:textId="3304648C" w:rsidR="00455455" w:rsidRPr="00667FA4" w:rsidRDefault="00455455" w:rsidP="004554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18"/>
          <w:szCs w:val="18"/>
        </w:rPr>
      </w:pPr>
      <w:r w:rsidRPr="00667FA4">
        <w:rPr>
          <w:rFonts w:ascii="Arial" w:eastAsia="Times New Roman" w:hAnsi="Arial" w:cs="Arial"/>
          <w:b/>
          <w:bCs/>
          <w:color w:val="212121"/>
          <w:sz w:val="18"/>
          <w:szCs w:val="18"/>
        </w:rPr>
        <w:t>01/2022-06/2022</w:t>
      </w:r>
    </w:p>
    <w:p w14:paraId="141D786F" w14:textId="6FFC89DF" w:rsidR="0084084F" w:rsidRPr="00667FA4" w:rsidRDefault="0084084F" w:rsidP="004554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18"/>
          <w:szCs w:val="18"/>
        </w:rPr>
      </w:pPr>
      <w:r w:rsidRPr="00667FA4">
        <w:rPr>
          <w:rFonts w:ascii="Arial" w:eastAsia="Times New Roman" w:hAnsi="Arial" w:cs="Arial"/>
          <w:b/>
          <w:bCs/>
          <w:color w:val="212121"/>
          <w:sz w:val="18"/>
          <w:szCs w:val="18"/>
        </w:rPr>
        <w:t xml:space="preserve">Contractor- </w:t>
      </w:r>
      <w:r w:rsidR="004A2CC7">
        <w:rPr>
          <w:rFonts w:ascii="Arial" w:eastAsia="Times New Roman" w:hAnsi="Arial" w:cs="Arial"/>
          <w:b/>
          <w:bCs/>
          <w:color w:val="212121"/>
          <w:sz w:val="18"/>
          <w:szCs w:val="18"/>
        </w:rPr>
        <w:t>Lead</w:t>
      </w:r>
      <w:r w:rsidRPr="00667FA4">
        <w:rPr>
          <w:rFonts w:ascii="Arial" w:eastAsia="Times New Roman" w:hAnsi="Arial" w:cs="Arial"/>
          <w:b/>
          <w:bCs/>
          <w:color w:val="212121"/>
          <w:sz w:val="18"/>
          <w:szCs w:val="18"/>
        </w:rPr>
        <w:t xml:space="preserve"> Cybersecurity Engineer</w:t>
      </w:r>
    </w:p>
    <w:p w14:paraId="7E0899C4" w14:textId="62C666E0" w:rsidR="0084084F" w:rsidRPr="00667FA4" w:rsidRDefault="0084084F" w:rsidP="004554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18"/>
          <w:szCs w:val="18"/>
        </w:rPr>
      </w:pPr>
      <w:r w:rsidRPr="00667FA4">
        <w:rPr>
          <w:rFonts w:ascii="Arial" w:eastAsia="Times New Roman" w:hAnsi="Arial" w:cs="Arial"/>
          <w:b/>
          <w:bCs/>
          <w:color w:val="212121"/>
          <w:sz w:val="18"/>
          <w:szCs w:val="18"/>
        </w:rPr>
        <w:t>Duties, Accomplishments, and Related Skills:</w:t>
      </w:r>
    </w:p>
    <w:p w14:paraId="12C04C80" w14:textId="6648DB64" w:rsidR="00833E25" w:rsidRDefault="00833E25" w:rsidP="00833E2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Sole owner of the cybersecurity policy implementation of new cloud environment security posture.</w:t>
      </w:r>
    </w:p>
    <w:p w14:paraId="15B6FEB3" w14:textId="0DB35D48" w:rsidR="00833E25" w:rsidRDefault="00833E25" w:rsidP="00833E2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Wrote and maintained security and development run book.</w:t>
      </w:r>
    </w:p>
    <w:p w14:paraId="01C3AEFD" w14:textId="132650A0" w:rsidR="00833E25" w:rsidRDefault="00833E25" w:rsidP="00833E2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Conducted meetings with C-suite executives on security recommendations for novelty build and standard requirements.</w:t>
      </w:r>
    </w:p>
    <w:p w14:paraId="6CD63CC5" w14:textId="5B2123FE" w:rsidR="00833E25" w:rsidRDefault="00833E25" w:rsidP="00833E2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Worked with other development senior leaders in secure coding, software development lifecycle, regulatory requirements, and secure cloud infrastructure.</w:t>
      </w:r>
    </w:p>
    <w:p w14:paraId="2E412F06" w14:textId="594F2F2C" w:rsidR="00833E25" w:rsidRPr="00833E25" w:rsidRDefault="00833E25" w:rsidP="00833E2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 xml:space="preserve">Lead team in security first infrastructure build, implementing privacy by design </w:t>
      </w:r>
      <w:r w:rsidR="00667FA4">
        <w:rPr>
          <w:rFonts w:ascii="Arial" w:eastAsia="Times New Roman" w:hAnsi="Arial" w:cs="Arial"/>
          <w:color w:val="212121"/>
          <w:sz w:val="18"/>
          <w:szCs w:val="18"/>
        </w:rPr>
        <w:t xml:space="preserve">as a full cycle requirement. </w:t>
      </w:r>
    </w:p>
    <w:p w14:paraId="3DEB21FA" w14:textId="51906256" w:rsidR="00A86C59" w:rsidRPr="00A86C59" w:rsidRDefault="00A86C59" w:rsidP="00A8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b/>
          <w:bCs/>
          <w:color w:val="212121"/>
          <w:sz w:val="20"/>
          <w:szCs w:val="20"/>
        </w:rPr>
        <w:lastRenderedPageBreak/>
        <w:t>US Army Reserves</w:t>
      </w:r>
      <w:r w:rsidR="00C25CE8">
        <w:rPr>
          <w:rFonts w:ascii="Arial" w:eastAsia="Times New Roman" w:hAnsi="Arial" w:cs="Arial"/>
          <w:b/>
          <w:bCs/>
          <w:color w:val="212121"/>
          <w:sz w:val="20"/>
          <w:szCs w:val="20"/>
        </w:rPr>
        <w:t xml:space="preserve"> – </w:t>
      </w:r>
      <w:r w:rsidR="00C25CE8" w:rsidRPr="00C25CE8">
        <w:rPr>
          <w:rFonts w:ascii="Arial" w:eastAsia="Times New Roman" w:hAnsi="Arial" w:cs="Arial"/>
          <w:i/>
          <w:iCs/>
          <w:color w:val="212121"/>
          <w:sz w:val="20"/>
          <w:szCs w:val="20"/>
        </w:rPr>
        <w:t>inactive Secret security clearance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br/>
        <w:t>North Little Rock, AR  72118 United States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br/>
      </w:r>
      <w:r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02/2014 - 08/2019</w:t>
      </w:r>
    </w:p>
    <w:p w14:paraId="008349B1" w14:textId="77777777" w:rsidR="00A86C59" w:rsidRPr="00A86C59" w:rsidRDefault="00A86C59" w:rsidP="00A8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25B- Local Area Network Manager</w:t>
      </w:r>
    </w:p>
    <w:p w14:paraId="47AEC4EC" w14:textId="77777777" w:rsidR="00A86C59" w:rsidRPr="00A86C59" w:rsidRDefault="00A86C59" w:rsidP="00A8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Duties, Accomplishments and Related Skills:</w:t>
      </w:r>
    </w:p>
    <w:p w14:paraId="63D0EA53" w14:textId="13349080" w:rsidR="00A86C59" w:rsidRPr="00A86C59" w:rsidRDefault="00A86C59" w:rsidP="00A86C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Served as primary LAN manager for 90th Sustainment Brigade</w:t>
      </w:r>
      <w:r w:rsidR="007A6F53">
        <w:rPr>
          <w:rFonts w:ascii="Arial" w:eastAsia="Times New Roman" w:hAnsi="Arial" w:cs="Arial"/>
          <w:color w:val="212121"/>
          <w:sz w:val="18"/>
          <w:szCs w:val="18"/>
        </w:rPr>
        <w:t>, and Network Security Assurance team creator and lead.</w:t>
      </w:r>
    </w:p>
    <w:p w14:paraId="69DC1496" w14:textId="77777777" w:rsidR="00A86C59" w:rsidRPr="00A86C59" w:rsidRDefault="00A86C59" w:rsidP="00A86C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Excelled in maintaining, managing, and distributing all assigned IT equipment.</w:t>
      </w:r>
    </w:p>
    <w:p w14:paraId="3B0E9DCD" w14:textId="77777777" w:rsidR="00A86C59" w:rsidRPr="00A86C59" w:rsidRDefault="00A86C59" w:rsidP="00A86C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Successfully maintained and managed life cycle replacements and upgrades for all system equipment.</w:t>
      </w:r>
    </w:p>
    <w:p w14:paraId="3AC89D1C" w14:textId="5E8535B7" w:rsidR="00A86C59" w:rsidRPr="00A86C59" w:rsidRDefault="00054A55" w:rsidP="00A86C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Became the</w:t>
      </w:r>
      <w:r w:rsidR="00A86C59"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212121"/>
          <w:sz w:val="18"/>
          <w:szCs w:val="18"/>
        </w:rPr>
        <w:t>SME (subject matter expert)</w:t>
      </w:r>
      <w:r w:rsidR="00A86C59"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 on</w:t>
      </w:r>
      <w:r w:rsidR="00261D61">
        <w:rPr>
          <w:rFonts w:ascii="Arial" w:eastAsia="Times New Roman" w:hAnsi="Arial" w:cs="Arial"/>
          <w:color w:val="212121"/>
          <w:sz w:val="18"/>
          <w:szCs w:val="18"/>
        </w:rPr>
        <w:t xml:space="preserve"> the critical</w:t>
      </w:r>
      <w:r w:rsidR="00A86C59" w:rsidRPr="00A86C59">
        <w:rPr>
          <w:rFonts w:ascii="Arial" w:eastAsia="Times New Roman" w:hAnsi="Arial" w:cs="Arial"/>
          <w:color w:val="212121"/>
          <w:sz w:val="18"/>
          <w:szCs w:val="18"/>
        </w:rPr>
        <w:t xml:space="preserve"> CPOF </w:t>
      </w:r>
      <w:r w:rsidR="00261D61">
        <w:rPr>
          <w:rFonts w:ascii="Arial" w:eastAsia="Times New Roman" w:hAnsi="Arial" w:cs="Arial"/>
          <w:color w:val="212121"/>
          <w:sz w:val="18"/>
          <w:szCs w:val="18"/>
        </w:rPr>
        <w:t xml:space="preserve">system, with complete responsibility in the </w:t>
      </w:r>
      <w:r w:rsidR="00A86C59" w:rsidRPr="00A86C59">
        <w:rPr>
          <w:rFonts w:ascii="Arial" w:eastAsia="Times New Roman" w:hAnsi="Arial" w:cs="Arial"/>
          <w:color w:val="212121"/>
          <w:sz w:val="18"/>
          <w:szCs w:val="18"/>
        </w:rPr>
        <w:t>management, maintenance, and troubleshooting</w:t>
      </w:r>
      <w:r w:rsidR="00261D61">
        <w:rPr>
          <w:rFonts w:ascii="Arial" w:eastAsia="Times New Roman" w:hAnsi="Arial" w:cs="Arial"/>
          <w:color w:val="212121"/>
          <w:sz w:val="18"/>
          <w:szCs w:val="18"/>
        </w:rPr>
        <w:t xml:space="preserve"> of the system.</w:t>
      </w:r>
    </w:p>
    <w:p w14:paraId="3D401AA2" w14:textId="77777777" w:rsidR="00A86C59" w:rsidRPr="00A86C59" w:rsidRDefault="00A86C59" w:rsidP="00A86C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Wrote, lead, and delivered presentations and training on Army Cyber Awareness, Compliance standards, Army Computer Acceptable Use Policy, and other DOD policies as required</w:t>
      </w:r>
    </w:p>
    <w:p w14:paraId="4518C3D2" w14:textId="77777777" w:rsidR="00A86C59" w:rsidRPr="00A86C59" w:rsidRDefault="00A86C59" w:rsidP="00A86C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Created support documentation that empowered and enabled user community to extend skills, leverage system features, and find resolutions to questions without intervention from support team</w:t>
      </w:r>
    </w:p>
    <w:p w14:paraId="585AA916" w14:textId="77777777" w:rsidR="00A86C59" w:rsidRPr="00A86C59" w:rsidRDefault="00A86C59" w:rsidP="00A8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b/>
          <w:bCs/>
          <w:color w:val="212121"/>
          <w:sz w:val="20"/>
          <w:szCs w:val="20"/>
        </w:rPr>
        <w:t>Cooper Clinic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br/>
        <w:t>Fort Smith, AR  72903 United States</w:t>
      </w:r>
      <w:r w:rsidRPr="00A86C59">
        <w:rPr>
          <w:rFonts w:ascii="Arial" w:eastAsia="Times New Roman" w:hAnsi="Arial" w:cs="Arial"/>
          <w:color w:val="212121"/>
          <w:sz w:val="18"/>
          <w:szCs w:val="18"/>
        </w:rPr>
        <w:br/>
      </w:r>
      <w:r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10/2016 - 10/2017</w:t>
      </w:r>
    </w:p>
    <w:p w14:paraId="2915A907" w14:textId="77777777" w:rsidR="00A86C59" w:rsidRPr="00A86C59" w:rsidRDefault="00A86C59" w:rsidP="00A8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Implementation Specialist</w:t>
      </w:r>
    </w:p>
    <w:p w14:paraId="3F024AEF" w14:textId="77777777" w:rsidR="00A86C59" w:rsidRPr="00A86C59" w:rsidRDefault="00A86C59" w:rsidP="00A8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b/>
          <w:bCs/>
          <w:color w:val="212121"/>
          <w:sz w:val="18"/>
          <w:szCs w:val="18"/>
        </w:rPr>
        <w:t>Duties, Accomplishments and Related Skills:</w:t>
      </w:r>
    </w:p>
    <w:p w14:paraId="5601810C" w14:textId="77777777" w:rsidR="00A86C59" w:rsidRPr="00A86C59" w:rsidRDefault="00A86C59" w:rsidP="00A86C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Suggested solutions to developing problems during project so that correct modifications could be made</w:t>
      </w:r>
    </w:p>
    <w:p w14:paraId="0219634D" w14:textId="77777777" w:rsidR="00A86C59" w:rsidRPr="00A86C59" w:rsidRDefault="00A86C59" w:rsidP="00A86C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Ensured implementation is tailored to client needs by focusing solutions on industry-specific workflow, client base and protocols</w:t>
      </w:r>
    </w:p>
    <w:p w14:paraId="23033B7E" w14:textId="77777777" w:rsidR="00A86C59" w:rsidRPr="00A86C59" w:rsidRDefault="00A86C59" w:rsidP="00A86C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Configured, installed, and handled troubleshooting tasks for variety of different applications</w:t>
      </w:r>
    </w:p>
    <w:p w14:paraId="4E0E254B" w14:textId="77777777" w:rsidR="00A86C59" w:rsidRPr="00A86C59" w:rsidRDefault="00A86C59" w:rsidP="00A86C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Explained complex, technology-related issues in basic, understandable terms to clients</w:t>
      </w:r>
    </w:p>
    <w:p w14:paraId="2E9182AB" w14:textId="25D7817C" w:rsidR="00A86C59" w:rsidRDefault="00A86C59" w:rsidP="00A86C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 w:rsidRPr="00A86C59">
        <w:rPr>
          <w:rFonts w:ascii="Arial" w:eastAsia="Times New Roman" w:hAnsi="Arial" w:cs="Arial"/>
          <w:color w:val="212121"/>
          <w:sz w:val="18"/>
          <w:szCs w:val="18"/>
        </w:rPr>
        <w:t>Fully implemented federally required Electronic Medical Records System (EMR) by personally training 20+ physicians, nurses, and staff in use of system</w:t>
      </w:r>
    </w:p>
    <w:p w14:paraId="60312E4E" w14:textId="77777777" w:rsidR="00301FC4" w:rsidRDefault="00301FC4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</w:p>
    <w:p w14:paraId="37BA0D19" w14:textId="6D374BC0" w:rsidR="00301FC4" w:rsidRDefault="00301FC4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</w:p>
    <w:p w14:paraId="6D8A79D7" w14:textId="5468DD5D" w:rsidR="00E923D9" w:rsidRPr="00836765" w:rsidRDefault="00E923D9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18"/>
          <w:szCs w:val="18"/>
        </w:rPr>
      </w:pPr>
      <w:r w:rsidRPr="00836765">
        <w:rPr>
          <w:rFonts w:ascii="Arial" w:eastAsia="Times New Roman" w:hAnsi="Arial" w:cs="Arial"/>
          <w:b/>
          <w:bCs/>
          <w:color w:val="212121"/>
          <w:sz w:val="18"/>
          <w:szCs w:val="18"/>
        </w:rPr>
        <w:t>Volunteering</w:t>
      </w:r>
    </w:p>
    <w:p w14:paraId="06590614" w14:textId="5AADDFC7" w:rsidR="00E923D9" w:rsidRDefault="0018790A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12121"/>
          <w:sz w:val="18"/>
          <w:szCs w:val="18"/>
        </w:rPr>
        <w:t>WiCyS</w:t>
      </w:r>
      <w:proofErr w:type="spellEnd"/>
      <w:r>
        <w:rPr>
          <w:rFonts w:ascii="Arial" w:eastAsia="Times New Roman" w:hAnsi="Arial" w:cs="Arial"/>
          <w:color w:val="212121"/>
          <w:sz w:val="18"/>
          <w:szCs w:val="18"/>
        </w:rPr>
        <w:t xml:space="preserve"> – Senior Mentor</w:t>
      </w:r>
    </w:p>
    <w:p w14:paraId="42412601" w14:textId="12E580D1" w:rsidR="0018790A" w:rsidRDefault="00085B55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212121"/>
          <w:sz w:val="18"/>
          <w:szCs w:val="18"/>
        </w:rPr>
        <w:t>WiCyS</w:t>
      </w:r>
      <w:proofErr w:type="spellEnd"/>
      <w:r>
        <w:rPr>
          <w:rFonts w:ascii="Arial" w:eastAsia="Times New Roman" w:hAnsi="Arial" w:cs="Arial"/>
          <w:color w:val="212121"/>
          <w:sz w:val="18"/>
          <w:szCs w:val="18"/>
        </w:rPr>
        <w:t xml:space="preserve"> – Military Transition Mentor</w:t>
      </w:r>
    </w:p>
    <w:p w14:paraId="4910AC03" w14:textId="46BD8A44" w:rsidR="00085B55" w:rsidRDefault="00085B55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Klein ISD – Science Technology Engineering Art</w:t>
      </w:r>
      <w:r w:rsidR="00112AB0">
        <w:rPr>
          <w:rFonts w:ascii="Arial" w:eastAsia="Times New Roman" w:hAnsi="Arial" w:cs="Arial"/>
          <w:color w:val="212121"/>
          <w:sz w:val="18"/>
          <w:szCs w:val="18"/>
        </w:rPr>
        <w:t xml:space="preserve"> and Mathematics (STEAM) school district career presenter</w:t>
      </w:r>
    </w:p>
    <w:p w14:paraId="4E171D83" w14:textId="09365EE9" w:rsidR="00112AB0" w:rsidRDefault="00112AB0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Military Employee Resource Group – Vice President</w:t>
      </w:r>
    </w:p>
    <w:p w14:paraId="0CE4F694" w14:textId="4277B27E" w:rsidR="00112AB0" w:rsidRDefault="00112AB0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Yellow Ribbon – Member</w:t>
      </w:r>
    </w:p>
    <w:p w14:paraId="51D6544E" w14:textId="35B8E431" w:rsidR="00112AB0" w:rsidRDefault="00112AB0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ISC2 – Member</w:t>
      </w:r>
    </w:p>
    <w:p w14:paraId="790A5191" w14:textId="580FAF6D" w:rsidR="00112AB0" w:rsidRDefault="00112AB0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>CompTIA – Member</w:t>
      </w:r>
    </w:p>
    <w:p w14:paraId="679EB33F" w14:textId="67FD1FDA" w:rsidR="00112AB0" w:rsidRDefault="00D31A09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 xml:space="preserve">Sprinkle Squad – Birthday cake baker for foster </w:t>
      </w:r>
      <w:proofErr w:type="gramStart"/>
      <w:r>
        <w:rPr>
          <w:rFonts w:ascii="Arial" w:eastAsia="Times New Roman" w:hAnsi="Arial" w:cs="Arial"/>
          <w:color w:val="212121"/>
          <w:sz w:val="18"/>
          <w:szCs w:val="18"/>
        </w:rPr>
        <w:t>children</w:t>
      </w:r>
      <w:proofErr w:type="gramEnd"/>
    </w:p>
    <w:p w14:paraId="28F62A94" w14:textId="40A10702" w:rsidR="00D31A09" w:rsidRDefault="00C270AA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  <w:r>
        <w:rPr>
          <w:rFonts w:ascii="Arial" w:eastAsia="Times New Roman" w:hAnsi="Arial" w:cs="Arial"/>
          <w:color w:val="212121"/>
          <w:sz w:val="18"/>
          <w:szCs w:val="18"/>
        </w:rPr>
        <w:t xml:space="preserve">Community </w:t>
      </w:r>
      <w:r w:rsidR="00836765">
        <w:rPr>
          <w:rFonts w:ascii="Arial" w:eastAsia="Times New Roman" w:hAnsi="Arial" w:cs="Arial"/>
          <w:color w:val="212121"/>
          <w:sz w:val="18"/>
          <w:szCs w:val="18"/>
        </w:rPr>
        <w:t>Safety &amp; Security Chair</w:t>
      </w:r>
    </w:p>
    <w:p w14:paraId="3963B92A" w14:textId="77777777" w:rsidR="00836765" w:rsidRPr="00301FC4" w:rsidRDefault="00836765" w:rsidP="00301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8"/>
          <w:szCs w:val="18"/>
        </w:rPr>
      </w:pPr>
    </w:p>
    <w:sectPr w:rsidR="00836765" w:rsidRPr="00301FC4" w:rsidSect="00B12367">
      <w:pgSz w:w="12240" w:h="15840"/>
      <w:pgMar w:top="720" w:right="720" w:bottom="720" w:left="72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9561" w14:textId="77777777" w:rsidR="00B12367" w:rsidRDefault="00B12367" w:rsidP="0019146F">
      <w:pPr>
        <w:spacing w:after="0" w:line="240" w:lineRule="auto"/>
      </w:pPr>
      <w:r>
        <w:separator/>
      </w:r>
    </w:p>
  </w:endnote>
  <w:endnote w:type="continuationSeparator" w:id="0">
    <w:p w14:paraId="2305E206" w14:textId="77777777" w:rsidR="00B12367" w:rsidRDefault="00B12367" w:rsidP="0019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07F4" w14:textId="77777777" w:rsidR="00B12367" w:rsidRDefault="00B12367" w:rsidP="0019146F">
      <w:pPr>
        <w:spacing w:after="0" w:line="240" w:lineRule="auto"/>
      </w:pPr>
      <w:r>
        <w:separator/>
      </w:r>
    </w:p>
  </w:footnote>
  <w:footnote w:type="continuationSeparator" w:id="0">
    <w:p w14:paraId="4469CA43" w14:textId="77777777" w:rsidR="00B12367" w:rsidRDefault="00B12367" w:rsidP="0019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55FB3"/>
    <w:multiLevelType w:val="hybridMultilevel"/>
    <w:tmpl w:val="30B87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82647"/>
    <w:multiLevelType w:val="hybridMultilevel"/>
    <w:tmpl w:val="629A0C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01649"/>
    <w:multiLevelType w:val="hybridMultilevel"/>
    <w:tmpl w:val="64020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814FD"/>
    <w:multiLevelType w:val="hybridMultilevel"/>
    <w:tmpl w:val="D4E60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A76CE"/>
    <w:multiLevelType w:val="hybridMultilevel"/>
    <w:tmpl w:val="F74C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0227C"/>
    <w:multiLevelType w:val="hybridMultilevel"/>
    <w:tmpl w:val="7438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E3D71"/>
    <w:multiLevelType w:val="hybridMultilevel"/>
    <w:tmpl w:val="92F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5B5A"/>
    <w:multiLevelType w:val="hybridMultilevel"/>
    <w:tmpl w:val="8F2CF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70747">
    <w:abstractNumId w:val="2"/>
  </w:num>
  <w:num w:numId="2" w16cid:durableId="1291939382">
    <w:abstractNumId w:val="7"/>
  </w:num>
  <w:num w:numId="3" w16cid:durableId="175001406">
    <w:abstractNumId w:val="3"/>
  </w:num>
  <w:num w:numId="4" w16cid:durableId="456490632">
    <w:abstractNumId w:val="0"/>
  </w:num>
  <w:num w:numId="5" w16cid:durableId="1950620512">
    <w:abstractNumId w:val="6"/>
  </w:num>
  <w:num w:numId="6" w16cid:durableId="1042242231">
    <w:abstractNumId w:val="5"/>
  </w:num>
  <w:num w:numId="7" w16cid:durableId="1655334817">
    <w:abstractNumId w:val="4"/>
  </w:num>
  <w:num w:numId="8" w16cid:durableId="140865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6F"/>
    <w:rsid w:val="00014D33"/>
    <w:rsid w:val="00054A55"/>
    <w:rsid w:val="00081BD4"/>
    <w:rsid w:val="00085B55"/>
    <w:rsid w:val="00112AB0"/>
    <w:rsid w:val="00140AC6"/>
    <w:rsid w:val="00144244"/>
    <w:rsid w:val="001501B3"/>
    <w:rsid w:val="00171D14"/>
    <w:rsid w:val="0018531E"/>
    <w:rsid w:val="0018790A"/>
    <w:rsid w:val="0019146F"/>
    <w:rsid w:val="001929D3"/>
    <w:rsid w:val="001C1191"/>
    <w:rsid w:val="001C5B62"/>
    <w:rsid w:val="001E49BA"/>
    <w:rsid w:val="00261D61"/>
    <w:rsid w:val="00281083"/>
    <w:rsid w:val="002C73CE"/>
    <w:rsid w:val="002D569E"/>
    <w:rsid w:val="002E7494"/>
    <w:rsid w:val="00301CC8"/>
    <w:rsid w:val="00301FC4"/>
    <w:rsid w:val="00307DDF"/>
    <w:rsid w:val="00314351"/>
    <w:rsid w:val="003469D4"/>
    <w:rsid w:val="003A19F0"/>
    <w:rsid w:val="003B5219"/>
    <w:rsid w:val="003C4819"/>
    <w:rsid w:val="004325ED"/>
    <w:rsid w:val="00433368"/>
    <w:rsid w:val="00455455"/>
    <w:rsid w:val="00460EEB"/>
    <w:rsid w:val="0048530E"/>
    <w:rsid w:val="00485A31"/>
    <w:rsid w:val="004A2CC7"/>
    <w:rsid w:val="0052557E"/>
    <w:rsid w:val="005672AF"/>
    <w:rsid w:val="005F238A"/>
    <w:rsid w:val="00610095"/>
    <w:rsid w:val="0065352B"/>
    <w:rsid w:val="00667FA4"/>
    <w:rsid w:val="006A4916"/>
    <w:rsid w:val="006E5D5E"/>
    <w:rsid w:val="00730EF3"/>
    <w:rsid w:val="007476DC"/>
    <w:rsid w:val="00791040"/>
    <w:rsid w:val="00791470"/>
    <w:rsid w:val="00791B3D"/>
    <w:rsid w:val="007A6F53"/>
    <w:rsid w:val="007B7294"/>
    <w:rsid w:val="00807BFB"/>
    <w:rsid w:val="00833E25"/>
    <w:rsid w:val="00836765"/>
    <w:rsid w:val="0084084F"/>
    <w:rsid w:val="00856D95"/>
    <w:rsid w:val="008D3FD0"/>
    <w:rsid w:val="009254E7"/>
    <w:rsid w:val="0094095F"/>
    <w:rsid w:val="00957461"/>
    <w:rsid w:val="00A13C12"/>
    <w:rsid w:val="00A24356"/>
    <w:rsid w:val="00A3000D"/>
    <w:rsid w:val="00A32377"/>
    <w:rsid w:val="00A81936"/>
    <w:rsid w:val="00A86C59"/>
    <w:rsid w:val="00AB361D"/>
    <w:rsid w:val="00AB4F55"/>
    <w:rsid w:val="00AC523E"/>
    <w:rsid w:val="00B03691"/>
    <w:rsid w:val="00B12367"/>
    <w:rsid w:val="00B65F26"/>
    <w:rsid w:val="00B7199A"/>
    <w:rsid w:val="00B81515"/>
    <w:rsid w:val="00BB06E1"/>
    <w:rsid w:val="00BD4525"/>
    <w:rsid w:val="00BE1321"/>
    <w:rsid w:val="00BE78D5"/>
    <w:rsid w:val="00C04E69"/>
    <w:rsid w:val="00C25CE8"/>
    <w:rsid w:val="00C270AA"/>
    <w:rsid w:val="00C276C2"/>
    <w:rsid w:val="00C53BF1"/>
    <w:rsid w:val="00C55D1C"/>
    <w:rsid w:val="00CB5165"/>
    <w:rsid w:val="00CC58A3"/>
    <w:rsid w:val="00D014FB"/>
    <w:rsid w:val="00D16312"/>
    <w:rsid w:val="00D23FC0"/>
    <w:rsid w:val="00D31A09"/>
    <w:rsid w:val="00D552DA"/>
    <w:rsid w:val="00D56E92"/>
    <w:rsid w:val="00D60963"/>
    <w:rsid w:val="00D71587"/>
    <w:rsid w:val="00D9303B"/>
    <w:rsid w:val="00E130F0"/>
    <w:rsid w:val="00E601FC"/>
    <w:rsid w:val="00E923D9"/>
    <w:rsid w:val="00EA6E8D"/>
    <w:rsid w:val="00F2213F"/>
    <w:rsid w:val="00F376A4"/>
    <w:rsid w:val="00F507D8"/>
    <w:rsid w:val="00F546FE"/>
    <w:rsid w:val="00F65147"/>
    <w:rsid w:val="00FA74FF"/>
    <w:rsid w:val="00FB160E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7CB0"/>
  <w15:chartTrackingRefBased/>
  <w15:docId w15:val="{839671A8-43CF-4A05-B2D4-9FB130AE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6F"/>
  </w:style>
  <w:style w:type="paragraph" w:styleId="Footer">
    <w:name w:val="footer"/>
    <w:basedOn w:val="Normal"/>
    <w:link w:val="FooterChar"/>
    <w:uiPriority w:val="99"/>
    <w:unhideWhenUsed/>
    <w:rsid w:val="0019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6F"/>
  </w:style>
  <w:style w:type="character" w:customStyle="1" w:styleId="gi">
    <w:name w:val="gi"/>
    <w:basedOn w:val="DefaultParagraphFont"/>
    <w:rsid w:val="0019146F"/>
  </w:style>
  <w:style w:type="paragraph" w:styleId="ListParagraph">
    <w:name w:val="List Paragraph"/>
    <w:basedOn w:val="Normal"/>
    <w:uiPriority w:val="34"/>
    <w:qFormat/>
    <w:rsid w:val="00A8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8407B4C9D7F41B88993C9F63091B5" ma:contentTypeVersion="17" ma:contentTypeDescription="Create a new document." ma:contentTypeScope="" ma:versionID="406be5889f9d429a2c5c7b0f9ca6e5cb">
  <xsd:schema xmlns:xsd="http://www.w3.org/2001/XMLSchema" xmlns:xs="http://www.w3.org/2001/XMLSchema" xmlns:p="http://schemas.microsoft.com/office/2006/metadata/properties" xmlns:ns2="a1ab8050-5c6f-4928-b728-1b63cf74a90b" xmlns:ns3="d14c50fe-f9d3-43a6-9fab-ed85f4ee4835" targetNamespace="http://schemas.microsoft.com/office/2006/metadata/properties" ma:root="true" ma:fieldsID="403af51017af6309231f6d0f90fd77e4" ns2:_="" ns3:_="">
    <xsd:import namespace="a1ab8050-5c6f-4928-b728-1b63cf74a90b"/>
    <xsd:import namespace="d14c50fe-f9d3-43a6-9fab-ed85f4ee4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8050-5c6f-4928-b728-1b63cf74a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0fe-f9d3-43a6-9fab-ed85f4ee4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e1ee09-9a4b-44c3-89e1-c3f68c412cbd}" ma:internalName="TaxCatchAll" ma:showField="CatchAllData" ma:web="d14c50fe-f9d3-43a6-9fab-ed85f4ee4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c50fe-f9d3-43a6-9fab-ed85f4ee4835" xsi:nil="true"/>
    <lcf76f155ced4ddcb4097134ff3c332f xmlns="a1ab8050-5c6f-4928-b728-1b63cf74a9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599488-A2DC-4E1A-A2CB-C53ECDBEE2B7}"/>
</file>

<file path=customXml/itemProps2.xml><?xml version="1.0" encoding="utf-8"?>
<ds:datastoreItem xmlns:ds="http://schemas.openxmlformats.org/officeDocument/2006/customXml" ds:itemID="{F78E2C2F-3185-46FC-894D-2E63A653914C}"/>
</file>

<file path=customXml/itemProps3.xml><?xml version="1.0" encoding="utf-8"?>
<ds:datastoreItem xmlns:ds="http://schemas.openxmlformats.org/officeDocument/2006/customXml" ds:itemID="{D125685E-77A7-418C-ACF5-23556B2D6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Ventresca</dc:creator>
  <cp:keywords/>
  <dc:description/>
  <cp:lastModifiedBy>Kayla Ventresca</cp:lastModifiedBy>
  <cp:revision>29</cp:revision>
  <dcterms:created xsi:type="dcterms:W3CDTF">2024-03-27T13:47:00Z</dcterms:created>
  <dcterms:modified xsi:type="dcterms:W3CDTF">2024-03-27T14:09:00Z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0x010100BD38407B4C9D7F41B88993C9F63091B5</vt:lpwstr>
  </property>
  <property fmtid="{D5CDD505-2E9C-101B-9397-08002B2CF9AE}" pid="3" name="Order">
    <vt:r8>14600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