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01308ADF" w:rsidR="00BD3C3B" w:rsidRPr="00FE585B" w:rsidRDefault="00D930ED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A0BE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564254CF" w:rsidR="00BD3C3B" w:rsidRPr="00690CC0" w:rsidRDefault="00D87D4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BS Exercise Science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25507B92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075BF87A" w:rsidR="00BD3C3B" w:rsidRPr="00690CC0" w:rsidRDefault="007E30A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Health and Physical Education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63D53DEE" w:rsidR="00496E02" w:rsidRPr="00690CC0" w:rsidRDefault="00E3018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D87D4A">
              <w:rPr>
                <w:bCs/>
                <w:sz w:val="24"/>
                <w:szCs w:val="24"/>
              </w:rPr>
              <w:t>HP</w:t>
            </w:r>
            <w:r w:rsidR="00AF647A">
              <w:rPr>
                <w:bCs/>
                <w:sz w:val="24"/>
                <w:szCs w:val="24"/>
              </w:rPr>
              <w:t>E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1C37D2CD" w:rsidR="00BD3C3B" w:rsidRPr="00690CC0" w:rsidRDefault="000A066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College of </w:t>
            </w:r>
            <w:r w:rsidR="007E30AF">
              <w:rPr>
                <w:bCs/>
                <w:sz w:val="24"/>
                <w:szCs w:val="24"/>
              </w:rPr>
              <w:t xml:space="preserve">Education </w:t>
            </w:r>
            <w:r w:rsidR="008E24F8">
              <w:rPr>
                <w:bCs/>
                <w:sz w:val="24"/>
                <w:szCs w:val="24"/>
              </w:rPr>
              <w:t>&amp;</w:t>
            </w:r>
            <w:r w:rsidR="007E30AF">
              <w:rPr>
                <w:bCs/>
                <w:sz w:val="24"/>
                <w:szCs w:val="24"/>
              </w:rPr>
              <w:t xml:space="preserve"> Human Performance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7FFB1D5E" w:rsidR="00104531" w:rsidRPr="00690CC0" w:rsidRDefault="007E464E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7E30AF">
              <w:rPr>
                <w:bCs/>
                <w:sz w:val="24"/>
                <w:szCs w:val="24"/>
              </w:rPr>
              <w:t>EDU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3A61EF49" w:rsidR="00FE585B" w:rsidRDefault="00E55E0E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2586CE" wp14:editId="6CB16B05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11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217AFE28" w:rsidR="00FE585B" w:rsidRDefault="0020664D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11/20/2024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5D8CF81A" w:rsidR="002B4787" w:rsidRDefault="001A0BE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517209DA" w:rsidR="002B4787" w:rsidRDefault="0020664D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11EEBDD1" w:rsidR="002B4787" w:rsidRDefault="0022378E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92CBC" w14:textId="77777777" w:rsidR="001A0BEC" w:rsidRDefault="001A0BE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9E2A114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5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4767">
            <w:rPr>
              <w:b/>
              <w:spacing w:val="-2"/>
              <w:sz w:val="24"/>
            </w:rPr>
            <w:t>5/18/2025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19C8074F" w:rsidR="002B4787" w:rsidRPr="002F4625" w:rsidRDefault="0020664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3FE260C8" w:rsidR="002B4787" w:rsidRPr="002F4625" w:rsidRDefault="0020664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370ED457" w:rsidR="002B4787" w:rsidRPr="002F4625" w:rsidRDefault="001D41B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1F1E1D9F" w:rsidR="00545BBC" w:rsidRPr="002F4625" w:rsidRDefault="007A46F1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2471"/>
        <w:gridCol w:w="586"/>
        <w:gridCol w:w="265"/>
        <w:gridCol w:w="90"/>
        <w:gridCol w:w="728"/>
        <w:gridCol w:w="720"/>
        <w:gridCol w:w="2335"/>
        <w:gridCol w:w="630"/>
      </w:tblGrid>
      <w:tr w:rsidR="00E74CDC" w14:paraId="45C868FB" w14:textId="77777777" w:rsidTr="0020664D">
        <w:tc>
          <w:tcPr>
            <w:tcW w:w="4587" w:type="dxa"/>
            <w:gridSpan w:val="4"/>
            <w:tcBorders>
              <w:top w:val="nil"/>
              <w:left w:val="nil"/>
              <w:right w:val="nil"/>
            </w:tcBorders>
          </w:tcPr>
          <w:p w14:paraId="305B571C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8" w:type="dxa"/>
            <w:gridSpan w:val="6"/>
            <w:tcBorders>
              <w:top w:val="nil"/>
              <w:left w:val="nil"/>
              <w:right w:val="nil"/>
            </w:tcBorders>
          </w:tcPr>
          <w:p w14:paraId="3B299867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74CDC" w14:paraId="12715D19" w14:textId="77777777" w:rsidTr="00FA4384">
        <w:tc>
          <w:tcPr>
            <w:tcW w:w="810" w:type="dxa"/>
          </w:tcPr>
          <w:p w14:paraId="34703C8D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0CFBF1E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71" w:type="dxa"/>
          </w:tcPr>
          <w:p w14:paraId="4CE3D031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AB6D006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257696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7415A5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266F4AB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692E870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35" w:type="dxa"/>
          </w:tcPr>
          <w:p w14:paraId="1CEBD7DF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EC54EEB" w14:textId="27E7FF61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Hr.</w:t>
            </w:r>
          </w:p>
        </w:tc>
      </w:tr>
      <w:tr w:rsidR="007C31AC" w14:paraId="432FB24F" w14:textId="77777777" w:rsidTr="00D40EB9">
        <w:tc>
          <w:tcPr>
            <w:tcW w:w="4001" w:type="dxa"/>
            <w:gridSpan w:val="3"/>
          </w:tcPr>
          <w:p w14:paraId="274A2448" w14:textId="55DC9A4D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625EB90B" w14:textId="34976A82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</w:tcPr>
          <w:p w14:paraId="66EDC17F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4FDBE60C" w14:textId="34171453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421538C5" w14:textId="7473916F" w:rsidR="007C31AC" w:rsidRPr="003E3E39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30</w:t>
            </w:r>
          </w:p>
        </w:tc>
      </w:tr>
      <w:tr w:rsidR="007C31AC" w14:paraId="588EAD17" w14:textId="77777777" w:rsidTr="00355F09">
        <w:tc>
          <w:tcPr>
            <w:tcW w:w="4001" w:type="dxa"/>
            <w:gridSpan w:val="3"/>
          </w:tcPr>
          <w:p w14:paraId="71FCC294" w14:textId="453C6BF3" w:rsidR="007C31AC" w:rsidRPr="00AC10A6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586" w:type="dxa"/>
          </w:tcPr>
          <w:p w14:paraId="08C1A400" w14:textId="166D1F5E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265" w:type="dxa"/>
            <w:shd w:val="clear" w:color="auto" w:fill="000000" w:themeFill="text1"/>
          </w:tcPr>
          <w:p w14:paraId="07BD4DC6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134F4205" w14:textId="109F5500" w:rsidR="007C31AC" w:rsidRPr="00AC10A6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630" w:type="dxa"/>
          </w:tcPr>
          <w:p w14:paraId="62A46A4B" w14:textId="4B8C9646" w:rsidR="007C31AC" w:rsidRPr="003E3E39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26</w:t>
            </w:r>
          </w:p>
        </w:tc>
      </w:tr>
      <w:tr w:rsidR="007C31AC" w14:paraId="7BFC692B" w14:textId="77777777" w:rsidTr="009C010C">
        <w:tc>
          <w:tcPr>
            <w:tcW w:w="4001" w:type="dxa"/>
            <w:gridSpan w:val="3"/>
          </w:tcPr>
          <w:p w14:paraId="17D7C2D9" w14:textId="15DB1BE0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366CF">
              <w:rPr>
                <w:spacing w:val="-2"/>
              </w:rPr>
              <w:t>Computer Science Core</w:t>
            </w:r>
          </w:p>
        </w:tc>
        <w:tc>
          <w:tcPr>
            <w:tcW w:w="586" w:type="dxa"/>
          </w:tcPr>
          <w:p w14:paraId="4B5AAD83" w14:textId="11C912E1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366CF"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70BF5AA5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544AB286" w14:textId="6B6DDAE3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7366CF">
              <w:rPr>
                <w:spacing w:val="-2"/>
              </w:rPr>
              <w:t>Computer Science Core</w:t>
            </w:r>
          </w:p>
        </w:tc>
        <w:tc>
          <w:tcPr>
            <w:tcW w:w="630" w:type="dxa"/>
          </w:tcPr>
          <w:p w14:paraId="50AF9BE4" w14:textId="70732009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7366CF">
              <w:rPr>
                <w:spacing w:val="-2"/>
              </w:rPr>
              <w:t>6</w:t>
            </w:r>
          </w:p>
        </w:tc>
      </w:tr>
      <w:tr w:rsidR="007C31AC" w14:paraId="30029B89" w14:textId="77777777" w:rsidTr="00786709">
        <w:tc>
          <w:tcPr>
            <w:tcW w:w="4001" w:type="dxa"/>
            <w:gridSpan w:val="3"/>
          </w:tcPr>
          <w:p w14:paraId="0FFA4002" w14:textId="3A834D82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Science Core</w:t>
            </w:r>
          </w:p>
        </w:tc>
        <w:tc>
          <w:tcPr>
            <w:tcW w:w="586" w:type="dxa"/>
          </w:tcPr>
          <w:p w14:paraId="0E764719" w14:textId="5A414FDD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65" w:type="dxa"/>
            <w:shd w:val="clear" w:color="auto" w:fill="000000" w:themeFill="text1"/>
          </w:tcPr>
          <w:p w14:paraId="6A9250AA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65010B19" w14:textId="0BA0F6EE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Science Core</w:t>
            </w:r>
          </w:p>
        </w:tc>
        <w:tc>
          <w:tcPr>
            <w:tcW w:w="630" w:type="dxa"/>
          </w:tcPr>
          <w:p w14:paraId="7413A089" w14:textId="392DAD1A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8</w:t>
            </w:r>
          </w:p>
        </w:tc>
      </w:tr>
      <w:tr w:rsidR="007C31AC" w14:paraId="0D3477CB" w14:textId="77777777" w:rsidTr="00713930">
        <w:tc>
          <w:tcPr>
            <w:tcW w:w="4001" w:type="dxa"/>
            <w:gridSpan w:val="3"/>
          </w:tcPr>
          <w:p w14:paraId="427A73B2" w14:textId="19A724D6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12 credits from the following:</w:t>
            </w:r>
          </w:p>
        </w:tc>
        <w:tc>
          <w:tcPr>
            <w:tcW w:w="586" w:type="dxa"/>
          </w:tcPr>
          <w:p w14:paraId="6EB548EE" w14:textId="08E9C28A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3BBBC76D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571A9465" w14:textId="28569178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12 credits from the following:</w:t>
            </w:r>
          </w:p>
        </w:tc>
        <w:tc>
          <w:tcPr>
            <w:tcW w:w="630" w:type="dxa"/>
          </w:tcPr>
          <w:p w14:paraId="31BBD057" w14:textId="1C1765F6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  <w:tr w:rsidR="007C31AC" w14:paraId="52768E0D" w14:textId="77777777" w:rsidTr="00FA4384">
        <w:tc>
          <w:tcPr>
            <w:tcW w:w="810" w:type="dxa"/>
          </w:tcPr>
          <w:p w14:paraId="50A4B896" w14:textId="3E9C0B9B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2F29A1FB" w14:textId="77777777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112/</w:t>
            </w:r>
          </w:p>
          <w:p w14:paraId="48AC7756" w14:textId="3B6BBC75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112L</w:t>
            </w:r>
          </w:p>
        </w:tc>
        <w:tc>
          <w:tcPr>
            <w:tcW w:w="2471" w:type="dxa"/>
          </w:tcPr>
          <w:p w14:paraId="40BF20CE" w14:textId="25537B1E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Chemistry I/Lab</w:t>
            </w:r>
          </w:p>
        </w:tc>
        <w:tc>
          <w:tcPr>
            <w:tcW w:w="586" w:type="dxa"/>
          </w:tcPr>
          <w:p w14:paraId="40A7DEBC" w14:textId="0EA6EBA5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318B5A8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53D8D10A" w14:textId="78117CB9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51EAAB42" w14:textId="77777777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112/</w:t>
            </w:r>
          </w:p>
          <w:p w14:paraId="5B16C987" w14:textId="32B8EC1A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112L</w:t>
            </w:r>
          </w:p>
        </w:tc>
        <w:tc>
          <w:tcPr>
            <w:tcW w:w="2335" w:type="dxa"/>
          </w:tcPr>
          <w:p w14:paraId="060D0991" w14:textId="7B467536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General Chemistry I/Lab</w:t>
            </w:r>
          </w:p>
        </w:tc>
        <w:tc>
          <w:tcPr>
            <w:tcW w:w="630" w:type="dxa"/>
          </w:tcPr>
          <w:p w14:paraId="76F5E59C" w14:textId="590B9BAA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7C31AC" w14:paraId="1E0632A6" w14:textId="77777777" w:rsidTr="00FA4384">
        <w:tc>
          <w:tcPr>
            <w:tcW w:w="810" w:type="dxa"/>
          </w:tcPr>
          <w:p w14:paraId="293476A5" w14:textId="762F754A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5CB85D53" w14:textId="09BF9031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114/ 114L</w:t>
            </w:r>
          </w:p>
        </w:tc>
        <w:tc>
          <w:tcPr>
            <w:tcW w:w="2471" w:type="dxa"/>
          </w:tcPr>
          <w:p w14:paraId="27E11AA3" w14:textId="4F1E83F9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Chemistry II/Lab</w:t>
            </w:r>
          </w:p>
        </w:tc>
        <w:tc>
          <w:tcPr>
            <w:tcW w:w="586" w:type="dxa"/>
          </w:tcPr>
          <w:p w14:paraId="01C79EC2" w14:textId="60B9C185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62222D26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542AFF3F" w14:textId="2D5FBD1F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108EE8B5" w14:textId="4CE72B79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114/ 114L</w:t>
            </w:r>
          </w:p>
        </w:tc>
        <w:tc>
          <w:tcPr>
            <w:tcW w:w="2335" w:type="dxa"/>
          </w:tcPr>
          <w:p w14:paraId="558232E8" w14:textId="5B7B994C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General Chemistry II/Lab</w:t>
            </w:r>
          </w:p>
        </w:tc>
        <w:tc>
          <w:tcPr>
            <w:tcW w:w="630" w:type="dxa"/>
          </w:tcPr>
          <w:p w14:paraId="7EE7CF3C" w14:textId="2FB4D85E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7C31AC" w14:paraId="5E03F96F" w14:textId="77777777" w:rsidTr="00FA4384">
        <w:tc>
          <w:tcPr>
            <w:tcW w:w="810" w:type="dxa"/>
          </w:tcPr>
          <w:p w14:paraId="5B49C7DC" w14:textId="582337DA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38852F7E" w14:textId="66D22E5F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326/ 326L</w:t>
            </w:r>
          </w:p>
        </w:tc>
        <w:tc>
          <w:tcPr>
            <w:tcW w:w="2471" w:type="dxa"/>
          </w:tcPr>
          <w:p w14:paraId="687BD62E" w14:textId="7FD598DC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Organic Chemistry I/Lab</w:t>
            </w:r>
          </w:p>
        </w:tc>
        <w:tc>
          <w:tcPr>
            <w:tcW w:w="586" w:type="dxa"/>
          </w:tcPr>
          <w:p w14:paraId="71D481A4" w14:textId="08DA1E6B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007E761B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0E85914D" w14:textId="47DD6D3B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3523DFE3" w14:textId="14B45D88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326/ 326L</w:t>
            </w:r>
          </w:p>
        </w:tc>
        <w:tc>
          <w:tcPr>
            <w:tcW w:w="2335" w:type="dxa"/>
          </w:tcPr>
          <w:p w14:paraId="3C50CD30" w14:textId="6674EFDD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Organic Chemistry I/Lab</w:t>
            </w:r>
          </w:p>
        </w:tc>
        <w:tc>
          <w:tcPr>
            <w:tcW w:w="630" w:type="dxa"/>
          </w:tcPr>
          <w:p w14:paraId="02DC71BC" w14:textId="2F22D9BD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7C31AC" w14:paraId="7108C6ED" w14:textId="77777777" w:rsidTr="00FA4384">
        <w:tc>
          <w:tcPr>
            <w:tcW w:w="810" w:type="dxa"/>
          </w:tcPr>
          <w:p w14:paraId="0831C4C5" w14:textId="6D32C5F4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7856615A" w14:textId="08A9FC84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328/ 328L</w:t>
            </w:r>
          </w:p>
        </w:tc>
        <w:tc>
          <w:tcPr>
            <w:tcW w:w="2471" w:type="dxa"/>
          </w:tcPr>
          <w:p w14:paraId="24E1A4D8" w14:textId="5FA76E95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Organic Chemistry II/Lab</w:t>
            </w:r>
          </w:p>
        </w:tc>
        <w:tc>
          <w:tcPr>
            <w:tcW w:w="586" w:type="dxa"/>
          </w:tcPr>
          <w:p w14:paraId="7F7DC2B7" w14:textId="405639B7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16A3D4ED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262C580C" w14:textId="6707E314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0E3A96EF" w14:textId="349F51AE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328/ 328L</w:t>
            </w:r>
          </w:p>
        </w:tc>
        <w:tc>
          <w:tcPr>
            <w:tcW w:w="2335" w:type="dxa"/>
          </w:tcPr>
          <w:p w14:paraId="78BD08BE" w14:textId="5F0D4AC3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Organic Chemistry II/Lab</w:t>
            </w:r>
          </w:p>
        </w:tc>
        <w:tc>
          <w:tcPr>
            <w:tcW w:w="630" w:type="dxa"/>
          </w:tcPr>
          <w:p w14:paraId="07054A87" w14:textId="1BFA10C8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7C31AC" w14:paraId="5C94A15C" w14:textId="77777777" w:rsidTr="00FA4384">
        <w:tc>
          <w:tcPr>
            <w:tcW w:w="810" w:type="dxa"/>
          </w:tcPr>
          <w:p w14:paraId="21FD9231" w14:textId="6146F34A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17DE1940" w14:textId="0B40FFC7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471" w:type="dxa"/>
          </w:tcPr>
          <w:p w14:paraId="3E7B6F9C" w14:textId="1364FA0A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Biochemistry</w:t>
            </w:r>
          </w:p>
        </w:tc>
        <w:tc>
          <w:tcPr>
            <w:tcW w:w="586" w:type="dxa"/>
          </w:tcPr>
          <w:p w14:paraId="207598D4" w14:textId="3C5B1A43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A74B8BB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4ADFD538" w14:textId="63627862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0803A5C8" w14:textId="53B13C7D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335" w:type="dxa"/>
          </w:tcPr>
          <w:p w14:paraId="0EFB945E" w14:textId="516A6F09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Biochemistry</w:t>
            </w:r>
          </w:p>
        </w:tc>
        <w:tc>
          <w:tcPr>
            <w:tcW w:w="630" w:type="dxa"/>
          </w:tcPr>
          <w:p w14:paraId="6477A227" w14:textId="7B328E1F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7C31AC" w14:paraId="263551B0" w14:textId="77777777" w:rsidTr="00FA4384">
        <w:tc>
          <w:tcPr>
            <w:tcW w:w="810" w:type="dxa"/>
          </w:tcPr>
          <w:p w14:paraId="74C8A85B" w14:textId="652050C2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50EF9A07" w14:textId="518BF564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492</w:t>
            </w:r>
          </w:p>
        </w:tc>
        <w:tc>
          <w:tcPr>
            <w:tcW w:w="2471" w:type="dxa"/>
          </w:tcPr>
          <w:p w14:paraId="12F4D8D6" w14:textId="002BCAA1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Topics</w:t>
            </w:r>
          </w:p>
        </w:tc>
        <w:tc>
          <w:tcPr>
            <w:tcW w:w="586" w:type="dxa"/>
          </w:tcPr>
          <w:p w14:paraId="562F387F" w14:textId="22D5B949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1-4</w:t>
            </w:r>
          </w:p>
        </w:tc>
        <w:tc>
          <w:tcPr>
            <w:tcW w:w="265" w:type="dxa"/>
            <w:shd w:val="clear" w:color="auto" w:fill="000000" w:themeFill="text1"/>
          </w:tcPr>
          <w:p w14:paraId="6C974729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0291E6BC" w14:textId="5D834401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CHEM</w:t>
            </w:r>
          </w:p>
        </w:tc>
        <w:tc>
          <w:tcPr>
            <w:tcW w:w="720" w:type="dxa"/>
          </w:tcPr>
          <w:p w14:paraId="324D7112" w14:textId="0FD4C73D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492</w:t>
            </w:r>
          </w:p>
        </w:tc>
        <w:tc>
          <w:tcPr>
            <w:tcW w:w="2335" w:type="dxa"/>
          </w:tcPr>
          <w:p w14:paraId="5FF790E9" w14:textId="70EC1FB6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Topics</w:t>
            </w:r>
          </w:p>
        </w:tc>
        <w:tc>
          <w:tcPr>
            <w:tcW w:w="630" w:type="dxa"/>
          </w:tcPr>
          <w:p w14:paraId="377F3587" w14:textId="2D897DEF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1-4</w:t>
            </w:r>
          </w:p>
        </w:tc>
      </w:tr>
      <w:tr w:rsidR="007C31AC" w14:paraId="1394167C" w14:textId="77777777" w:rsidTr="00FA4384">
        <w:tc>
          <w:tcPr>
            <w:tcW w:w="810" w:type="dxa"/>
          </w:tcPr>
          <w:p w14:paraId="059421A3" w14:textId="19C971A5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1EDB16A6" w14:textId="19AC2410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376</w:t>
            </w:r>
          </w:p>
        </w:tc>
        <w:tc>
          <w:tcPr>
            <w:tcW w:w="2471" w:type="dxa"/>
          </w:tcPr>
          <w:p w14:paraId="5600AD21" w14:textId="17FAF65E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Technology Integration</w:t>
            </w:r>
          </w:p>
        </w:tc>
        <w:tc>
          <w:tcPr>
            <w:tcW w:w="586" w:type="dxa"/>
          </w:tcPr>
          <w:p w14:paraId="72FEA81F" w14:textId="11CA277A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E84A500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31BAAEAB" w14:textId="0EB0F432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61CB9C67" w14:textId="3594E8BF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376</w:t>
            </w:r>
          </w:p>
        </w:tc>
        <w:tc>
          <w:tcPr>
            <w:tcW w:w="2335" w:type="dxa"/>
          </w:tcPr>
          <w:p w14:paraId="5B3C03CB" w14:textId="2CB1C546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Technology Integration</w:t>
            </w:r>
          </w:p>
        </w:tc>
        <w:tc>
          <w:tcPr>
            <w:tcW w:w="630" w:type="dxa"/>
          </w:tcPr>
          <w:p w14:paraId="286A5D90" w14:textId="3AE9D8C2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7C31AC" w14:paraId="03AF7577" w14:textId="77777777" w:rsidTr="00FA4384">
        <w:tc>
          <w:tcPr>
            <w:tcW w:w="810" w:type="dxa"/>
          </w:tcPr>
          <w:p w14:paraId="21E3A3EE" w14:textId="405C6152" w:rsidR="007C31AC" w:rsidRPr="007C31AC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7C31AC">
              <w:rPr>
                <w:strike/>
                <w:spacing w:val="-2"/>
                <w:highlight w:val="yellow"/>
              </w:rPr>
              <w:t>EXS</w:t>
            </w:r>
          </w:p>
        </w:tc>
        <w:tc>
          <w:tcPr>
            <w:tcW w:w="720" w:type="dxa"/>
          </w:tcPr>
          <w:p w14:paraId="3514B408" w14:textId="48B96690" w:rsidR="007C31AC" w:rsidRPr="007C31AC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7C31AC">
              <w:rPr>
                <w:strike/>
                <w:spacing w:val="-2"/>
                <w:highlight w:val="yellow"/>
              </w:rPr>
              <w:t>395</w:t>
            </w:r>
          </w:p>
        </w:tc>
        <w:tc>
          <w:tcPr>
            <w:tcW w:w="2471" w:type="dxa"/>
          </w:tcPr>
          <w:p w14:paraId="764B7730" w14:textId="484751DF" w:rsidR="007C31AC" w:rsidRPr="007C31AC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7C31AC">
              <w:rPr>
                <w:strike/>
                <w:spacing w:val="-2"/>
                <w:highlight w:val="yellow"/>
              </w:rPr>
              <w:t>Practicum</w:t>
            </w:r>
          </w:p>
        </w:tc>
        <w:tc>
          <w:tcPr>
            <w:tcW w:w="586" w:type="dxa"/>
          </w:tcPr>
          <w:p w14:paraId="482855F0" w14:textId="7210A60B" w:rsidR="007C31AC" w:rsidRPr="007C31AC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7C31AC">
              <w:rPr>
                <w:strike/>
                <w:spacing w:val="-2"/>
                <w:highlight w:val="yellow"/>
              </w:rPr>
              <w:t>1-3</w:t>
            </w:r>
          </w:p>
        </w:tc>
        <w:tc>
          <w:tcPr>
            <w:tcW w:w="265" w:type="dxa"/>
            <w:shd w:val="clear" w:color="auto" w:fill="000000" w:themeFill="text1"/>
          </w:tcPr>
          <w:p w14:paraId="4E75A86F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12CB98C6" w14:textId="77777777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27B08D5E" w14:textId="77777777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2335" w:type="dxa"/>
          </w:tcPr>
          <w:p w14:paraId="3B2C13C9" w14:textId="77777777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4FFC82F" w14:textId="77777777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</w:p>
        </w:tc>
      </w:tr>
      <w:tr w:rsidR="007C31AC" w14:paraId="4A008F20" w14:textId="77777777" w:rsidTr="00FA4384">
        <w:tc>
          <w:tcPr>
            <w:tcW w:w="810" w:type="dxa"/>
          </w:tcPr>
          <w:p w14:paraId="2C7B2387" w14:textId="4D1F6051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0B0EC61E" w14:textId="7F31EAE6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471" w:type="dxa"/>
          </w:tcPr>
          <w:p w14:paraId="50D318BB" w14:textId="7D37D921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Clinical Exercise Physiology</w:t>
            </w:r>
          </w:p>
        </w:tc>
        <w:tc>
          <w:tcPr>
            <w:tcW w:w="586" w:type="dxa"/>
          </w:tcPr>
          <w:p w14:paraId="4D68A1BD" w14:textId="6291BE46" w:rsidR="007C31AC" w:rsidRPr="007366CF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211A767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3A4FE8CB" w14:textId="01785561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26A28D70" w14:textId="00701FD1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335" w:type="dxa"/>
          </w:tcPr>
          <w:p w14:paraId="4518C56C" w14:textId="68814388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Clinical Exercise Physiology</w:t>
            </w:r>
          </w:p>
        </w:tc>
        <w:tc>
          <w:tcPr>
            <w:tcW w:w="630" w:type="dxa"/>
          </w:tcPr>
          <w:p w14:paraId="625AA1DD" w14:textId="42089CFF" w:rsidR="007C31AC" w:rsidRPr="0094190E" w:rsidRDefault="007C31AC" w:rsidP="007C31AC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7C31AC" w14:paraId="485A9D5B" w14:textId="77777777" w:rsidTr="00FA4384">
        <w:tc>
          <w:tcPr>
            <w:tcW w:w="810" w:type="dxa"/>
          </w:tcPr>
          <w:p w14:paraId="07A02F3B" w14:textId="178E1F6E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27408E41" w14:textId="0FB6F9A7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452</w:t>
            </w:r>
          </w:p>
        </w:tc>
        <w:tc>
          <w:tcPr>
            <w:tcW w:w="2471" w:type="dxa"/>
          </w:tcPr>
          <w:p w14:paraId="729E1756" w14:textId="7B6618DE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Motor Learning &amp; Development</w:t>
            </w:r>
          </w:p>
        </w:tc>
        <w:tc>
          <w:tcPr>
            <w:tcW w:w="586" w:type="dxa"/>
          </w:tcPr>
          <w:p w14:paraId="35F236FD" w14:textId="16D4E6AD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83469FE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7DD30631" w14:textId="5F7BB308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23A18C99" w14:textId="2790364A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452</w:t>
            </w:r>
          </w:p>
        </w:tc>
        <w:tc>
          <w:tcPr>
            <w:tcW w:w="2335" w:type="dxa"/>
          </w:tcPr>
          <w:p w14:paraId="079B9ABC" w14:textId="627F7C70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Motor Learning &amp; Development</w:t>
            </w:r>
          </w:p>
        </w:tc>
        <w:tc>
          <w:tcPr>
            <w:tcW w:w="630" w:type="dxa"/>
          </w:tcPr>
          <w:p w14:paraId="778BC6E8" w14:textId="4FD5C06F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7C31AC" w14:paraId="1C7AF8AB" w14:textId="77777777" w:rsidTr="00FA4384">
        <w:tc>
          <w:tcPr>
            <w:tcW w:w="810" w:type="dxa"/>
          </w:tcPr>
          <w:p w14:paraId="5637D127" w14:textId="43266585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365FBB2E" w14:textId="13AFE880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490</w:t>
            </w:r>
          </w:p>
        </w:tc>
        <w:tc>
          <w:tcPr>
            <w:tcW w:w="2471" w:type="dxa"/>
          </w:tcPr>
          <w:p w14:paraId="119CB0C6" w14:textId="39A94592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Seminar</w:t>
            </w:r>
          </w:p>
        </w:tc>
        <w:tc>
          <w:tcPr>
            <w:tcW w:w="586" w:type="dxa"/>
          </w:tcPr>
          <w:p w14:paraId="43366655" w14:textId="3475571A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1-2</w:t>
            </w:r>
          </w:p>
        </w:tc>
        <w:tc>
          <w:tcPr>
            <w:tcW w:w="265" w:type="dxa"/>
            <w:shd w:val="clear" w:color="auto" w:fill="000000" w:themeFill="text1"/>
          </w:tcPr>
          <w:p w14:paraId="1900B2E2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4ADB4013" w14:textId="564443CE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5835E6AD" w14:textId="13EA1BBE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490</w:t>
            </w:r>
          </w:p>
        </w:tc>
        <w:tc>
          <w:tcPr>
            <w:tcW w:w="2335" w:type="dxa"/>
          </w:tcPr>
          <w:p w14:paraId="26DF6985" w14:textId="1736FCB3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Seminar</w:t>
            </w:r>
          </w:p>
        </w:tc>
        <w:tc>
          <w:tcPr>
            <w:tcW w:w="630" w:type="dxa"/>
          </w:tcPr>
          <w:p w14:paraId="63DFD1A8" w14:textId="33892D1B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1-2</w:t>
            </w:r>
          </w:p>
        </w:tc>
      </w:tr>
      <w:tr w:rsidR="007C31AC" w14:paraId="19CA7FE3" w14:textId="77777777" w:rsidTr="00FA4384">
        <w:tc>
          <w:tcPr>
            <w:tcW w:w="810" w:type="dxa"/>
          </w:tcPr>
          <w:p w14:paraId="454F9895" w14:textId="7B006FF4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199D733C" w14:textId="7351321C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494</w:t>
            </w:r>
          </w:p>
        </w:tc>
        <w:tc>
          <w:tcPr>
            <w:tcW w:w="2471" w:type="dxa"/>
          </w:tcPr>
          <w:p w14:paraId="485A75E0" w14:textId="797B6EEF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Internship</w:t>
            </w:r>
          </w:p>
        </w:tc>
        <w:tc>
          <w:tcPr>
            <w:tcW w:w="586" w:type="dxa"/>
          </w:tcPr>
          <w:p w14:paraId="5168EB3D" w14:textId="2FA17502" w:rsidR="007C31AC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1-12</w:t>
            </w:r>
          </w:p>
        </w:tc>
        <w:tc>
          <w:tcPr>
            <w:tcW w:w="265" w:type="dxa"/>
            <w:shd w:val="clear" w:color="auto" w:fill="000000" w:themeFill="text1"/>
          </w:tcPr>
          <w:p w14:paraId="41156D55" w14:textId="77777777" w:rsidR="007C31AC" w:rsidRPr="000F7054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6E103E7A" w14:textId="309422A0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</w:tcPr>
          <w:p w14:paraId="0039BE0B" w14:textId="3E012858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494</w:t>
            </w:r>
          </w:p>
        </w:tc>
        <w:tc>
          <w:tcPr>
            <w:tcW w:w="2335" w:type="dxa"/>
          </w:tcPr>
          <w:p w14:paraId="423C58E1" w14:textId="4D75981A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Internship</w:t>
            </w:r>
          </w:p>
        </w:tc>
        <w:tc>
          <w:tcPr>
            <w:tcW w:w="630" w:type="dxa"/>
          </w:tcPr>
          <w:p w14:paraId="202A8203" w14:textId="3358F902" w:rsidR="007C31AC" w:rsidRPr="002F579E" w:rsidRDefault="007C31AC" w:rsidP="007C31A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1-12</w:t>
            </w:r>
          </w:p>
        </w:tc>
      </w:tr>
      <w:tr w:rsidR="00106E48" w14:paraId="201E30F5" w14:textId="77777777" w:rsidTr="00FA4384">
        <w:tc>
          <w:tcPr>
            <w:tcW w:w="810" w:type="dxa"/>
          </w:tcPr>
          <w:p w14:paraId="5382CFCE" w14:textId="54CB1682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GAME</w:t>
            </w:r>
          </w:p>
        </w:tc>
        <w:tc>
          <w:tcPr>
            <w:tcW w:w="720" w:type="dxa"/>
          </w:tcPr>
          <w:p w14:paraId="5C6AEC0C" w14:textId="0E2B59E3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487</w:t>
            </w:r>
          </w:p>
        </w:tc>
        <w:tc>
          <w:tcPr>
            <w:tcW w:w="2471" w:type="dxa"/>
          </w:tcPr>
          <w:p w14:paraId="0CEE7CE0" w14:textId="30241915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Facility, Risk &amp; Event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586" w:type="dxa"/>
          </w:tcPr>
          <w:p w14:paraId="34396229" w14:textId="73E2F645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8778EFF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3DB586C8" w14:textId="6338DAF8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highlight w:val="yellow"/>
              </w:rPr>
              <w:t xml:space="preserve">EXS </w:t>
            </w:r>
          </w:p>
        </w:tc>
        <w:tc>
          <w:tcPr>
            <w:tcW w:w="720" w:type="dxa"/>
          </w:tcPr>
          <w:p w14:paraId="78007EB2" w14:textId="17355122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highlight w:val="yellow"/>
              </w:rPr>
              <w:t>492</w:t>
            </w:r>
          </w:p>
        </w:tc>
        <w:tc>
          <w:tcPr>
            <w:tcW w:w="2335" w:type="dxa"/>
          </w:tcPr>
          <w:p w14:paraId="46095CEA" w14:textId="7376548C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highlight w:val="yellow"/>
              </w:rPr>
              <w:t>Topics</w:t>
            </w:r>
          </w:p>
        </w:tc>
        <w:tc>
          <w:tcPr>
            <w:tcW w:w="630" w:type="dxa"/>
          </w:tcPr>
          <w:p w14:paraId="703E465C" w14:textId="3F3B07D8" w:rsidR="00106E48" w:rsidRDefault="00D930ED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highlight w:val="yellow"/>
              </w:rPr>
              <w:t>1-</w:t>
            </w:r>
            <w:r w:rsidR="00106E48">
              <w:rPr>
                <w:spacing w:val="-2"/>
                <w:highlight w:val="yellow"/>
              </w:rPr>
              <w:t>3</w:t>
            </w:r>
          </w:p>
        </w:tc>
      </w:tr>
      <w:tr w:rsidR="00106E48" w14:paraId="7D7494B3" w14:textId="77777777" w:rsidTr="00FA4384">
        <w:tc>
          <w:tcPr>
            <w:tcW w:w="810" w:type="dxa"/>
          </w:tcPr>
          <w:p w14:paraId="7EF0F67F" w14:textId="650EA562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</w:tcPr>
          <w:p w14:paraId="7D2D5C98" w14:textId="7DEB853A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471" w:type="dxa"/>
          </w:tcPr>
          <w:p w14:paraId="50463A2A" w14:textId="4F630019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86" w:type="dxa"/>
          </w:tcPr>
          <w:p w14:paraId="31323C58" w14:textId="2407AD01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5" w:type="dxa"/>
            <w:shd w:val="clear" w:color="auto" w:fill="000000" w:themeFill="text1"/>
          </w:tcPr>
          <w:p w14:paraId="6F41C2B3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48D738D9" w14:textId="0EAA1D51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highlight w:val="yellow"/>
              </w:rPr>
              <w:t>EXS</w:t>
            </w:r>
          </w:p>
        </w:tc>
        <w:tc>
          <w:tcPr>
            <w:tcW w:w="720" w:type="dxa"/>
          </w:tcPr>
          <w:p w14:paraId="03ACC55C" w14:textId="2F336C1E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highlight w:val="yellow"/>
              </w:rPr>
              <w:t>498</w:t>
            </w:r>
          </w:p>
        </w:tc>
        <w:tc>
          <w:tcPr>
            <w:tcW w:w="2335" w:type="dxa"/>
          </w:tcPr>
          <w:p w14:paraId="161C1CD0" w14:textId="62C77D82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highlight w:val="yellow"/>
              </w:rPr>
              <w:t>Research</w:t>
            </w:r>
          </w:p>
        </w:tc>
        <w:tc>
          <w:tcPr>
            <w:tcW w:w="630" w:type="dxa"/>
          </w:tcPr>
          <w:p w14:paraId="4F8A087D" w14:textId="1A26D06D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highlight w:val="yellow"/>
              </w:rPr>
              <w:t>1-12</w:t>
            </w:r>
          </w:p>
        </w:tc>
      </w:tr>
      <w:tr w:rsidR="00106E48" w14:paraId="7F67752F" w14:textId="77777777" w:rsidTr="00FA4384">
        <w:tc>
          <w:tcPr>
            <w:tcW w:w="810" w:type="dxa"/>
          </w:tcPr>
          <w:p w14:paraId="0898F64B" w14:textId="5584C4BF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</w:tcPr>
          <w:p w14:paraId="6F2D5204" w14:textId="617CB4DE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471" w:type="dxa"/>
          </w:tcPr>
          <w:p w14:paraId="38B05B30" w14:textId="08338E8E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Wellness for Life</w:t>
            </w:r>
          </w:p>
        </w:tc>
        <w:tc>
          <w:tcPr>
            <w:tcW w:w="586" w:type="dxa"/>
          </w:tcPr>
          <w:p w14:paraId="60A72477" w14:textId="3CF09243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072ED5E1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2ACFDAC0" w14:textId="77559A37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GAME</w:t>
            </w:r>
          </w:p>
        </w:tc>
        <w:tc>
          <w:tcPr>
            <w:tcW w:w="720" w:type="dxa"/>
          </w:tcPr>
          <w:p w14:paraId="0307D291" w14:textId="2A0A1DAD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487</w:t>
            </w:r>
          </w:p>
        </w:tc>
        <w:tc>
          <w:tcPr>
            <w:tcW w:w="2335" w:type="dxa"/>
          </w:tcPr>
          <w:p w14:paraId="5E25BDD8" w14:textId="61214CB0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 xml:space="preserve">Facility, Risk &amp; Event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630" w:type="dxa"/>
          </w:tcPr>
          <w:p w14:paraId="68F0F803" w14:textId="5587E9C8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106E48" w14:paraId="148E1636" w14:textId="77777777" w:rsidTr="00FA4384">
        <w:tc>
          <w:tcPr>
            <w:tcW w:w="810" w:type="dxa"/>
          </w:tcPr>
          <w:p w14:paraId="1565FCBA" w14:textId="7427E26A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</w:tcPr>
          <w:p w14:paraId="049D1F6D" w14:textId="3925E0B0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471" w:type="dxa"/>
          </w:tcPr>
          <w:p w14:paraId="1ACB4063" w14:textId="7D29943A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Stress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586" w:type="dxa"/>
          </w:tcPr>
          <w:p w14:paraId="0271DAC1" w14:textId="3F288289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4E1C7D9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44BCB058" w14:textId="5A20826F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720" w:type="dxa"/>
          </w:tcPr>
          <w:p w14:paraId="15C5E8A7" w14:textId="2C38C1EE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335" w:type="dxa"/>
          </w:tcPr>
          <w:p w14:paraId="647B097C" w14:textId="187486A1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630" w:type="dxa"/>
          </w:tcPr>
          <w:p w14:paraId="5F27CA70" w14:textId="495D86AF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2</w:t>
            </w:r>
          </w:p>
        </w:tc>
      </w:tr>
      <w:tr w:rsidR="00106E48" w14:paraId="0FEC4C6D" w14:textId="77777777" w:rsidTr="00FA4384">
        <w:tc>
          <w:tcPr>
            <w:tcW w:w="810" w:type="dxa"/>
          </w:tcPr>
          <w:p w14:paraId="2648FBE1" w14:textId="10249937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58F3B809" w14:textId="6716857B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</w:tc>
        <w:tc>
          <w:tcPr>
            <w:tcW w:w="2471" w:type="dxa"/>
          </w:tcPr>
          <w:p w14:paraId="18E80E2F" w14:textId="660BA9DB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Calculus I</w:t>
            </w:r>
          </w:p>
        </w:tc>
        <w:tc>
          <w:tcPr>
            <w:tcW w:w="586" w:type="dxa"/>
          </w:tcPr>
          <w:p w14:paraId="1974DD8B" w14:textId="68801F28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3363E760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1AB02B77" w14:textId="2404CA42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</w:tcPr>
          <w:p w14:paraId="738022AF" w14:textId="66D001EB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335" w:type="dxa"/>
          </w:tcPr>
          <w:p w14:paraId="15BF8518" w14:textId="54E67A33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Wellness for Life</w:t>
            </w:r>
          </w:p>
        </w:tc>
        <w:tc>
          <w:tcPr>
            <w:tcW w:w="630" w:type="dxa"/>
          </w:tcPr>
          <w:p w14:paraId="6F61A463" w14:textId="28EACA99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</w:t>
            </w:r>
          </w:p>
        </w:tc>
      </w:tr>
      <w:tr w:rsidR="00106E48" w14:paraId="370720A2" w14:textId="77777777" w:rsidTr="00FA4384">
        <w:tc>
          <w:tcPr>
            <w:tcW w:w="810" w:type="dxa"/>
          </w:tcPr>
          <w:p w14:paraId="0E9F45A4" w14:textId="16383141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0F3F4EEA" w14:textId="04C6376D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125</w:t>
            </w:r>
          </w:p>
        </w:tc>
        <w:tc>
          <w:tcPr>
            <w:tcW w:w="2471" w:type="dxa"/>
          </w:tcPr>
          <w:p w14:paraId="0AC3328A" w14:textId="4348F58A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Calculus II</w:t>
            </w:r>
          </w:p>
        </w:tc>
        <w:tc>
          <w:tcPr>
            <w:tcW w:w="586" w:type="dxa"/>
          </w:tcPr>
          <w:p w14:paraId="7D768F34" w14:textId="610077A9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4860AB23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3F923143" w14:textId="526B21C7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</w:tcPr>
          <w:p w14:paraId="66789F1E" w14:textId="72FBB318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335" w:type="dxa"/>
          </w:tcPr>
          <w:p w14:paraId="3C7D428D" w14:textId="3D129DD3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 xml:space="preserve">Stress </w:t>
            </w:r>
            <w:proofErr w:type="spellStart"/>
            <w:r>
              <w:rPr>
                <w:spacing w:val="-2"/>
              </w:rPr>
              <w:t>Mgmt</w:t>
            </w:r>
            <w:proofErr w:type="spellEnd"/>
          </w:p>
        </w:tc>
        <w:tc>
          <w:tcPr>
            <w:tcW w:w="630" w:type="dxa"/>
          </w:tcPr>
          <w:p w14:paraId="2C6EF058" w14:textId="0E3D761B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106E48" w14:paraId="4F05A526" w14:textId="77777777" w:rsidTr="00FA4384">
        <w:tc>
          <w:tcPr>
            <w:tcW w:w="810" w:type="dxa"/>
          </w:tcPr>
          <w:p w14:paraId="2C110715" w14:textId="69FB8800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24497005" w14:textId="719D60A2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281</w:t>
            </w:r>
          </w:p>
        </w:tc>
        <w:tc>
          <w:tcPr>
            <w:tcW w:w="2471" w:type="dxa"/>
          </w:tcPr>
          <w:p w14:paraId="305B3CEB" w14:textId="3D9111A0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Statistics</w:t>
            </w:r>
          </w:p>
        </w:tc>
        <w:tc>
          <w:tcPr>
            <w:tcW w:w="586" w:type="dxa"/>
          </w:tcPr>
          <w:p w14:paraId="373CD9B0" w14:textId="015DFAD3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478185E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7E4BA968" w14:textId="66E8A41A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37AF0420" w14:textId="05EC5F6D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123</w:t>
            </w:r>
          </w:p>
        </w:tc>
        <w:tc>
          <w:tcPr>
            <w:tcW w:w="2335" w:type="dxa"/>
          </w:tcPr>
          <w:p w14:paraId="503E1784" w14:textId="5815943D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Calculus I</w:t>
            </w:r>
          </w:p>
        </w:tc>
        <w:tc>
          <w:tcPr>
            <w:tcW w:w="630" w:type="dxa"/>
          </w:tcPr>
          <w:p w14:paraId="7918FF43" w14:textId="4EE4D87A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106E48" w14:paraId="7E0DF556" w14:textId="77777777" w:rsidTr="00FA4384">
        <w:tc>
          <w:tcPr>
            <w:tcW w:w="810" w:type="dxa"/>
          </w:tcPr>
          <w:p w14:paraId="7FD9A074" w14:textId="0D6C2003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5AED89C2" w14:textId="0814BEC7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418</w:t>
            </w:r>
          </w:p>
        </w:tc>
        <w:tc>
          <w:tcPr>
            <w:tcW w:w="2471" w:type="dxa"/>
          </w:tcPr>
          <w:p w14:paraId="65CACEFC" w14:textId="1EE7934D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Mathematical Modeling</w:t>
            </w:r>
          </w:p>
        </w:tc>
        <w:tc>
          <w:tcPr>
            <w:tcW w:w="586" w:type="dxa"/>
          </w:tcPr>
          <w:p w14:paraId="30738EE3" w14:textId="350AB93E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C3D5F2C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39790A7A" w14:textId="3C51A4E0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7393CEF2" w14:textId="232EF613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125</w:t>
            </w:r>
          </w:p>
        </w:tc>
        <w:tc>
          <w:tcPr>
            <w:tcW w:w="2335" w:type="dxa"/>
          </w:tcPr>
          <w:p w14:paraId="087717F2" w14:textId="5BA3026E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Calculus II</w:t>
            </w:r>
          </w:p>
        </w:tc>
        <w:tc>
          <w:tcPr>
            <w:tcW w:w="630" w:type="dxa"/>
          </w:tcPr>
          <w:p w14:paraId="5BDE6678" w14:textId="17A11366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106E48" w14:paraId="1B981695" w14:textId="77777777" w:rsidTr="00FA4384">
        <w:tc>
          <w:tcPr>
            <w:tcW w:w="810" w:type="dxa"/>
          </w:tcPr>
          <w:p w14:paraId="277A2F44" w14:textId="77714D8F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</w:tcPr>
          <w:p w14:paraId="157405D5" w14:textId="50B95AD3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471" w:type="dxa"/>
          </w:tcPr>
          <w:p w14:paraId="1F10681A" w14:textId="71DE3A39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Activity</w:t>
            </w:r>
          </w:p>
        </w:tc>
        <w:tc>
          <w:tcPr>
            <w:tcW w:w="586" w:type="dxa"/>
          </w:tcPr>
          <w:p w14:paraId="5376739D" w14:textId="756C9A49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023E3F25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290915DB" w14:textId="1971F6F1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5C983ADE" w14:textId="441B2895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281</w:t>
            </w:r>
          </w:p>
        </w:tc>
        <w:tc>
          <w:tcPr>
            <w:tcW w:w="2335" w:type="dxa"/>
          </w:tcPr>
          <w:p w14:paraId="57172BFE" w14:textId="60F0BC56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Intro to Statistics</w:t>
            </w:r>
          </w:p>
        </w:tc>
        <w:tc>
          <w:tcPr>
            <w:tcW w:w="630" w:type="dxa"/>
          </w:tcPr>
          <w:p w14:paraId="2EFF84D8" w14:textId="0E7611C7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106E48" w14:paraId="1CC73365" w14:textId="77777777" w:rsidTr="00FA4384">
        <w:tc>
          <w:tcPr>
            <w:tcW w:w="810" w:type="dxa"/>
          </w:tcPr>
          <w:p w14:paraId="7463863C" w14:textId="6267CCD7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</w:tcPr>
          <w:p w14:paraId="29219047" w14:textId="432A4AB8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217</w:t>
            </w:r>
          </w:p>
        </w:tc>
        <w:tc>
          <w:tcPr>
            <w:tcW w:w="2471" w:type="dxa"/>
          </w:tcPr>
          <w:p w14:paraId="07A8BD9A" w14:textId="48813CED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Adv. Strength Training</w:t>
            </w:r>
          </w:p>
        </w:tc>
        <w:tc>
          <w:tcPr>
            <w:tcW w:w="586" w:type="dxa"/>
          </w:tcPr>
          <w:p w14:paraId="6F7E6D32" w14:textId="210B1FE6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60301677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2FDAC473" w14:textId="6294AD4C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720" w:type="dxa"/>
          </w:tcPr>
          <w:p w14:paraId="76AF34DC" w14:textId="7CC92AAD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418</w:t>
            </w:r>
          </w:p>
        </w:tc>
        <w:tc>
          <w:tcPr>
            <w:tcW w:w="2335" w:type="dxa"/>
          </w:tcPr>
          <w:p w14:paraId="3A8BC7E5" w14:textId="4C772888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Mathematical Modeling</w:t>
            </w:r>
          </w:p>
        </w:tc>
        <w:tc>
          <w:tcPr>
            <w:tcW w:w="630" w:type="dxa"/>
          </w:tcPr>
          <w:p w14:paraId="1F806C4B" w14:textId="125AC2A6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106E48" w14:paraId="346A92EA" w14:textId="77777777" w:rsidTr="00FA4384">
        <w:tc>
          <w:tcPr>
            <w:tcW w:w="810" w:type="dxa"/>
          </w:tcPr>
          <w:p w14:paraId="18332CC7" w14:textId="42D37F30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</w:tcPr>
          <w:p w14:paraId="7E499625" w14:textId="46C33CF6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354</w:t>
            </w:r>
          </w:p>
        </w:tc>
        <w:tc>
          <w:tcPr>
            <w:tcW w:w="2471" w:type="dxa"/>
          </w:tcPr>
          <w:p w14:paraId="6812110F" w14:textId="4B06921E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Prevention &amp; Care</w:t>
            </w:r>
          </w:p>
        </w:tc>
        <w:tc>
          <w:tcPr>
            <w:tcW w:w="586" w:type="dxa"/>
          </w:tcPr>
          <w:p w14:paraId="182563F6" w14:textId="56206030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2-3</w:t>
            </w:r>
          </w:p>
        </w:tc>
        <w:tc>
          <w:tcPr>
            <w:tcW w:w="265" w:type="dxa"/>
            <w:shd w:val="clear" w:color="auto" w:fill="000000" w:themeFill="text1"/>
          </w:tcPr>
          <w:p w14:paraId="6D78A357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481F2BAE" w14:textId="3EEA1A98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</w:tcPr>
          <w:p w14:paraId="6EDB7B6A" w14:textId="360B0D37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335" w:type="dxa"/>
          </w:tcPr>
          <w:p w14:paraId="751A7D1A" w14:textId="6106C235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Activity</w:t>
            </w:r>
          </w:p>
        </w:tc>
        <w:tc>
          <w:tcPr>
            <w:tcW w:w="630" w:type="dxa"/>
          </w:tcPr>
          <w:p w14:paraId="143E485B" w14:textId="5B55532E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</w:t>
            </w:r>
          </w:p>
        </w:tc>
      </w:tr>
      <w:tr w:rsidR="00106E48" w14:paraId="7EB52CA2" w14:textId="77777777" w:rsidTr="00FA4384">
        <w:tc>
          <w:tcPr>
            <w:tcW w:w="810" w:type="dxa"/>
          </w:tcPr>
          <w:p w14:paraId="4CB7A8A6" w14:textId="331702BB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</w:tcPr>
          <w:p w14:paraId="3CCDD8C6" w14:textId="14D08BFD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453</w:t>
            </w:r>
          </w:p>
        </w:tc>
        <w:tc>
          <w:tcPr>
            <w:tcW w:w="2471" w:type="dxa"/>
          </w:tcPr>
          <w:p w14:paraId="4001F00F" w14:textId="1F972A66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Sport Psychology</w:t>
            </w:r>
          </w:p>
        </w:tc>
        <w:tc>
          <w:tcPr>
            <w:tcW w:w="586" w:type="dxa"/>
          </w:tcPr>
          <w:p w14:paraId="256337E8" w14:textId="05425B75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2-3</w:t>
            </w:r>
          </w:p>
        </w:tc>
        <w:tc>
          <w:tcPr>
            <w:tcW w:w="265" w:type="dxa"/>
            <w:shd w:val="clear" w:color="auto" w:fill="000000" w:themeFill="text1"/>
          </w:tcPr>
          <w:p w14:paraId="6A648B8E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2E4AC358" w14:textId="7364E313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</w:tcPr>
          <w:p w14:paraId="0534CB02" w14:textId="0068482B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217</w:t>
            </w:r>
          </w:p>
        </w:tc>
        <w:tc>
          <w:tcPr>
            <w:tcW w:w="2335" w:type="dxa"/>
          </w:tcPr>
          <w:p w14:paraId="555CBC81" w14:textId="3BA53B44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Adv. Strength Training</w:t>
            </w:r>
          </w:p>
        </w:tc>
        <w:tc>
          <w:tcPr>
            <w:tcW w:w="630" w:type="dxa"/>
          </w:tcPr>
          <w:p w14:paraId="61B88437" w14:textId="4CDF6889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</w:t>
            </w:r>
          </w:p>
        </w:tc>
      </w:tr>
      <w:tr w:rsidR="00106E48" w14:paraId="125D8856" w14:textId="77777777" w:rsidTr="00FA4384">
        <w:tc>
          <w:tcPr>
            <w:tcW w:w="810" w:type="dxa"/>
          </w:tcPr>
          <w:p w14:paraId="3B0D6366" w14:textId="255D66A5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lastRenderedPageBreak/>
              <w:t>PHYS</w:t>
            </w:r>
          </w:p>
        </w:tc>
        <w:tc>
          <w:tcPr>
            <w:tcW w:w="720" w:type="dxa"/>
          </w:tcPr>
          <w:p w14:paraId="0BAB24B0" w14:textId="0B378250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111/ 111L</w:t>
            </w:r>
          </w:p>
        </w:tc>
        <w:tc>
          <w:tcPr>
            <w:tcW w:w="2471" w:type="dxa"/>
          </w:tcPr>
          <w:p w14:paraId="3FAB253E" w14:textId="6B8EFDA5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Physics I/Lab</w:t>
            </w:r>
          </w:p>
        </w:tc>
        <w:tc>
          <w:tcPr>
            <w:tcW w:w="586" w:type="dxa"/>
          </w:tcPr>
          <w:p w14:paraId="23C082EF" w14:textId="67A580D3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2B6BC246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6008BACA" w14:textId="31BA26EA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</w:tcPr>
          <w:p w14:paraId="49F2BC89" w14:textId="4D739C00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354</w:t>
            </w:r>
          </w:p>
        </w:tc>
        <w:tc>
          <w:tcPr>
            <w:tcW w:w="2335" w:type="dxa"/>
          </w:tcPr>
          <w:p w14:paraId="0037B5DB" w14:textId="6734804B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Prevention &amp; Care</w:t>
            </w:r>
          </w:p>
        </w:tc>
        <w:tc>
          <w:tcPr>
            <w:tcW w:w="630" w:type="dxa"/>
          </w:tcPr>
          <w:p w14:paraId="74483D1D" w14:textId="642AA458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2-3</w:t>
            </w:r>
          </w:p>
        </w:tc>
      </w:tr>
      <w:tr w:rsidR="00106E48" w14:paraId="33CD5CF0" w14:textId="77777777" w:rsidTr="00FA4384">
        <w:tc>
          <w:tcPr>
            <w:tcW w:w="810" w:type="dxa"/>
          </w:tcPr>
          <w:p w14:paraId="042D5EFA" w14:textId="534C0F6B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PHYS</w:t>
            </w:r>
          </w:p>
        </w:tc>
        <w:tc>
          <w:tcPr>
            <w:tcW w:w="720" w:type="dxa"/>
          </w:tcPr>
          <w:p w14:paraId="5BA14415" w14:textId="27F863E0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113/ 113L</w:t>
            </w:r>
          </w:p>
        </w:tc>
        <w:tc>
          <w:tcPr>
            <w:tcW w:w="2471" w:type="dxa"/>
          </w:tcPr>
          <w:p w14:paraId="54BDBA5C" w14:textId="7F1C4058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Physics II/Lab</w:t>
            </w:r>
          </w:p>
        </w:tc>
        <w:tc>
          <w:tcPr>
            <w:tcW w:w="586" w:type="dxa"/>
          </w:tcPr>
          <w:p w14:paraId="0DA3485F" w14:textId="79DD641B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65" w:type="dxa"/>
            <w:shd w:val="clear" w:color="auto" w:fill="000000" w:themeFill="text1"/>
          </w:tcPr>
          <w:p w14:paraId="4C1C1C08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6D6C4F99" w14:textId="2B62E34E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</w:tcPr>
          <w:p w14:paraId="6F36819D" w14:textId="0BB6E228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453</w:t>
            </w:r>
          </w:p>
        </w:tc>
        <w:tc>
          <w:tcPr>
            <w:tcW w:w="2335" w:type="dxa"/>
          </w:tcPr>
          <w:p w14:paraId="19174692" w14:textId="020EE291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Sport Psychology</w:t>
            </w:r>
          </w:p>
        </w:tc>
        <w:tc>
          <w:tcPr>
            <w:tcW w:w="630" w:type="dxa"/>
          </w:tcPr>
          <w:p w14:paraId="2CFAFD1F" w14:textId="10167379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2-3</w:t>
            </w:r>
          </w:p>
        </w:tc>
      </w:tr>
      <w:tr w:rsidR="00106E48" w14:paraId="1A7A02B9" w14:textId="77777777" w:rsidTr="00FA4384">
        <w:tc>
          <w:tcPr>
            <w:tcW w:w="810" w:type="dxa"/>
          </w:tcPr>
          <w:p w14:paraId="0256738C" w14:textId="208E9C1A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0" w:type="dxa"/>
          </w:tcPr>
          <w:p w14:paraId="499B727D" w14:textId="42C1D17E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471" w:type="dxa"/>
          </w:tcPr>
          <w:p w14:paraId="6B83FAD4" w14:textId="114297AF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413A8A8E" w14:textId="5CC87523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DE24705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6CCB780F" w14:textId="4858B589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PHYS</w:t>
            </w:r>
          </w:p>
        </w:tc>
        <w:tc>
          <w:tcPr>
            <w:tcW w:w="720" w:type="dxa"/>
          </w:tcPr>
          <w:p w14:paraId="54C9D15B" w14:textId="0E392BAE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111/ 111L</w:t>
            </w:r>
          </w:p>
        </w:tc>
        <w:tc>
          <w:tcPr>
            <w:tcW w:w="2335" w:type="dxa"/>
          </w:tcPr>
          <w:p w14:paraId="5D717E47" w14:textId="424D5CB2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Intro to Physics I/Lab</w:t>
            </w:r>
          </w:p>
        </w:tc>
        <w:tc>
          <w:tcPr>
            <w:tcW w:w="630" w:type="dxa"/>
          </w:tcPr>
          <w:p w14:paraId="66064B0C" w14:textId="2CE9F221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106E48" w14:paraId="4A437B04" w14:textId="77777777" w:rsidTr="00FA4384">
        <w:tc>
          <w:tcPr>
            <w:tcW w:w="810" w:type="dxa"/>
          </w:tcPr>
          <w:p w14:paraId="41C1ABD1" w14:textId="61D6A340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0" w:type="dxa"/>
          </w:tcPr>
          <w:p w14:paraId="3DE93689" w14:textId="1B4FDCCF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471" w:type="dxa"/>
          </w:tcPr>
          <w:p w14:paraId="36DDF5CB" w14:textId="2686C568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7C2B4648" w14:textId="1A07564F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3343AAF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25BC0F3D" w14:textId="25FAB12F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PHYS</w:t>
            </w:r>
          </w:p>
        </w:tc>
        <w:tc>
          <w:tcPr>
            <w:tcW w:w="720" w:type="dxa"/>
          </w:tcPr>
          <w:p w14:paraId="3AA14B76" w14:textId="1D6C1FB5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113/ 113L</w:t>
            </w:r>
          </w:p>
        </w:tc>
        <w:tc>
          <w:tcPr>
            <w:tcW w:w="2335" w:type="dxa"/>
          </w:tcPr>
          <w:p w14:paraId="58D8BF77" w14:textId="58092F1B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Intro to Physics II/Lab</w:t>
            </w:r>
          </w:p>
        </w:tc>
        <w:tc>
          <w:tcPr>
            <w:tcW w:w="630" w:type="dxa"/>
          </w:tcPr>
          <w:p w14:paraId="0E360AA8" w14:textId="7360FC2B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106E48" w14:paraId="3E45904D" w14:textId="77777777" w:rsidTr="00FA4384">
        <w:tc>
          <w:tcPr>
            <w:tcW w:w="810" w:type="dxa"/>
          </w:tcPr>
          <w:p w14:paraId="4CAF2768" w14:textId="77777777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76879779" w14:textId="77777777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1" w:type="dxa"/>
          </w:tcPr>
          <w:p w14:paraId="4ACAE854" w14:textId="77777777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653FC398" w14:textId="77777777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A3F7955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818" w:type="dxa"/>
            <w:gridSpan w:val="2"/>
          </w:tcPr>
          <w:p w14:paraId="501E86EC" w14:textId="77777777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3E2AEBCB" w14:textId="77777777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2335" w:type="dxa"/>
          </w:tcPr>
          <w:p w14:paraId="0FA49F58" w14:textId="77777777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3981A938" w14:textId="77777777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</w:tr>
      <w:tr w:rsidR="00106E48" w14:paraId="5B208461" w14:textId="77777777" w:rsidTr="00F370EC">
        <w:tc>
          <w:tcPr>
            <w:tcW w:w="4001" w:type="dxa"/>
            <w:gridSpan w:val="3"/>
          </w:tcPr>
          <w:p w14:paraId="3AFB43EF" w14:textId="752F7429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5469F85F" w14:textId="5DCE1F53" w:rsidR="00106E48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38</w:t>
            </w:r>
          </w:p>
        </w:tc>
        <w:tc>
          <w:tcPr>
            <w:tcW w:w="265" w:type="dxa"/>
            <w:shd w:val="clear" w:color="auto" w:fill="000000" w:themeFill="text1"/>
          </w:tcPr>
          <w:p w14:paraId="006A3878" w14:textId="77777777" w:rsidR="00106E48" w:rsidRPr="000F7054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75E2CA3A" w14:textId="5DBDB39A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1874FD27" w14:textId="519FF250" w:rsidR="00106E48" w:rsidRPr="002F579E" w:rsidRDefault="00106E48" w:rsidP="00106E4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38</w:t>
            </w:r>
          </w:p>
        </w:tc>
      </w:tr>
      <w:tr w:rsidR="00106E48" w14:paraId="34385E01" w14:textId="77777777" w:rsidTr="00206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1" w:type="dxa"/>
            <w:gridSpan w:val="3"/>
            <w:tcBorders>
              <w:right w:val="single" w:sz="4" w:space="0" w:color="auto"/>
            </w:tcBorders>
          </w:tcPr>
          <w:p w14:paraId="2C09940A" w14:textId="77777777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F2A" w14:textId="644B6573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02F7555" w14:textId="77777777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3" w:type="dxa"/>
            <w:gridSpan w:val="3"/>
            <w:tcBorders>
              <w:right w:val="single" w:sz="4" w:space="0" w:color="auto"/>
            </w:tcBorders>
          </w:tcPr>
          <w:p w14:paraId="57B504C3" w14:textId="77777777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03C" w14:textId="0AB47E21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</w:t>
            </w:r>
          </w:p>
        </w:tc>
      </w:tr>
      <w:tr w:rsidR="00106E48" w14:paraId="5CB374B2" w14:textId="77777777" w:rsidTr="00206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1" w:type="dxa"/>
            <w:gridSpan w:val="3"/>
            <w:tcBorders>
              <w:right w:val="single" w:sz="4" w:space="0" w:color="auto"/>
            </w:tcBorders>
          </w:tcPr>
          <w:p w14:paraId="717B2EE4" w14:textId="77777777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90" w14:textId="387BA726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76DEB2B" w14:textId="77777777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3" w:type="dxa"/>
            <w:gridSpan w:val="3"/>
            <w:tcBorders>
              <w:right w:val="single" w:sz="4" w:space="0" w:color="auto"/>
            </w:tcBorders>
          </w:tcPr>
          <w:p w14:paraId="2EE3B1E1" w14:textId="77777777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5BC" w14:textId="1F781712" w:rsidR="00106E48" w:rsidRDefault="00106E48" w:rsidP="00106E4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210C39B0" w14:textId="77777777" w:rsidR="00E74CDC" w:rsidRDefault="00E74CD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E9F90F9" w14:textId="77777777" w:rsidR="007511E4" w:rsidRDefault="007511E4" w:rsidP="004F72E5">
      <w:pPr>
        <w:tabs>
          <w:tab w:val="center" w:pos="5400"/>
        </w:tabs>
        <w:suppressAutoHyphens/>
        <w:jc w:val="both"/>
      </w:pPr>
    </w:p>
    <w:p w14:paraId="20552CCB" w14:textId="5667892F" w:rsidR="0032416C" w:rsidRDefault="007511E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t xml:space="preserve">EXS 395 </w:t>
      </w:r>
      <w:r w:rsidR="00DD21C7">
        <w:t xml:space="preserve">Practicum </w:t>
      </w:r>
      <w:r w:rsidR="00997F90">
        <w:t xml:space="preserve">is being removed from the major requirements. </w:t>
      </w:r>
      <w:r w:rsidR="00272584">
        <w:t xml:space="preserve">EXS </w:t>
      </w:r>
      <w:r w:rsidR="00D87FF8">
        <w:t xml:space="preserve">492 Topics and EXS 498 </w:t>
      </w:r>
      <w:r w:rsidR="00D22C40">
        <w:t xml:space="preserve">Research are currently offered </w:t>
      </w:r>
      <w:r w:rsidR="00906F6F">
        <w:t>at DSU</w:t>
      </w:r>
      <w:r w:rsidR="00E46795">
        <w:t>, and</w:t>
      </w:r>
      <w:r w:rsidR="00906F6F">
        <w:t xml:space="preserve"> they are both possible options for students p</w:t>
      </w:r>
      <w:r w:rsidR="00F44E68">
        <w:t xml:space="preserve">ursing the EXS/BIOL double major. </w:t>
      </w:r>
      <w:r w:rsidR="00774E57">
        <w:t xml:space="preserve">We are including these courses for the EXS stand-alone major. </w:t>
      </w: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09CF" w14:textId="77777777" w:rsidR="00C8754F" w:rsidRDefault="00C8754F" w:rsidP="00193C86">
      <w:r>
        <w:separator/>
      </w:r>
    </w:p>
  </w:endnote>
  <w:endnote w:type="continuationSeparator" w:id="0">
    <w:p w14:paraId="4E72F23D" w14:textId="77777777" w:rsidR="00C8754F" w:rsidRDefault="00C8754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D930ED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EB606" w14:textId="77777777" w:rsidR="00C8754F" w:rsidRDefault="00C8754F" w:rsidP="00193C86">
      <w:r>
        <w:separator/>
      </w:r>
    </w:p>
  </w:footnote>
  <w:footnote w:type="continuationSeparator" w:id="0">
    <w:p w14:paraId="350AAA72" w14:textId="77777777" w:rsidR="00C8754F" w:rsidRDefault="00C8754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7FE"/>
    <w:rsid w:val="00016828"/>
    <w:rsid w:val="00032151"/>
    <w:rsid w:val="00032456"/>
    <w:rsid w:val="0003723F"/>
    <w:rsid w:val="00074FAB"/>
    <w:rsid w:val="0009699B"/>
    <w:rsid w:val="000A066F"/>
    <w:rsid w:val="000A3D02"/>
    <w:rsid w:val="000A4909"/>
    <w:rsid w:val="000B2D25"/>
    <w:rsid w:val="000B6EC4"/>
    <w:rsid w:val="000C1E3D"/>
    <w:rsid w:val="000C7E66"/>
    <w:rsid w:val="000E0027"/>
    <w:rsid w:val="000E2D48"/>
    <w:rsid w:val="000F4F07"/>
    <w:rsid w:val="000F7054"/>
    <w:rsid w:val="00101880"/>
    <w:rsid w:val="00104531"/>
    <w:rsid w:val="00106E48"/>
    <w:rsid w:val="001103A7"/>
    <w:rsid w:val="00122C84"/>
    <w:rsid w:val="00126BD1"/>
    <w:rsid w:val="001400FA"/>
    <w:rsid w:val="00142F19"/>
    <w:rsid w:val="00155A55"/>
    <w:rsid w:val="001666CA"/>
    <w:rsid w:val="0018503F"/>
    <w:rsid w:val="00187FB9"/>
    <w:rsid w:val="00193C86"/>
    <w:rsid w:val="00194A20"/>
    <w:rsid w:val="00195F72"/>
    <w:rsid w:val="001A0BEC"/>
    <w:rsid w:val="001A16C7"/>
    <w:rsid w:val="001B0006"/>
    <w:rsid w:val="001B1058"/>
    <w:rsid w:val="001B70FE"/>
    <w:rsid w:val="001D1169"/>
    <w:rsid w:val="001D41B4"/>
    <w:rsid w:val="001E097F"/>
    <w:rsid w:val="001E746E"/>
    <w:rsid w:val="001F4FF4"/>
    <w:rsid w:val="002012F1"/>
    <w:rsid w:val="00201FD6"/>
    <w:rsid w:val="0020664D"/>
    <w:rsid w:val="00217036"/>
    <w:rsid w:val="0022378E"/>
    <w:rsid w:val="00231663"/>
    <w:rsid w:val="00231CB5"/>
    <w:rsid w:val="00247E66"/>
    <w:rsid w:val="00255D1F"/>
    <w:rsid w:val="00260CDE"/>
    <w:rsid w:val="00265C64"/>
    <w:rsid w:val="00272584"/>
    <w:rsid w:val="00285247"/>
    <w:rsid w:val="00297EF8"/>
    <w:rsid w:val="002B4787"/>
    <w:rsid w:val="002C6235"/>
    <w:rsid w:val="002D4652"/>
    <w:rsid w:val="002E67ED"/>
    <w:rsid w:val="002F579E"/>
    <w:rsid w:val="00304F9D"/>
    <w:rsid w:val="00311BB3"/>
    <w:rsid w:val="0032349F"/>
    <w:rsid w:val="0032416C"/>
    <w:rsid w:val="003348E3"/>
    <w:rsid w:val="00337997"/>
    <w:rsid w:val="0035740B"/>
    <w:rsid w:val="00364B43"/>
    <w:rsid w:val="00364E10"/>
    <w:rsid w:val="00372905"/>
    <w:rsid w:val="00377961"/>
    <w:rsid w:val="00384C6A"/>
    <w:rsid w:val="0038763F"/>
    <w:rsid w:val="003964D0"/>
    <w:rsid w:val="003B1075"/>
    <w:rsid w:val="003B56D3"/>
    <w:rsid w:val="003E1595"/>
    <w:rsid w:val="003E3E39"/>
    <w:rsid w:val="003E69F8"/>
    <w:rsid w:val="00402CBE"/>
    <w:rsid w:val="004067C3"/>
    <w:rsid w:val="00411728"/>
    <w:rsid w:val="004124BA"/>
    <w:rsid w:val="00414146"/>
    <w:rsid w:val="00434733"/>
    <w:rsid w:val="004408F2"/>
    <w:rsid w:val="004610B2"/>
    <w:rsid w:val="004735F7"/>
    <w:rsid w:val="00476AEC"/>
    <w:rsid w:val="00480060"/>
    <w:rsid w:val="00482868"/>
    <w:rsid w:val="0048543A"/>
    <w:rsid w:val="00496E02"/>
    <w:rsid w:val="004A4CF5"/>
    <w:rsid w:val="004B2829"/>
    <w:rsid w:val="004B7303"/>
    <w:rsid w:val="004B7520"/>
    <w:rsid w:val="004C4A61"/>
    <w:rsid w:val="004D522C"/>
    <w:rsid w:val="004D5B9D"/>
    <w:rsid w:val="004E2E84"/>
    <w:rsid w:val="004F26FC"/>
    <w:rsid w:val="004F4F1E"/>
    <w:rsid w:val="004F72E5"/>
    <w:rsid w:val="00503EAC"/>
    <w:rsid w:val="00517491"/>
    <w:rsid w:val="005227C1"/>
    <w:rsid w:val="005263C3"/>
    <w:rsid w:val="00527759"/>
    <w:rsid w:val="005379CF"/>
    <w:rsid w:val="0054080A"/>
    <w:rsid w:val="00541362"/>
    <w:rsid w:val="005441CE"/>
    <w:rsid w:val="00545BBC"/>
    <w:rsid w:val="00555023"/>
    <w:rsid w:val="00560366"/>
    <w:rsid w:val="005646F3"/>
    <w:rsid w:val="005647ED"/>
    <w:rsid w:val="00576F43"/>
    <w:rsid w:val="005774F1"/>
    <w:rsid w:val="005A2A89"/>
    <w:rsid w:val="005A7085"/>
    <w:rsid w:val="005B675F"/>
    <w:rsid w:val="005D3A16"/>
    <w:rsid w:val="005E37FC"/>
    <w:rsid w:val="005F056A"/>
    <w:rsid w:val="005F0B88"/>
    <w:rsid w:val="00600D89"/>
    <w:rsid w:val="00607377"/>
    <w:rsid w:val="00614767"/>
    <w:rsid w:val="006356E2"/>
    <w:rsid w:val="006403C1"/>
    <w:rsid w:val="00645800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9212F"/>
    <w:rsid w:val="006A0361"/>
    <w:rsid w:val="006B2979"/>
    <w:rsid w:val="006D4E72"/>
    <w:rsid w:val="006D69E7"/>
    <w:rsid w:val="006D708F"/>
    <w:rsid w:val="006E2981"/>
    <w:rsid w:val="006F624A"/>
    <w:rsid w:val="00700DE1"/>
    <w:rsid w:val="0072651A"/>
    <w:rsid w:val="00727DC0"/>
    <w:rsid w:val="00730886"/>
    <w:rsid w:val="007366CF"/>
    <w:rsid w:val="007511E4"/>
    <w:rsid w:val="007666E1"/>
    <w:rsid w:val="00774E57"/>
    <w:rsid w:val="00780450"/>
    <w:rsid w:val="00790E4D"/>
    <w:rsid w:val="00795246"/>
    <w:rsid w:val="007A0FB1"/>
    <w:rsid w:val="007A152B"/>
    <w:rsid w:val="007A46F1"/>
    <w:rsid w:val="007A4C65"/>
    <w:rsid w:val="007B5EB7"/>
    <w:rsid w:val="007C12A4"/>
    <w:rsid w:val="007C31AC"/>
    <w:rsid w:val="007C7DC8"/>
    <w:rsid w:val="007E1BD5"/>
    <w:rsid w:val="007E30AF"/>
    <w:rsid w:val="007E464E"/>
    <w:rsid w:val="007E6E7D"/>
    <w:rsid w:val="007F147B"/>
    <w:rsid w:val="00802589"/>
    <w:rsid w:val="008074EE"/>
    <w:rsid w:val="008133BC"/>
    <w:rsid w:val="0083724D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6CCF"/>
    <w:rsid w:val="00877D36"/>
    <w:rsid w:val="00886CE4"/>
    <w:rsid w:val="008900E1"/>
    <w:rsid w:val="008A2109"/>
    <w:rsid w:val="008C046D"/>
    <w:rsid w:val="008D5DEE"/>
    <w:rsid w:val="008E00F9"/>
    <w:rsid w:val="008E24F8"/>
    <w:rsid w:val="008E2E7B"/>
    <w:rsid w:val="008F005B"/>
    <w:rsid w:val="0090012F"/>
    <w:rsid w:val="00902161"/>
    <w:rsid w:val="00906F6F"/>
    <w:rsid w:val="0090787E"/>
    <w:rsid w:val="009102CF"/>
    <w:rsid w:val="009333FA"/>
    <w:rsid w:val="00935A42"/>
    <w:rsid w:val="00936245"/>
    <w:rsid w:val="0094190E"/>
    <w:rsid w:val="00960589"/>
    <w:rsid w:val="00964D4D"/>
    <w:rsid w:val="0097259D"/>
    <w:rsid w:val="00982E18"/>
    <w:rsid w:val="00997F90"/>
    <w:rsid w:val="009A016B"/>
    <w:rsid w:val="009B1A9C"/>
    <w:rsid w:val="009B7F05"/>
    <w:rsid w:val="009C3CA8"/>
    <w:rsid w:val="009D05E2"/>
    <w:rsid w:val="009D3EE9"/>
    <w:rsid w:val="00A023C4"/>
    <w:rsid w:val="00A0679A"/>
    <w:rsid w:val="00A071F4"/>
    <w:rsid w:val="00A1516C"/>
    <w:rsid w:val="00A15E7C"/>
    <w:rsid w:val="00A1689A"/>
    <w:rsid w:val="00A31D2B"/>
    <w:rsid w:val="00A3328E"/>
    <w:rsid w:val="00A34D50"/>
    <w:rsid w:val="00A3769E"/>
    <w:rsid w:val="00A431CF"/>
    <w:rsid w:val="00A4711D"/>
    <w:rsid w:val="00A52372"/>
    <w:rsid w:val="00A63AF2"/>
    <w:rsid w:val="00A7605A"/>
    <w:rsid w:val="00A839E0"/>
    <w:rsid w:val="00A83B0B"/>
    <w:rsid w:val="00AB29D7"/>
    <w:rsid w:val="00AC30B9"/>
    <w:rsid w:val="00AE11AB"/>
    <w:rsid w:val="00AF647A"/>
    <w:rsid w:val="00AF69A7"/>
    <w:rsid w:val="00B1008B"/>
    <w:rsid w:val="00B2505B"/>
    <w:rsid w:val="00B27661"/>
    <w:rsid w:val="00B27906"/>
    <w:rsid w:val="00B5594A"/>
    <w:rsid w:val="00B607D6"/>
    <w:rsid w:val="00B61337"/>
    <w:rsid w:val="00B62497"/>
    <w:rsid w:val="00B710C7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D58D1"/>
    <w:rsid w:val="00BE6BB8"/>
    <w:rsid w:val="00C12FFD"/>
    <w:rsid w:val="00C15572"/>
    <w:rsid w:val="00C342BB"/>
    <w:rsid w:val="00C8239B"/>
    <w:rsid w:val="00C8754F"/>
    <w:rsid w:val="00C961FD"/>
    <w:rsid w:val="00CB57A3"/>
    <w:rsid w:val="00CC0D59"/>
    <w:rsid w:val="00CD280B"/>
    <w:rsid w:val="00CD5571"/>
    <w:rsid w:val="00CE621D"/>
    <w:rsid w:val="00CF10B4"/>
    <w:rsid w:val="00CF5444"/>
    <w:rsid w:val="00D06F83"/>
    <w:rsid w:val="00D100F0"/>
    <w:rsid w:val="00D10D68"/>
    <w:rsid w:val="00D22C40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87D4A"/>
    <w:rsid w:val="00D87FF8"/>
    <w:rsid w:val="00D930ED"/>
    <w:rsid w:val="00DA2D88"/>
    <w:rsid w:val="00DC05BB"/>
    <w:rsid w:val="00DC4DEA"/>
    <w:rsid w:val="00DD21C7"/>
    <w:rsid w:val="00DD4155"/>
    <w:rsid w:val="00DD77D4"/>
    <w:rsid w:val="00DE3AAB"/>
    <w:rsid w:val="00E00D8E"/>
    <w:rsid w:val="00E3018F"/>
    <w:rsid w:val="00E36EF7"/>
    <w:rsid w:val="00E46795"/>
    <w:rsid w:val="00E51918"/>
    <w:rsid w:val="00E55E0E"/>
    <w:rsid w:val="00E74CDC"/>
    <w:rsid w:val="00E80AE8"/>
    <w:rsid w:val="00E81CF6"/>
    <w:rsid w:val="00E84887"/>
    <w:rsid w:val="00E93E9F"/>
    <w:rsid w:val="00E96AAF"/>
    <w:rsid w:val="00EA044B"/>
    <w:rsid w:val="00EA66E9"/>
    <w:rsid w:val="00ED5455"/>
    <w:rsid w:val="00ED74BB"/>
    <w:rsid w:val="00EE221F"/>
    <w:rsid w:val="00EF3A93"/>
    <w:rsid w:val="00EF6E4E"/>
    <w:rsid w:val="00F01C5B"/>
    <w:rsid w:val="00F31754"/>
    <w:rsid w:val="00F37BFE"/>
    <w:rsid w:val="00F44E68"/>
    <w:rsid w:val="00F71B25"/>
    <w:rsid w:val="00F96582"/>
    <w:rsid w:val="00F96624"/>
    <w:rsid w:val="00FA4384"/>
    <w:rsid w:val="00FC41D3"/>
    <w:rsid w:val="00FC5F66"/>
    <w:rsid w:val="00FC7403"/>
    <w:rsid w:val="00FD068B"/>
    <w:rsid w:val="00FD09F8"/>
    <w:rsid w:val="00FD37AC"/>
    <w:rsid w:val="00FE585B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1A31F8"/>
    <w:rsid w:val="001E097F"/>
    <w:rsid w:val="00231CB5"/>
    <w:rsid w:val="00255D1F"/>
    <w:rsid w:val="00364E10"/>
    <w:rsid w:val="00481BDC"/>
    <w:rsid w:val="005A1B7F"/>
    <w:rsid w:val="00682B0B"/>
    <w:rsid w:val="007D3075"/>
    <w:rsid w:val="0083724D"/>
    <w:rsid w:val="00876CCF"/>
    <w:rsid w:val="00A04361"/>
    <w:rsid w:val="00A15E7C"/>
    <w:rsid w:val="00C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750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Chowning, Luke</cp:lastModifiedBy>
  <cp:revision>42</cp:revision>
  <cp:lastPrinted>2024-10-28T20:27:00Z</cp:lastPrinted>
  <dcterms:created xsi:type="dcterms:W3CDTF">2024-11-20T14:33:00Z</dcterms:created>
  <dcterms:modified xsi:type="dcterms:W3CDTF">2024-11-21T16:24:00Z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