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1C1BBFAD" w:rsidR="004F72E5" w:rsidRPr="004F72E5" w:rsidRDefault="0055788E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ED5E049" w:rsidR="004F72E5" w:rsidRPr="004F72E5" w:rsidRDefault="00D6685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3E0A01F9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6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3E50C382" w:rsidR="004F72E5" w:rsidRPr="004F72E5" w:rsidRDefault="004D436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6/20/2024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F9C8596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1AF3698" w:rsidR="004F72E5" w:rsidRPr="004F72E5" w:rsidRDefault="0084725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A&amp;S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3D4D7FAE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BA2646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BA2646">
        <w:tc>
          <w:tcPr>
            <w:tcW w:w="1620" w:type="dxa"/>
          </w:tcPr>
          <w:p w14:paraId="55B57209" w14:textId="421AEF16" w:rsidR="004F72E5" w:rsidRPr="004F72E5" w:rsidRDefault="00E34B12" w:rsidP="00E34B1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 165</w:t>
            </w:r>
          </w:p>
        </w:tc>
        <w:tc>
          <w:tcPr>
            <w:tcW w:w="6480" w:type="dxa"/>
          </w:tcPr>
          <w:p w14:paraId="2CE49697" w14:textId="6E95145F" w:rsidR="004F72E5" w:rsidRPr="004F72E5" w:rsidRDefault="00833F1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General Zoology</w:t>
            </w:r>
          </w:p>
        </w:tc>
        <w:tc>
          <w:tcPr>
            <w:tcW w:w="1165" w:type="dxa"/>
          </w:tcPr>
          <w:p w14:paraId="5871F818" w14:textId="53882CD0" w:rsidR="004F72E5" w:rsidRPr="004F72E5" w:rsidRDefault="0035756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9C4005" w:rsidRPr="004F72E5" w14:paraId="0C61D88A" w14:textId="77777777" w:rsidTr="00201692">
        <w:tc>
          <w:tcPr>
            <w:tcW w:w="1620" w:type="dxa"/>
          </w:tcPr>
          <w:p w14:paraId="1D006452" w14:textId="77777777" w:rsidR="009C4005" w:rsidRPr="004F72E5" w:rsidRDefault="009C4005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3155CBB" w14:textId="77777777" w:rsidR="009C4005" w:rsidRPr="004F72E5" w:rsidRDefault="009C4005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5933B96" w14:textId="77777777" w:rsidR="009C4005" w:rsidRPr="004F72E5" w:rsidRDefault="009C4005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9C4005" w:rsidRPr="004F72E5" w14:paraId="72AA0F84" w14:textId="77777777" w:rsidTr="00201692">
        <w:tc>
          <w:tcPr>
            <w:tcW w:w="1620" w:type="dxa"/>
          </w:tcPr>
          <w:p w14:paraId="20BCE0F4" w14:textId="24112186" w:rsidR="009C4005" w:rsidRPr="004F72E5" w:rsidRDefault="00833F1D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 165L</w:t>
            </w:r>
          </w:p>
        </w:tc>
        <w:tc>
          <w:tcPr>
            <w:tcW w:w="6480" w:type="dxa"/>
          </w:tcPr>
          <w:p w14:paraId="090EBAAC" w14:textId="548E0E76" w:rsidR="009C4005" w:rsidRPr="004F72E5" w:rsidRDefault="00833F1D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General Zoology Lab</w:t>
            </w:r>
          </w:p>
        </w:tc>
        <w:tc>
          <w:tcPr>
            <w:tcW w:w="1165" w:type="dxa"/>
          </w:tcPr>
          <w:p w14:paraId="151C1DA5" w14:textId="77554608" w:rsidR="009C4005" w:rsidRPr="004F72E5" w:rsidRDefault="00357563" w:rsidP="002016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4B683EF1" w14:textId="77777777" w:rsidR="009C4005" w:rsidRDefault="009C400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BA2646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0A41419B" w:rsidR="004F72E5" w:rsidRPr="004F72E5" w:rsidRDefault="00CC587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1/6/2025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4" w:type="dxa"/>
          </w:tcPr>
          <w:p w14:paraId="37D6C73E" w14:textId="5DFC522E" w:rsidR="004F72E5" w:rsidRPr="004D3083" w:rsidRDefault="0055788E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37" w:type="dxa"/>
          </w:tcPr>
          <w:p w14:paraId="27845B66" w14:textId="4BA96283" w:rsidR="004F72E5" w:rsidRPr="004D3083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8312D4F" w14:textId="57265B51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8CEC114" w14:textId="1049B739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5"/>
        <w:gridCol w:w="4477"/>
        <w:gridCol w:w="1993"/>
        <w:gridCol w:w="447"/>
        <w:gridCol w:w="1988"/>
      </w:tblGrid>
      <w:tr w:rsidR="00F2454A" w:rsidRPr="004F72E5" w14:paraId="5D54958B" w14:textId="77777777" w:rsidTr="00F2454A">
        <w:tc>
          <w:tcPr>
            <w:tcW w:w="455" w:type="dxa"/>
          </w:tcPr>
          <w:p w14:paraId="4CDFF662" w14:textId="77777777" w:rsidR="00F2454A" w:rsidRPr="004F72E5" w:rsidRDefault="00F2454A" w:rsidP="0020169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4477" w:type="dxa"/>
          </w:tcPr>
          <w:p w14:paraId="46FBFDB2" w14:textId="77180CF9" w:rsidR="00F2454A" w:rsidRPr="004F72E5" w:rsidRDefault="00F2454A" w:rsidP="0020169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  <w:r>
              <w:rPr>
                <w:b/>
                <w:spacing w:val="-2"/>
                <w:sz w:val="24"/>
              </w:rPr>
              <w:t xml:space="preserve"> (</w:t>
            </w:r>
            <w:r w:rsidR="00F84827">
              <w:rPr>
                <w:b/>
                <w:spacing w:val="-2"/>
                <w:sz w:val="24"/>
              </w:rPr>
              <w:t>BIOL 165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93" w:type="dxa"/>
          </w:tcPr>
          <w:p w14:paraId="4C406550" w14:textId="06B30648" w:rsidR="00F2454A" w:rsidRPr="004F72E5" w:rsidRDefault="00CC587B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447" w:type="dxa"/>
          </w:tcPr>
          <w:p w14:paraId="5D7B8B1F" w14:textId="77777777" w:rsidR="00F2454A" w:rsidRPr="004F72E5" w:rsidRDefault="00F2454A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</w:tcPr>
          <w:p w14:paraId="67951507" w14:textId="555C0CFE" w:rsidR="00F2454A" w:rsidRPr="004F72E5" w:rsidRDefault="00CC587B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76F28D57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4"/>
        <w:gridCol w:w="4477"/>
        <w:gridCol w:w="1994"/>
        <w:gridCol w:w="447"/>
        <w:gridCol w:w="1988"/>
      </w:tblGrid>
      <w:tr w:rsidR="00F2454A" w:rsidRPr="004F72E5" w14:paraId="4B42D5E8" w14:textId="77777777" w:rsidTr="00BB4E12">
        <w:tc>
          <w:tcPr>
            <w:tcW w:w="454" w:type="dxa"/>
          </w:tcPr>
          <w:p w14:paraId="349B3986" w14:textId="77777777" w:rsidR="00F2454A" w:rsidRPr="004F72E5" w:rsidRDefault="00F2454A" w:rsidP="0020169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4477" w:type="dxa"/>
          </w:tcPr>
          <w:p w14:paraId="41FA876C" w14:textId="1DB33BEF" w:rsidR="00F2454A" w:rsidRPr="004F72E5" w:rsidRDefault="00F2454A" w:rsidP="0020169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  <w:r>
              <w:rPr>
                <w:b/>
                <w:spacing w:val="-2"/>
                <w:sz w:val="24"/>
              </w:rPr>
              <w:t xml:space="preserve"> (</w:t>
            </w:r>
            <w:r w:rsidR="00F84827">
              <w:rPr>
                <w:b/>
                <w:spacing w:val="-2"/>
                <w:sz w:val="24"/>
              </w:rPr>
              <w:t>BIOL 165L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94" w:type="dxa"/>
          </w:tcPr>
          <w:p w14:paraId="432A077C" w14:textId="7865241A" w:rsidR="00F2454A" w:rsidRPr="004F72E5" w:rsidRDefault="00CC587B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447" w:type="dxa"/>
          </w:tcPr>
          <w:p w14:paraId="3E6E044D" w14:textId="77777777" w:rsidR="00F2454A" w:rsidRPr="004F72E5" w:rsidRDefault="00F2454A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</w:tcPr>
          <w:p w14:paraId="1DA7D92A" w14:textId="55B71A43" w:rsidR="00F2454A" w:rsidRPr="004F72E5" w:rsidRDefault="00F2454A" w:rsidP="0020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0E38E256" w14:textId="77777777" w:rsidR="00BB4E12" w:rsidRDefault="00BB4E12">
      <w:r>
        <w:br w:type="page"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8"/>
        <w:gridCol w:w="1986"/>
        <w:gridCol w:w="447"/>
        <w:gridCol w:w="1988"/>
      </w:tblGrid>
      <w:tr w:rsidR="004F72E5" w:rsidRPr="004F72E5" w14:paraId="64C7FD84" w14:textId="77777777" w:rsidTr="00BB4E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2549A0" w14:textId="5FEC7B09" w:rsidR="004F72E5" w:rsidRPr="004F72E5" w:rsidRDefault="00F2454A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lastRenderedPageBreak/>
              <w:t>☐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6DE73831" w14:textId="4882ECF4" w:rsidR="004F72E5" w:rsidRPr="004F72E5" w:rsidRDefault="004F72E5" w:rsidP="00A12598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39CC117F" w14:textId="61C932EA" w:rsidR="004F72E5" w:rsidRPr="004F72E5" w:rsidRDefault="004F72E5" w:rsidP="00A12598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4F72E5" w:rsidRPr="004F72E5" w14:paraId="10B42AD5" w14:textId="77777777" w:rsidTr="00BB4E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6680A3" w14:textId="09271B0F" w:rsidR="004F72E5" w:rsidRPr="004F72E5" w:rsidRDefault="0005263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3E2F9FA" w14:textId="68896E30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08EFC3" w14:textId="2BFDEA00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9D9F0A" w14:textId="79280207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331A43" w14:textId="641F7BB2" w:rsidR="004F72E5" w:rsidRPr="004F72E5" w:rsidRDefault="00707D91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38E190" w14:textId="39F55FC9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56DD42" w14:textId="1B8DDFA2" w:rsidR="004F72E5" w:rsidRPr="004F72E5" w:rsidRDefault="00075935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599578D" w14:textId="644FC63D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F7D61CA" w14:textId="3E4937F8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BA2646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BA2646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BA2646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BA2646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BA2646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84B4581" w14:textId="50248CB4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BA26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F1B499" w14:textId="27E7B092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5DCEC5" w14:textId="3E6B171A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BA2646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DF2B4C" w14:textId="2D3F5F79" w:rsidR="004F72E5" w:rsidRPr="004F72E5" w:rsidRDefault="00707D91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81B2FD" w14:textId="6F3B6165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ECB90DE" w14:textId="14DA4305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BA2646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6CC847C" w14:textId="77D7B60D" w:rsidR="004F72E5" w:rsidRDefault="00077D30" w:rsidP="00DD158A">
            <w:r>
              <w:lastRenderedPageBreak/>
              <w:t>We are moving the lecture portion of this general education course down to 2 credits, while maintaining the overall credits for the lecture and lab combined at 3 credits. Since students only need 6 credits of Science, this adjustment will align with the credit requirements and ensure that the course remains an integral part of their general education curriculum.</w:t>
            </w:r>
          </w:p>
          <w:p w14:paraId="70E09113" w14:textId="0775B384" w:rsidR="00077D30" w:rsidRPr="00DD158A" w:rsidRDefault="00077D30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C1D7DE6" w14:textId="3C353D07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C248C9" w14:textId="22FEDE5F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8308A9" w14:textId="074F0CEB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2037EA9" w14:textId="4E73DEF1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28C6A5" w14:textId="224B36A6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C2F5E6" w14:textId="376D6E13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00C178" w14:textId="5D367D4B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BA2646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2F33F3" w14:textId="322D4721" w:rsidR="004F72E5" w:rsidRPr="004F72E5" w:rsidRDefault="00103082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E70B7D" w14:textId="3D691849" w:rsidR="004F72E5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51EF1C" w14:textId="3BAB0519" w:rsidR="004F72E5" w:rsidRPr="004F72E5" w:rsidRDefault="00103082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BA2646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BA2646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BA2646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BA264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6ED3" w14:textId="77777777" w:rsidR="00D95C08" w:rsidRDefault="00D95C08" w:rsidP="00193C86">
      <w:r>
        <w:separator/>
      </w:r>
    </w:p>
  </w:endnote>
  <w:endnote w:type="continuationSeparator" w:id="0">
    <w:p w14:paraId="000E4901" w14:textId="77777777" w:rsidR="00D95C08" w:rsidRDefault="00D95C0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A2646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D6CE" w14:textId="77777777" w:rsidR="00D95C08" w:rsidRDefault="00D95C08" w:rsidP="00193C86">
      <w:r>
        <w:separator/>
      </w:r>
    </w:p>
  </w:footnote>
  <w:footnote w:type="continuationSeparator" w:id="0">
    <w:p w14:paraId="0AC3A1C1" w14:textId="77777777" w:rsidR="00D95C08" w:rsidRDefault="00D95C0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004362"/>
    <w:rsid w:val="00006BCE"/>
    <w:rsid w:val="00013FC7"/>
    <w:rsid w:val="000468F3"/>
    <w:rsid w:val="0005263C"/>
    <w:rsid w:val="00075935"/>
    <w:rsid w:val="00077D30"/>
    <w:rsid w:val="00080BD2"/>
    <w:rsid w:val="00096CA6"/>
    <w:rsid w:val="000B6EC4"/>
    <w:rsid w:val="000C0CE4"/>
    <w:rsid w:val="000C7E66"/>
    <w:rsid w:val="000E21E5"/>
    <w:rsid w:val="00103082"/>
    <w:rsid w:val="00103F72"/>
    <w:rsid w:val="001153EC"/>
    <w:rsid w:val="00142F19"/>
    <w:rsid w:val="00155A55"/>
    <w:rsid w:val="001746B0"/>
    <w:rsid w:val="0018503F"/>
    <w:rsid w:val="00187FB9"/>
    <w:rsid w:val="00190885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3342"/>
    <w:rsid w:val="00217036"/>
    <w:rsid w:val="00231663"/>
    <w:rsid w:val="00240EDE"/>
    <w:rsid w:val="00260CDE"/>
    <w:rsid w:val="00265C64"/>
    <w:rsid w:val="00285234"/>
    <w:rsid w:val="00285247"/>
    <w:rsid w:val="002E232D"/>
    <w:rsid w:val="002E67ED"/>
    <w:rsid w:val="00310B7D"/>
    <w:rsid w:val="00311064"/>
    <w:rsid w:val="00311BB3"/>
    <w:rsid w:val="0032349F"/>
    <w:rsid w:val="00357563"/>
    <w:rsid w:val="00377961"/>
    <w:rsid w:val="003B173B"/>
    <w:rsid w:val="003E69F8"/>
    <w:rsid w:val="003F5DFC"/>
    <w:rsid w:val="00414146"/>
    <w:rsid w:val="00434733"/>
    <w:rsid w:val="0043505A"/>
    <w:rsid w:val="0047575F"/>
    <w:rsid w:val="00482868"/>
    <w:rsid w:val="0048543A"/>
    <w:rsid w:val="004B7303"/>
    <w:rsid w:val="004C4A61"/>
    <w:rsid w:val="004D3083"/>
    <w:rsid w:val="004D4369"/>
    <w:rsid w:val="004D522C"/>
    <w:rsid w:val="004E2E84"/>
    <w:rsid w:val="004F72E5"/>
    <w:rsid w:val="005379CF"/>
    <w:rsid w:val="00555023"/>
    <w:rsid w:val="0055788E"/>
    <w:rsid w:val="005E37FC"/>
    <w:rsid w:val="00626787"/>
    <w:rsid w:val="006B1672"/>
    <w:rsid w:val="006D4E72"/>
    <w:rsid w:val="006D708F"/>
    <w:rsid w:val="006F624A"/>
    <w:rsid w:val="00700B8D"/>
    <w:rsid w:val="00705A9C"/>
    <w:rsid w:val="00707D91"/>
    <w:rsid w:val="0071675F"/>
    <w:rsid w:val="00727DC0"/>
    <w:rsid w:val="00780450"/>
    <w:rsid w:val="00795246"/>
    <w:rsid w:val="007A0FB1"/>
    <w:rsid w:val="007A4C65"/>
    <w:rsid w:val="007B6148"/>
    <w:rsid w:val="007C7DC8"/>
    <w:rsid w:val="007E6532"/>
    <w:rsid w:val="007E6E7D"/>
    <w:rsid w:val="008074EE"/>
    <w:rsid w:val="00812523"/>
    <w:rsid w:val="008130A7"/>
    <w:rsid w:val="00833F1D"/>
    <w:rsid w:val="0084510C"/>
    <w:rsid w:val="00847255"/>
    <w:rsid w:val="00850AD0"/>
    <w:rsid w:val="00854C5D"/>
    <w:rsid w:val="00877478"/>
    <w:rsid w:val="00886A30"/>
    <w:rsid w:val="008A2109"/>
    <w:rsid w:val="008B0256"/>
    <w:rsid w:val="008C046D"/>
    <w:rsid w:val="008C1371"/>
    <w:rsid w:val="008D5DEE"/>
    <w:rsid w:val="008D7E97"/>
    <w:rsid w:val="008E2E7B"/>
    <w:rsid w:val="0090012F"/>
    <w:rsid w:val="009040E5"/>
    <w:rsid w:val="009102CF"/>
    <w:rsid w:val="009174FE"/>
    <w:rsid w:val="00920B37"/>
    <w:rsid w:val="009465E0"/>
    <w:rsid w:val="00960589"/>
    <w:rsid w:val="00964D4D"/>
    <w:rsid w:val="00970762"/>
    <w:rsid w:val="00975DED"/>
    <w:rsid w:val="00982E18"/>
    <w:rsid w:val="0098573B"/>
    <w:rsid w:val="009A016B"/>
    <w:rsid w:val="009C096A"/>
    <w:rsid w:val="009C365B"/>
    <w:rsid w:val="009C3CA8"/>
    <w:rsid w:val="009C4005"/>
    <w:rsid w:val="009D05E2"/>
    <w:rsid w:val="009F3141"/>
    <w:rsid w:val="00A01CD3"/>
    <w:rsid w:val="00A071F4"/>
    <w:rsid w:val="00A12598"/>
    <w:rsid w:val="00A24C0C"/>
    <w:rsid w:val="00A3328E"/>
    <w:rsid w:val="00A34D50"/>
    <w:rsid w:val="00A3769E"/>
    <w:rsid w:val="00A4711D"/>
    <w:rsid w:val="00A839E0"/>
    <w:rsid w:val="00AA0883"/>
    <w:rsid w:val="00AA411D"/>
    <w:rsid w:val="00AA752D"/>
    <w:rsid w:val="00AB6898"/>
    <w:rsid w:val="00AC30B9"/>
    <w:rsid w:val="00AF69A7"/>
    <w:rsid w:val="00B05CD5"/>
    <w:rsid w:val="00B12D65"/>
    <w:rsid w:val="00B30A9C"/>
    <w:rsid w:val="00B35182"/>
    <w:rsid w:val="00B5594A"/>
    <w:rsid w:val="00B607D6"/>
    <w:rsid w:val="00B67936"/>
    <w:rsid w:val="00B81C7C"/>
    <w:rsid w:val="00B86E56"/>
    <w:rsid w:val="00B94ED9"/>
    <w:rsid w:val="00B9591C"/>
    <w:rsid w:val="00B9714A"/>
    <w:rsid w:val="00BA2646"/>
    <w:rsid w:val="00BB0F8B"/>
    <w:rsid w:val="00BB4E12"/>
    <w:rsid w:val="00BD4589"/>
    <w:rsid w:val="00C038DF"/>
    <w:rsid w:val="00C342BB"/>
    <w:rsid w:val="00C809B1"/>
    <w:rsid w:val="00C874C9"/>
    <w:rsid w:val="00CB4BA4"/>
    <w:rsid w:val="00CC587B"/>
    <w:rsid w:val="00CE32B0"/>
    <w:rsid w:val="00CF10B4"/>
    <w:rsid w:val="00D20F5D"/>
    <w:rsid w:val="00D2387D"/>
    <w:rsid w:val="00D3098B"/>
    <w:rsid w:val="00D45CE1"/>
    <w:rsid w:val="00D66852"/>
    <w:rsid w:val="00D813B5"/>
    <w:rsid w:val="00D95C08"/>
    <w:rsid w:val="00DD158A"/>
    <w:rsid w:val="00DE12ED"/>
    <w:rsid w:val="00DE511C"/>
    <w:rsid w:val="00DE548E"/>
    <w:rsid w:val="00E34B12"/>
    <w:rsid w:val="00E51918"/>
    <w:rsid w:val="00E555AA"/>
    <w:rsid w:val="00E749AE"/>
    <w:rsid w:val="00E80AE8"/>
    <w:rsid w:val="00EA044B"/>
    <w:rsid w:val="00EA66E9"/>
    <w:rsid w:val="00F01C5B"/>
    <w:rsid w:val="00F2454A"/>
    <w:rsid w:val="00F31754"/>
    <w:rsid w:val="00F37BFE"/>
    <w:rsid w:val="00F5551E"/>
    <w:rsid w:val="00F84827"/>
    <w:rsid w:val="00FB44C8"/>
    <w:rsid w:val="00FC41D3"/>
    <w:rsid w:val="00FC5F66"/>
    <w:rsid w:val="00FD068B"/>
    <w:rsid w:val="00FE2883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5B48E7E2-56C9-4116-AB90-43F8257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40EDE"/>
    <w:rsid w:val="00271C11"/>
    <w:rsid w:val="00331A3C"/>
    <w:rsid w:val="004E0E85"/>
    <w:rsid w:val="007B6148"/>
    <w:rsid w:val="00850AD0"/>
    <w:rsid w:val="008F66F1"/>
    <w:rsid w:val="00964582"/>
    <w:rsid w:val="00AB5C95"/>
    <w:rsid w:val="00B05CD5"/>
    <w:rsid w:val="00D24DA1"/>
    <w:rsid w:val="00F5551E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9A0AC-95D8-4A1C-9173-EA581FC4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2024-09-25T19:50:00Z</cp:lastPrinted>
  <dcterms:created xsi:type="dcterms:W3CDTF">2024-09-25T19:50:00Z</dcterms:created>
  <dcterms:modified xsi:type="dcterms:W3CDTF">2024-09-25T19:50:00Z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