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000E0DB4" w14:textId="77777777" w:rsidTr="001812DF">
        <w:trPr>
          <w:trHeight w:val="80"/>
        </w:trPr>
        <w:tc>
          <w:tcPr>
            <w:tcW w:w="1883" w:type="dxa"/>
            <w:shd w:val="clear" w:color="auto" w:fill="000000" w:themeFill="text1"/>
            <w:vAlign w:val="center"/>
          </w:tcPr>
          <w:p w14:paraId="07418E8C"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06418F" w14:textId="77777777" w:rsidR="001812DF" w:rsidRPr="001812DF" w:rsidRDefault="001812DF" w:rsidP="006B4335">
            <w:pPr>
              <w:jc w:val="center"/>
              <w:rPr>
                <w:b/>
                <w:sz w:val="10"/>
                <w:szCs w:val="10"/>
              </w:rPr>
            </w:pPr>
          </w:p>
        </w:tc>
      </w:tr>
      <w:tr w:rsidR="00E92D2E" w:rsidRPr="00CB4BA4" w14:paraId="595C2DD3" w14:textId="77777777" w:rsidTr="000E19C9">
        <w:trPr>
          <w:trHeight w:val="890"/>
        </w:trPr>
        <w:tc>
          <w:tcPr>
            <w:tcW w:w="1883" w:type="dxa"/>
            <w:vMerge w:val="restart"/>
            <w:vAlign w:val="center"/>
          </w:tcPr>
          <w:p w14:paraId="36306485" w14:textId="77777777" w:rsidR="00E92D2E" w:rsidRPr="00CB4BA4" w:rsidRDefault="00E92D2E" w:rsidP="006B4335">
            <w:pPr>
              <w:jc w:val="center"/>
            </w:pPr>
            <w:r w:rsidRPr="00CB4BA4">
              <w:rPr>
                <w:noProof/>
              </w:rPr>
              <w:drawing>
                <wp:inline distT="0" distB="0" distL="0" distR="0" wp14:anchorId="18A7D8FC" wp14:editId="7A3BF94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98D09A5" w14:textId="77777777" w:rsidR="00E92D2E" w:rsidRDefault="00E92D2E" w:rsidP="006B4335">
            <w:pPr>
              <w:jc w:val="center"/>
              <w:rPr>
                <w:b/>
                <w:sz w:val="28"/>
                <w:szCs w:val="28"/>
              </w:rPr>
            </w:pPr>
            <w:r>
              <w:rPr>
                <w:b/>
                <w:sz w:val="28"/>
                <w:szCs w:val="28"/>
              </w:rPr>
              <w:t>SOUTH DAKOTA BOARD OF REGENTS</w:t>
            </w:r>
          </w:p>
          <w:p w14:paraId="32B809C9" w14:textId="77777777" w:rsidR="00E92D2E" w:rsidRPr="001E60AF" w:rsidRDefault="00E92D2E" w:rsidP="006B4335">
            <w:pPr>
              <w:jc w:val="center"/>
              <w:rPr>
                <w:sz w:val="36"/>
                <w:szCs w:val="36"/>
              </w:rPr>
            </w:pPr>
            <w:r w:rsidRPr="001E60AF">
              <w:rPr>
                <w:sz w:val="28"/>
                <w:szCs w:val="28"/>
              </w:rPr>
              <w:t>ACADEMIC AFFAIRS FORMS</w:t>
            </w:r>
          </w:p>
        </w:tc>
      </w:tr>
      <w:tr w:rsidR="00E92D2E" w:rsidRPr="00CB4BA4" w14:paraId="2FD74582" w14:textId="77777777" w:rsidTr="000E19C9">
        <w:trPr>
          <w:trHeight w:val="710"/>
        </w:trPr>
        <w:tc>
          <w:tcPr>
            <w:tcW w:w="1883" w:type="dxa"/>
            <w:vMerge/>
            <w:vAlign w:val="center"/>
          </w:tcPr>
          <w:p w14:paraId="4056CE45" w14:textId="77777777" w:rsidR="00E92D2E" w:rsidRPr="00CB4BA4" w:rsidRDefault="00E92D2E" w:rsidP="006B4335">
            <w:pPr>
              <w:jc w:val="center"/>
              <w:rPr>
                <w:noProof/>
              </w:rPr>
            </w:pPr>
          </w:p>
        </w:tc>
        <w:tc>
          <w:tcPr>
            <w:tcW w:w="7467" w:type="dxa"/>
            <w:vAlign w:val="center"/>
          </w:tcPr>
          <w:p w14:paraId="5D340601" w14:textId="77777777" w:rsidR="00E92D2E" w:rsidRDefault="00E92D2E" w:rsidP="006B4335">
            <w:pPr>
              <w:jc w:val="center"/>
              <w:rPr>
                <w:b/>
                <w:sz w:val="28"/>
                <w:szCs w:val="28"/>
              </w:rPr>
            </w:pPr>
            <w:r>
              <w:rPr>
                <w:sz w:val="36"/>
                <w:szCs w:val="36"/>
              </w:rPr>
              <w:t>New Specialization</w:t>
            </w:r>
          </w:p>
        </w:tc>
      </w:tr>
      <w:tr w:rsidR="001812DF" w:rsidRPr="001812DF" w14:paraId="680B31AD" w14:textId="77777777" w:rsidTr="001812DF">
        <w:trPr>
          <w:trHeight w:val="80"/>
        </w:trPr>
        <w:tc>
          <w:tcPr>
            <w:tcW w:w="1883" w:type="dxa"/>
            <w:shd w:val="clear" w:color="auto" w:fill="000000" w:themeFill="text1"/>
            <w:vAlign w:val="center"/>
          </w:tcPr>
          <w:p w14:paraId="70924A57"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373ADBB3" w14:textId="77777777" w:rsidR="001812DF" w:rsidRPr="001812DF" w:rsidRDefault="001812DF" w:rsidP="006B4335">
            <w:pPr>
              <w:jc w:val="center"/>
              <w:rPr>
                <w:sz w:val="10"/>
                <w:szCs w:val="10"/>
              </w:rPr>
            </w:pPr>
          </w:p>
        </w:tc>
      </w:tr>
    </w:tbl>
    <w:p w14:paraId="107D96E9"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D13330D"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49A3B5D"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4E02BEC" w14:textId="77777777" w:rsidTr="002843AF">
        <w:tc>
          <w:tcPr>
            <w:tcW w:w="5395" w:type="dxa"/>
          </w:tcPr>
          <w:p w14:paraId="4BE416C2"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849DE41" w14:textId="35645739" w:rsidR="00BD3C3B" w:rsidRPr="00C7095F" w:rsidRDefault="009600E0" w:rsidP="00C7095F">
                <w:pPr>
                  <w:tabs>
                    <w:tab w:val="center" w:pos="5400"/>
                  </w:tabs>
                  <w:suppressAutoHyphens/>
                  <w:jc w:val="both"/>
                  <w:rPr>
                    <w:spacing w:val="-2"/>
                    <w:sz w:val="24"/>
                  </w:rPr>
                </w:pPr>
                <w:r>
                  <w:rPr>
                    <w:spacing w:val="-2"/>
                    <w:sz w:val="24"/>
                  </w:rPr>
                  <w:t>DSU</w:t>
                </w:r>
              </w:p>
            </w:sdtContent>
          </w:sdt>
        </w:tc>
      </w:tr>
      <w:tr w:rsidR="00BD3C3B" w14:paraId="016BBF7F" w14:textId="77777777" w:rsidTr="002843AF">
        <w:tc>
          <w:tcPr>
            <w:tcW w:w="5395" w:type="dxa"/>
          </w:tcPr>
          <w:p w14:paraId="7701BB12"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1872A68A" w14:textId="70DD35DC" w:rsidR="00BD3C3B" w:rsidRPr="00FE585B" w:rsidRDefault="00FE0EA6" w:rsidP="00BD3C3B">
            <w:pPr>
              <w:rPr>
                <w:b/>
                <w:bCs/>
                <w:sz w:val="24"/>
                <w:szCs w:val="24"/>
              </w:rPr>
            </w:pPr>
            <w:r>
              <w:rPr>
                <w:b/>
                <w:bCs/>
                <w:sz w:val="24"/>
                <w:szCs w:val="24"/>
              </w:rPr>
              <w:t>Esports Management</w:t>
            </w:r>
          </w:p>
        </w:tc>
      </w:tr>
      <w:tr w:rsidR="00BD3C3B" w14:paraId="47400023" w14:textId="77777777" w:rsidTr="002843AF">
        <w:tc>
          <w:tcPr>
            <w:tcW w:w="5395" w:type="dxa"/>
          </w:tcPr>
          <w:p w14:paraId="1D9E29EE"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57BB4B2E" w14:textId="6985248D" w:rsidR="00BD3C3B" w:rsidRPr="00FE585B" w:rsidRDefault="00FE0EA6" w:rsidP="00BD3C3B">
            <w:pPr>
              <w:rPr>
                <w:b/>
                <w:bCs/>
                <w:sz w:val="24"/>
                <w:szCs w:val="24"/>
              </w:rPr>
            </w:pPr>
            <w:r>
              <w:rPr>
                <w:b/>
                <w:bCs/>
                <w:sz w:val="24"/>
                <w:szCs w:val="24"/>
              </w:rPr>
              <w:t>BBA Business Administration</w:t>
            </w:r>
          </w:p>
        </w:tc>
      </w:tr>
      <w:tr w:rsidR="00A333B0" w14:paraId="4A5FF17B" w14:textId="77777777" w:rsidTr="002843AF">
        <w:tc>
          <w:tcPr>
            <w:tcW w:w="5395" w:type="dxa"/>
          </w:tcPr>
          <w:p w14:paraId="7D520764" w14:textId="77777777" w:rsidR="00A333B0" w:rsidRDefault="00A333B0" w:rsidP="002C1584">
            <w:pPr>
              <w:rPr>
                <w:b/>
                <w:bCs/>
                <w:sz w:val="24"/>
                <w:szCs w:val="24"/>
              </w:rPr>
            </w:pPr>
            <w:r>
              <w:rPr>
                <w:b/>
                <w:bCs/>
                <w:sz w:val="24"/>
                <w:szCs w:val="24"/>
              </w:rPr>
              <w:t>BANNER PROGRAM CODE:</w:t>
            </w:r>
          </w:p>
        </w:tc>
        <w:tc>
          <w:tcPr>
            <w:tcW w:w="3955" w:type="dxa"/>
          </w:tcPr>
          <w:p w14:paraId="4EF28EDF" w14:textId="5997FE30" w:rsidR="00A333B0" w:rsidRDefault="00F675D3" w:rsidP="002C1584">
            <w:pPr>
              <w:rPr>
                <w:b/>
                <w:bCs/>
                <w:sz w:val="24"/>
                <w:szCs w:val="24"/>
              </w:rPr>
            </w:pPr>
            <w:r>
              <w:rPr>
                <w:b/>
                <w:bCs/>
                <w:sz w:val="24"/>
                <w:szCs w:val="24"/>
              </w:rPr>
              <w:t>520201</w:t>
            </w:r>
          </w:p>
        </w:tc>
      </w:tr>
      <w:tr w:rsidR="002C1584" w14:paraId="2ABB6F18" w14:textId="77777777" w:rsidTr="002843AF">
        <w:tc>
          <w:tcPr>
            <w:tcW w:w="5395" w:type="dxa"/>
          </w:tcPr>
          <w:p w14:paraId="5DBFC7CF"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4-01-01T00:00:00Z">
              <w:dateFormat w:val="M/d/yyyy"/>
              <w:lid w:val="en-US"/>
              <w:storeMappedDataAs w:val="dateTime"/>
              <w:calendar w:val="gregorian"/>
            </w:date>
          </w:sdtPr>
          <w:sdtEndPr/>
          <w:sdtContent>
            <w:tc>
              <w:tcPr>
                <w:tcW w:w="3955" w:type="dxa"/>
              </w:tcPr>
              <w:p w14:paraId="21613F05" w14:textId="3F7A126C" w:rsidR="002C1584" w:rsidRPr="00FE585B" w:rsidRDefault="00FE0EA6" w:rsidP="002C1584">
                <w:pPr>
                  <w:rPr>
                    <w:b/>
                    <w:bCs/>
                    <w:sz w:val="24"/>
                    <w:szCs w:val="24"/>
                  </w:rPr>
                </w:pPr>
                <w:r>
                  <w:rPr>
                    <w:b/>
                    <w:bCs/>
                    <w:sz w:val="24"/>
                    <w:szCs w:val="24"/>
                  </w:rPr>
                  <w:t>1/1/2024</w:t>
                </w:r>
              </w:p>
            </w:tc>
          </w:sdtContent>
        </w:sdt>
      </w:tr>
      <w:tr w:rsidR="00C5588D" w14:paraId="6EBD362E" w14:textId="77777777" w:rsidTr="002843AF">
        <w:tc>
          <w:tcPr>
            <w:tcW w:w="5395" w:type="dxa"/>
          </w:tcPr>
          <w:p w14:paraId="73A1C21C" w14:textId="77777777" w:rsidR="00C5588D" w:rsidRDefault="00C5588D" w:rsidP="002C1584">
            <w:pPr>
              <w:rPr>
                <w:b/>
                <w:bCs/>
                <w:sz w:val="24"/>
                <w:szCs w:val="24"/>
              </w:rPr>
            </w:pPr>
            <w:r w:rsidRPr="00C5588D">
              <w:rPr>
                <w:b/>
                <w:bCs/>
                <w:sz w:val="24"/>
                <w:szCs w:val="24"/>
              </w:rPr>
              <w:t>PROPOSED CIP CODE:</w:t>
            </w:r>
          </w:p>
        </w:tc>
        <w:tc>
          <w:tcPr>
            <w:tcW w:w="3955" w:type="dxa"/>
          </w:tcPr>
          <w:p w14:paraId="1FA09693" w14:textId="3E3B6D7E" w:rsidR="00C5588D" w:rsidRPr="00FE585B" w:rsidRDefault="00F675D3" w:rsidP="002C1584">
            <w:pPr>
              <w:rPr>
                <w:b/>
                <w:bCs/>
                <w:sz w:val="24"/>
                <w:szCs w:val="24"/>
              </w:rPr>
            </w:pPr>
            <w:r>
              <w:rPr>
                <w:b/>
                <w:bCs/>
                <w:sz w:val="24"/>
                <w:szCs w:val="24"/>
              </w:rPr>
              <w:t>520201</w:t>
            </w:r>
          </w:p>
        </w:tc>
      </w:tr>
      <w:tr w:rsidR="002C1584" w14:paraId="4B0C9883" w14:textId="77777777" w:rsidTr="002843AF">
        <w:tc>
          <w:tcPr>
            <w:tcW w:w="5395" w:type="dxa"/>
          </w:tcPr>
          <w:p w14:paraId="6BD46610" w14:textId="77777777" w:rsidR="002C1584" w:rsidRDefault="002C1584" w:rsidP="002C1584">
            <w:pPr>
              <w:rPr>
                <w:b/>
                <w:bCs/>
                <w:sz w:val="24"/>
                <w:szCs w:val="24"/>
              </w:rPr>
            </w:pPr>
            <w:r>
              <w:rPr>
                <w:b/>
                <w:bCs/>
                <w:sz w:val="24"/>
                <w:szCs w:val="24"/>
              </w:rPr>
              <w:t>UNIVERSITY DEPARTMENT:</w:t>
            </w:r>
          </w:p>
        </w:tc>
        <w:tc>
          <w:tcPr>
            <w:tcW w:w="3955" w:type="dxa"/>
          </w:tcPr>
          <w:p w14:paraId="4E5C6E9F" w14:textId="62E20639" w:rsidR="002C1584" w:rsidRPr="00FE585B" w:rsidRDefault="00FE0EA6" w:rsidP="002C1584">
            <w:pPr>
              <w:rPr>
                <w:b/>
                <w:bCs/>
                <w:sz w:val="24"/>
                <w:szCs w:val="24"/>
              </w:rPr>
            </w:pPr>
            <w:r>
              <w:rPr>
                <w:b/>
                <w:bCs/>
                <w:sz w:val="24"/>
                <w:szCs w:val="24"/>
              </w:rPr>
              <w:t>College of Business and Information Systems</w:t>
            </w:r>
          </w:p>
        </w:tc>
      </w:tr>
      <w:tr w:rsidR="002C4CFF" w14:paraId="550C5F99" w14:textId="77777777" w:rsidTr="002843AF">
        <w:tc>
          <w:tcPr>
            <w:tcW w:w="5395" w:type="dxa"/>
          </w:tcPr>
          <w:p w14:paraId="3D43AFC2" w14:textId="77777777" w:rsidR="002C4CFF" w:rsidRDefault="002C4CFF" w:rsidP="002C1584">
            <w:pPr>
              <w:rPr>
                <w:b/>
                <w:bCs/>
                <w:sz w:val="24"/>
                <w:szCs w:val="24"/>
              </w:rPr>
            </w:pPr>
            <w:r>
              <w:rPr>
                <w:b/>
                <w:bCs/>
                <w:sz w:val="24"/>
                <w:szCs w:val="24"/>
              </w:rPr>
              <w:t>BANNER DEPARTMENT CODE:</w:t>
            </w:r>
          </w:p>
        </w:tc>
        <w:tc>
          <w:tcPr>
            <w:tcW w:w="3955" w:type="dxa"/>
          </w:tcPr>
          <w:p w14:paraId="68BA7AF8" w14:textId="5B0104A1" w:rsidR="002C4CFF" w:rsidRPr="00FE585B" w:rsidRDefault="00F675D3" w:rsidP="002C1584">
            <w:pPr>
              <w:rPr>
                <w:b/>
                <w:bCs/>
                <w:sz w:val="24"/>
                <w:szCs w:val="24"/>
              </w:rPr>
            </w:pPr>
            <w:r>
              <w:rPr>
                <w:b/>
                <w:bCs/>
                <w:sz w:val="24"/>
                <w:szCs w:val="24"/>
              </w:rPr>
              <w:t>DCBIS 8N</w:t>
            </w:r>
          </w:p>
        </w:tc>
      </w:tr>
      <w:tr w:rsidR="002C1584" w14:paraId="53FF0B6D" w14:textId="77777777" w:rsidTr="002843AF">
        <w:tc>
          <w:tcPr>
            <w:tcW w:w="5395" w:type="dxa"/>
          </w:tcPr>
          <w:p w14:paraId="56BC52D0" w14:textId="77777777" w:rsidR="002C1584" w:rsidRDefault="002C1584" w:rsidP="002C1584">
            <w:pPr>
              <w:rPr>
                <w:b/>
                <w:bCs/>
                <w:sz w:val="24"/>
                <w:szCs w:val="24"/>
              </w:rPr>
            </w:pPr>
            <w:r>
              <w:rPr>
                <w:b/>
                <w:bCs/>
                <w:sz w:val="24"/>
                <w:szCs w:val="24"/>
              </w:rPr>
              <w:t>UNIVERSITY DIVISION:</w:t>
            </w:r>
          </w:p>
        </w:tc>
        <w:tc>
          <w:tcPr>
            <w:tcW w:w="3955" w:type="dxa"/>
          </w:tcPr>
          <w:p w14:paraId="11C1D46D" w14:textId="14F2F9EF" w:rsidR="002C1584" w:rsidRPr="00FE585B" w:rsidRDefault="00F675D3" w:rsidP="002C1584">
            <w:pPr>
              <w:rPr>
                <w:b/>
                <w:bCs/>
                <w:sz w:val="24"/>
                <w:szCs w:val="24"/>
              </w:rPr>
            </w:pPr>
            <w:r>
              <w:rPr>
                <w:b/>
                <w:bCs/>
                <w:sz w:val="24"/>
                <w:szCs w:val="24"/>
              </w:rPr>
              <w:t>Business</w:t>
            </w:r>
          </w:p>
        </w:tc>
      </w:tr>
      <w:tr w:rsidR="00C521EE" w14:paraId="1E797096" w14:textId="77777777" w:rsidTr="002843AF">
        <w:tc>
          <w:tcPr>
            <w:tcW w:w="5395" w:type="dxa"/>
          </w:tcPr>
          <w:p w14:paraId="7A66266B" w14:textId="77777777" w:rsidR="00C521EE" w:rsidRDefault="00C521EE" w:rsidP="002C1584">
            <w:pPr>
              <w:rPr>
                <w:b/>
                <w:bCs/>
                <w:sz w:val="24"/>
                <w:szCs w:val="24"/>
              </w:rPr>
            </w:pPr>
            <w:r>
              <w:rPr>
                <w:b/>
                <w:bCs/>
                <w:sz w:val="24"/>
                <w:szCs w:val="24"/>
              </w:rPr>
              <w:t>BANNER DIVISION CODE:</w:t>
            </w:r>
          </w:p>
        </w:tc>
        <w:tc>
          <w:tcPr>
            <w:tcW w:w="3955" w:type="dxa"/>
          </w:tcPr>
          <w:p w14:paraId="3BDCBE33" w14:textId="0137A49B" w:rsidR="00C521EE" w:rsidRPr="00FE585B" w:rsidRDefault="00F675D3" w:rsidP="002C1584">
            <w:pPr>
              <w:rPr>
                <w:b/>
                <w:bCs/>
                <w:sz w:val="24"/>
                <w:szCs w:val="24"/>
              </w:rPr>
            </w:pPr>
            <w:r>
              <w:rPr>
                <w:b/>
                <w:bCs/>
                <w:sz w:val="24"/>
                <w:szCs w:val="24"/>
              </w:rPr>
              <w:t>DBUS</w:t>
            </w:r>
          </w:p>
        </w:tc>
      </w:tr>
    </w:tbl>
    <w:p w14:paraId="33E0FDF7"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597BAD8B" w14:textId="1E0F515A" w:rsidR="005D2F3E" w:rsidRDefault="00735AD9"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FE0EA6">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78BD8BE7"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1AAD1807"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7D7F88C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0B00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CDD217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A5968DB"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9727C69" w14:textId="77777777" w:rsidTr="008B7187">
        <w:tc>
          <w:tcPr>
            <w:tcW w:w="6385" w:type="dxa"/>
            <w:tcBorders>
              <w:bottom w:val="single" w:sz="4" w:space="0" w:color="auto"/>
            </w:tcBorders>
          </w:tcPr>
          <w:p w14:paraId="03189438" w14:textId="5F43E5D7" w:rsidR="00FE585B" w:rsidRDefault="00AB58C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4AD55EBE" wp14:editId="76A07F9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0FAE91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3-11-16T00:00:00Z">
              <w:dateFormat w:val="M/d/yyyy"/>
              <w:lid w:val="en-US"/>
              <w:storeMappedDataAs w:val="dateTime"/>
              <w:calendar w:val="gregorian"/>
            </w:date>
          </w:sdtPr>
          <w:sdtEndPr/>
          <w:sdtContent>
            <w:tc>
              <w:tcPr>
                <w:tcW w:w="2065" w:type="dxa"/>
                <w:tcBorders>
                  <w:bottom w:val="single" w:sz="4" w:space="0" w:color="auto"/>
                </w:tcBorders>
                <w:vAlign w:val="bottom"/>
              </w:tcPr>
              <w:p w14:paraId="14CCA213" w14:textId="2C73432F" w:rsidR="00FE585B" w:rsidRDefault="00550FD3"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11/16/2023</w:t>
                </w:r>
              </w:p>
            </w:tc>
          </w:sdtContent>
        </w:sdt>
      </w:tr>
      <w:tr w:rsidR="00FE585B" w14:paraId="7BD2CF4C" w14:textId="77777777" w:rsidTr="0003723F">
        <w:tc>
          <w:tcPr>
            <w:tcW w:w="6385" w:type="dxa"/>
            <w:tcBorders>
              <w:top w:val="single" w:sz="4" w:space="0" w:color="auto"/>
            </w:tcBorders>
          </w:tcPr>
          <w:p w14:paraId="081B82E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227927E4"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CFC1F1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F424161"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167852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6CAC7DD" w14:textId="77777777" w:rsidTr="001812DF">
        <w:trPr>
          <w:trHeight w:val="70"/>
        </w:trPr>
        <w:tc>
          <w:tcPr>
            <w:tcW w:w="9350" w:type="dxa"/>
            <w:shd w:val="clear" w:color="auto" w:fill="000000" w:themeFill="text1"/>
          </w:tcPr>
          <w:p w14:paraId="5B6B19D4" w14:textId="77777777" w:rsidR="004F72E5" w:rsidRPr="001812DF" w:rsidRDefault="004F72E5" w:rsidP="004F72E5">
            <w:pPr>
              <w:tabs>
                <w:tab w:val="center" w:pos="5400"/>
              </w:tabs>
              <w:suppressAutoHyphens/>
              <w:jc w:val="both"/>
              <w:rPr>
                <w:spacing w:val="-2"/>
                <w:sz w:val="10"/>
                <w:szCs w:val="10"/>
              </w:rPr>
            </w:pPr>
          </w:p>
        </w:tc>
      </w:tr>
    </w:tbl>
    <w:p w14:paraId="1C6227B4" w14:textId="77777777" w:rsidR="004F72E5" w:rsidRDefault="004F72E5" w:rsidP="004F72E5">
      <w:pPr>
        <w:tabs>
          <w:tab w:val="center" w:pos="5400"/>
        </w:tabs>
        <w:suppressAutoHyphens/>
        <w:jc w:val="both"/>
        <w:rPr>
          <w:spacing w:val="-2"/>
          <w:sz w:val="24"/>
        </w:rPr>
      </w:pPr>
    </w:p>
    <w:p w14:paraId="7C99E3A0" w14:textId="77777777" w:rsidR="005D2F3E" w:rsidRDefault="005D2F3E" w:rsidP="005D2F3E">
      <w:pPr>
        <w:tabs>
          <w:tab w:val="center" w:pos="5400"/>
        </w:tabs>
        <w:suppressAutoHyphens/>
        <w:jc w:val="both"/>
        <w:rPr>
          <w:spacing w:val="-2"/>
          <w:sz w:val="24"/>
        </w:rPr>
      </w:pPr>
      <w:r>
        <w:rPr>
          <w:spacing w:val="-2"/>
          <w:sz w:val="24"/>
        </w:rPr>
        <w:lastRenderedPageBreak/>
        <w:t>Note: In the responses below, references to external sources, including data sources, should be documented with a footnote (including web addresses where applicable).</w:t>
      </w:r>
    </w:p>
    <w:p w14:paraId="36BE7D04" w14:textId="77777777" w:rsidR="005D2F3E" w:rsidRPr="00E23E8A" w:rsidRDefault="005D2F3E" w:rsidP="004F72E5">
      <w:pPr>
        <w:tabs>
          <w:tab w:val="center" w:pos="5400"/>
        </w:tabs>
        <w:suppressAutoHyphens/>
        <w:jc w:val="both"/>
        <w:rPr>
          <w:spacing w:val="-2"/>
          <w:sz w:val="24"/>
        </w:rPr>
      </w:pPr>
    </w:p>
    <w:p w14:paraId="44CEE116"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4F9DF2A4"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004F0AA8" w14:textId="77777777" w:rsidTr="00C7095F">
        <w:tc>
          <w:tcPr>
            <w:tcW w:w="1777" w:type="dxa"/>
          </w:tcPr>
          <w:p w14:paraId="79725BC3"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1"/>
              <w14:checkedState w14:val="2612" w14:font="MS Gothic"/>
              <w14:uncheckedState w14:val="2610" w14:font="MS Gothic"/>
            </w14:checkbox>
          </w:sdtPr>
          <w:sdtEndPr/>
          <w:sdtContent>
            <w:tc>
              <w:tcPr>
                <w:tcW w:w="383" w:type="dxa"/>
              </w:tcPr>
              <w:p w14:paraId="33372E0B" w14:textId="4CB09AC6" w:rsidR="002C1584" w:rsidRDefault="00FE0EA6"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66EE2C8B"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5A2FB473"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32A8574"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414E9FA3"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3588BB8" w14:textId="77777777" w:rsidR="002C1584" w:rsidRPr="00E23E8A" w:rsidRDefault="002C1584" w:rsidP="004F72E5">
      <w:pPr>
        <w:tabs>
          <w:tab w:val="center" w:pos="5400"/>
        </w:tabs>
        <w:suppressAutoHyphens/>
        <w:jc w:val="both"/>
        <w:rPr>
          <w:spacing w:val="-2"/>
          <w:sz w:val="24"/>
        </w:rPr>
      </w:pPr>
    </w:p>
    <w:p w14:paraId="26F516F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3BA689FB" w14:textId="43A6ACEE" w:rsidR="00513881" w:rsidRDefault="007448B6" w:rsidP="007448B6">
      <w:pPr>
        <w:pStyle w:val="ListParagraph"/>
        <w:ind w:left="360"/>
        <w:rPr>
          <w:rFonts w:cstheme="minorHAnsi"/>
        </w:rPr>
      </w:pPr>
      <w:r>
        <w:rPr>
          <w:rFonts w:cstheme="minorHAnsi"/>
        </w:rPr>
        <w:br/>
      </w:r>
      <w:r w:rsidR="00513881" w:rsidRPr="00DE6EF5">
        <w:rPr>
          <w:rFonts w:cstheme="minorHAnsi"/>
        </w:rPr>
        <w:t xml:space="preserve">The Esports Management </w:t>
      </w:r>
      <w:r w:rsidR="00513881">
        <w:rPr>
          <w:rFonts w:cstheme="minorHAnsi"/>
        </w:rPr>
        <w:t xml:space="preserve">specialization </w:t>
      </w:r>
      <w:r w:rsidR="00513881" w:rsidRPr="00DE6EF5">
        <w:rPr>
          <w:rFonts w:cstheme="minorHAnsi"/>
        </w:rPr>
        <w:t>prepares students for careers in the esports industry. The program will provide the knowledge and skills needed to be successful managers and leaders.  Students will be able to develop, promote and manage esports events as well as develop an understanding of the technical and environmental aspects of the esports ecosystem.</w:t>
      </w:r>
    </w:p>
    <w:p w14:paraId="4F81104F" w14:textId="77777777" w:rsidR="00F17F17" w:rsidRDefault="00F17F17">
      <w:pPr>
        <w:pStyle w:val="ListParagraph"/>
        <w:rPr>
          <w:rFonts w:cstheme="minorHAnsi"/>
        </w:rPr>
      </w:pPr>
    </w:p>
    <w:p w14:paraId="3988A3C7" w14:textId="4221AFA4" w:rsidR="00F17F17" w:rsidRPr="00F17F17" w:rsidRDefault="00F17F17" w:rsidP="007448B6">
      <w:pPr>
        <w:pStyle w:val="ListParagraph"/>
        <w:ind w:left="360"/>
        <w:rPr>
          <w:rFonts w:cstheme="minorHAnsi"/>
        </w:rPr>
      </w:pPr>
      <w:r w:rsidRPr="00F17F17">
        <w:rPr>
          <w:rFonts w:cstheme="minorHAnsi"/>
        </w:rPr>
        <w:t>o</w:t>
      </w:r>
      <w:r w:rsidRPr="00F17F17">
        <w:rPr>
          <w:rFonts w:cstheme="minorHAnsi"/>
        </w:rPr>
        <w:tab/>
        <w:t xml:space="preserve">Analyze fundamental business principles as they apply to managing events in the Esports industry. </w:t>
      </w:r>
    </w:p>
    <w:p w14:paraId="49FFE3CE" w14:textId="10BA2752" w:rsidR="00F17F17" w:rsidRPr="00F17F17" w:rsidRDefault="00F17F17" w:rsidP="007448B6">
      <w:pPr>
        <w:pStyle w:val="ListParagraph"/>
        <w:ind w:left="360"/>
        <w:rPr>
          <w:rFonts w:cstheme="minorHAnsi"/>
        </w:rPr>
      </w:pPr>
      <w:r w:rsidRPr="00F17F17">
        <w:rPr>
          <w:rFonts w:cstheme="minorHAnsi"/>
        </w:rPr>
        <w:t>o</w:t>
      </w:r>
      <w:r w:rsidRPr="00F17F17">
        <w:rPr>
          <w:rFonts w:cstheme="minorHAnsi"/>
        </w:rPr>
        <w:tab/>
        <w:t xml:space="preserve">Describe the technical requirements involved in producing Esports programs. </w:t>
      </w:r>
    </w:p>
    <w:p w14:paraId="5A5DB438" w14:textId="07F7DF0A" w:rsidR="00F17F17" w:rsidRPr="00F675D3" w:rsidRDefault="00F17F17" w:rsidP="007448B6">
      <w:pPr>
        <w:pStyle w:val="ListParagraph"/>
        <w:ind w:left="360"/>
        <w:rPr>
          <w:bCs/>
          <w:spacing w:val="-2"/>
          <w:sz w:val="24"/>
        </w:rPr>
      </w:pPr>
      <w:r w:rsidRPr="00F17F17">
        <w:rPr>
          <w:rFonts w:cstheme="minorHAnsi"/>
        </w:rPr>
        <w:t>o</w:t>
      </w:r>
      <w:r w:rsidRPr="00F17F17">
        <w:rPr>
          <w:rFonts w:cstheme="minorHAnsi"/>
        </w:rPr>
        <w:tab/>
        <w:t xml:space="preserve">Use communication strategies tailored to the management of specific audiences in the Esports setting. </w:t>
      </w:r>
    </w:p>
    <w:p w14:paraId="7DD8A81E" w14:textId="77777777" w:rsidR="00E92D2E" w:rsidRDefault="00E92D2E" w:rsidP="00E92D2E">
      <w:pPr>
        <w:pStyle w:val="ListParagraph"/>
        <w:tabs>
          <w:tab w:val="center" w:pos="5400"/>
        </w:tabs>
        <w:suppressAutoHyphens/>
        <w:ind w:left="360"/>
        <w:jc w:val="both"/>
        <w:rPr>
          <w:spacing w:val="-2"/>
          <w:sz w:val="24"/>
        </w:rPr>
      </w:pPr>
    </w:p>
    <w:p w14:paraId="7BB6781D" w14:textId="77777777" w:rsidR="002C1584" w:rsidRPr="00F675D3"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5418D0FF" w14:textId="77777777" w:rsidR="00892B43" w:rsidRDefault="00892B43" w:rsidP="00892B43">
      <w:pPr>
        <w:pStyle w:val="ListParagraph"/>
        <w:tabs>
          <w:tab w:val="center" w:pos="5400"/>
        </w:tabs>
        <w:suppressAutoHyphens/>
        <w:ind w:left="360"/>
        <w:jc w:val="both"/>
        <w:rPr>
          <w:b/>
          <w:spacing w:val="-2"/>
          <w:sz w:val="24"/>
        </w:rPr>
      </w:pPr>
    </w:p>
    <w:p w14:paraId="53396651" w14:textId="77777777" w:rsidR="00892B43" w:rsidRPr="00DE6EF5" w:rsidRDefault="00892B43" w:rsidP="00892B43">
      <w:pPr>
        <w:pStyle w:val="ListParagraph"/>
        <w:ind w:left="360"/>
        <w:rPr>
          <w:rFonts w:cstheme="minorHAnsi"/>
        </w:rPr>
      </w:pPr>
      <w:r w:rsidRPr="00DE6EF5">
        <w:rPr>
          <w:rFonts w:cstheme="minorHAnsi"/>
        </w:rPr>
        <w:t>The esports industry has experienced tremendous growth in recent years, with a global audience of over 500 million people and revenues expected to reach $1.08 billion in 2021, according to Newzoo's Global Esports Market Report.</w:t>
      </w:r>
      <w:r w:rsidRPr="00DE6EF5">
        <w:rPr>
          <w:rStyle w:val="FootnoteReference"/>
          <w:rFonts w:cstheme="minorHAnsi"/>
        </w:rPr>
        <w:footnoteReference w:id="1"/>
      </w:r>
    </w:p>
    <w:p w14:paraId="5C171B4C" w14:textId="77777777" w:rsidR="00892B43" w:rsidRPr="00DE6EF5" w:rsidRDefault="00892B43" w:rsidP="00892B43">
      <w:pPr>
        <w:pStyle w:val="ListParagraph"/>
        <w:ind w:left="360"/>
        <w:rPr>
          <w:rFonts w:cstheme="minorHAnsi"/>
        </w:rPr>
      </w:pPr>
    </w:p>
    <w:p w14:paraId="7D7F25B2" w14:textId="6F2164D4" w:rsidR="00892B43" w:rsidRPr="00DE6EF5" w:rsidRDefault="00892B43" w:rsidP="00892B43">
      <w:pPr>
        <w:pStyle w:val="ListParagraph"/>
        <w:ind w:left="360"/>
        <w:rPr>
          <w:rFonts w:cstheme="minorHAnsi"/>
        </w:rPr>
      </w:pPr>
      <w:r w:rsidRPr="00DE6EF5">
        <w:rPr>
          <w:rFonts w:cstheme="minorHAnsi"/>
        </w:rPr>
        <w:t>The industry has seen significant investment from major brands, as well as the establishment of professional leagues and tournaments with multi-</w:t>
      </w:r>
      <w:r w:rsidR="00F675D3" w:rsidRPr="00DE6EF5">
        <w:rPr>
          <w:rFonts w:cstheme="minorHAnsi"/>
        </w:rPr>
        <w:t>million-dollar</w:t>
      </w:r>
      <w:r w:rsidRPr="00DE6EF5">
        <w:rPr>
          <w:rFonts w:cstheme="minorHAnsi"/>
        </w:rPr>
        <w:t xml:space="preserve"> prize pools. Esports has also gained recognition as a legitimate sport, with players receiving visas as professional athletes and esports being included in major sporting events such as the Asian Games and the Olympics.</w:t>
      </w:r>
    </w:p>
    <w:p w14:paraId="11D61DDF" w14:textId="77777777" w:rsidR="00892B43" w:rsidRPr="00DE6EF5" w:rsidRDefault="00892B43" w:rsidP="00892B43">
      <w:pPr>
        <w:pStyle w:val="ListParagraph"/>
        <w:ind w:left="360"/>
        <w:rPr>
          <w:rFonts w:cstheme="minorHAnsi"/>
        </w:rPr>
      </w:pPr>
    </w:p>
    <w:p w14:paraId="5E449F65" w14:textId="77777777" w:rsidR="00892B43" w:rsidRPr="00DE6EF5" w:rsidRDefault="00892B43" w:rsidP="00892B43">
      <w:pPr>
        <w:pStyle w:val="ListParagraph"/>
        <w:ind w:left="360"/>
        <w:rPr>
          <w:rFonts w:cstheme="minorHAnsi"/>
        </w:rPr>
      </w:pPr>
      <w:r w:rsidRPr="00DE6EF5">
        <w:rPr>
          <w:rFonts w:cstheme="minorHAnsi"/>
        </w:rPr>
        <w:t>Esports has also seen growth in terms of viewership and engagement, with online platforms such as Twitch and YouTube providing a global audience for live broadcasts and replays of tournaments and matches.</w:t>
      </w:r>
    </w:p>
    <w:p w14:paraId="09A3C60E" w14:textId="77777777" w:rsidR="00892B43" w:rsidRPr="00DE6EF5" w:rsidRDefault="00892B43" w:rsidP="00892B43">
      <w:pPr>
        <w:pStyle w:val="ListParagraph"/>
        <w:ind w:left="360"/>
        <w:rPr>
          <w:rFonts w:cstheme="minorHAnsi"/>
        </w:rPr>
      </w:pPr>
    </w:p>
    <w:p w14:paraId="6AF1AAD3" w14:textId="77777777" w:rsidR="00892B43" w:rsidRPr="00DE6EF5" w:rsidRDefault="00892B43" w:rsidP="00892B43">
      <w:pPr>
        <w:pStyle w:val="ListParagraph"/>
        <w:ind w:left="360"/>
        <w:rPr>
          <w:rFonts w:cstheme="minorHAnsi"/>
        </w:rPr>
      </w:pPr>
      <w:r w:rsidRPr="00DE6EF5">
        <w:rPr>
          <w:rFonts w:cstheme="minorHAnsi"/>
        </w:rPr>
        <w:t>Furthermore, the COVID-19 pandemic has accelerated the growth of esports as traditional sports were suspended, leading to an increase in viewership and engagement. This trend is expected to continue, as esports offers a digital alternative that can be played and watched from anywhere in the world.</w:t>
      </w:r>
    </w:p>
    <w:p w14:paraId="54335324" w14:textId="77777777" w:rsidR="00892B43" w:rsidRPr="00DE6EF5" w:rsidRDefault="00892B43" w:rsidP="00892B43">
      <w:pPr>
        <w:pStyle w:val="ListParagraph"/>
        <w:ind w:left="360"/>
        <w:rPr>
          <w:rFonts w:cstheme="minorHAnsi"/>
        </w:rPr>
      </w:pPr>
    </w:p>
    <w:p w14:paraId="6A2D820A" w14:textId="77777777" w:rsidR="00892B43" w:rsidRDefault="00892B43" w:rsidP="00892B43">
      <w:pPr>
        <w:pStyle w:val="ListParagraph"/>
        <w:ind w:left="360"/>
        <w:rPr>
          <w:rFonts w:cstheme="minorHAnsi"/>
        </w:rPr>
      </w:pPr>
      <w:r w:rsidRPr="00DE6EF5">
        <w:rPr>
          <w:rFonts w:cstheme="minorHAnsi"/>
        </w:rPr>
        <w:t>Overall, the esports industry is expected to continue to grow in the coming years, driven by the increasing popularity of competitive gaming, the expansion of professional leagues and teams, and the continued investment from brands and advertisers.</w:t>
      </w:r>
    </w:p>
    <w:p w14:paraId="228AAB6B" w14:textId="77777777" w:rsidR="00892B43" w:rsidRDefault="00892B43" w:rsidP="00892B43">
      <w:pPr>
        <w:pStyle w:val="ListParagraph"/>
        <w:ind w:left="360"/>
        <w:rPr>
          <w:rFonts w:cstheme="minorHAnsi"/>
        </w:rPr>
      </w:pPr>
    </w:p>
    <w:p w14:paraId="5E2489F7" w14:textId="097E94BF" w:rsidR="00892B43" w:rsidRPr="00F675D3" w:rsidRDefault="00892B43" w:rsidP="00F675D3">
      <w:pPr>
        <w:pStyle w:val="ListParagraph"/>
        <w:ind w:left="360"/>
        <w:rPr>
          <w:rFonts w:cstheme="minorHAnsi"/>
        </w:rPr>
      </w:pPr>
      <w:r w:rsidRPr="00DE6EF5">
        <w:rPr>
          <w:rFonts w:cstheme="minorHAnsi"/>
          <w:color w:val="000000"/>
        </w:rPr>
        <w:t xml:space="preserve">We looked at US government data but found it lagging behind the industry’s rapid change.   </w:t>
      </w:r>
      <w:r w:rsidRPr="00DE6EF5">
        <w:rPr>
          <w:rFonts w:cstheme="minorHAnsi"/>
          <w:color w:val="3C3C3C"/>
        </w:rPr>
        <w:t>The Bureau of Labor Statistics Occupational Outlook Handbook was reviewed for ways among several of considering this evolving career.  A few are provided as examples:</w:t>
      </w:r>
    </w:p>
    <w:p w14:paraId="3ACD9FDF" w14:textId="1576597D" w:rsidR="00892B43" w:rsidRPr="00DE6EF5" w:rsidRDefault="00892B43" w:rsidP="00892B43">
      <w:pPr>
        <w:numPr>
          <w:ilvl w:val="0"/>
          <w:numId w:val="9"/>
        </w:numPr>
        <w:pBdr>
          <w:top w:val="nil"/>
          <w:left w:val="nil"/>
          <w:bottom w:val="nil"/>
          <w:right w:val="nil"/>
          <w:between w:val="nil"/>
        </w:pBdr>
        <w:spacing w:before="280"/>
        <w:rPr>
          <w:rFonts w:cstheme="minorHAnsi"/>
          <w:color w:val="000000"/>
        </w:rPr>
      </w:pPr>
      <w:r w:rsidRPr="00DE6EF5">
        <w:rPr>
          <w:rFonts w:cstheme="minorHAnsi"/>
          <w:color w:val="000000"/>
        </w:rPr>
        <w:t xml:space="preserve">Entertainment and Sports Occupations, for workers who perform artistic and athletic ventures. Overall employment in entertainment and sports occupations is projected to grow 13 percent from 2021 to </w:t>
      </w:r>
      <w:r w:rsidRPr="00DE6EF5">
        <w:rPr>
          <w:rFonts w:cstheme="minorHAnsi"/>
          <w:color w:val="000000"/>
        </w:rPr>
        <w:lastRenderedPageBreak/>
        <w:t>2031, much faster than the average for all occupations; this increase is expected to result in about 95,500 new jobs over the decade. In addition to new jobs from growth, opportunities arise from the need to replace workers who leave their occupations permanently. About 106,200 openings each year, on average, are projected to come from growth and replacement needs. The median annual wage for this group was $49,470 in May 2021, which was higher than the median annual wage for all occupations of $45,760.</w:t>
      </w:r>
      <w:r w:rsidRPr="00DE6EF5">
        <w:rPr>
          <w:rFonts w:cstheme="minorHAnsi"/>
          <w:color w:val="000000"/>
          <w:vertAlign w:val="superscript"/>
        </w:rPr>
        <w:footnoteReference w:id="2"/>
      </w:r>
      <w:r w:rsidR="005E605E">
        <w:rPr>
          <w:rFonts w:cstheme="minorHAnsi"/>
          <w:color w:val="000000"/>
        </w:rPr>
        <w:br/>
      </w:r>
    </w:p>
    <w:p w14:paraId="7D7B115D" w14:textId="7853CE5F" w:rsidR="00892B43" w:rsidRPr="00DE6EF5" w:rsidRDefault="00892B43" w:rsidP="00892B43">
      <w:pPr>
        <w:numPr>
          <w:ilvl w:val="0"/>
          <w:numId w:val="9"/>
        </w:numPr>
        <w:pBdr>
          <w:top w:val="nil"/>
          <w:left w:val="nil"/>
          <w:bottom w:val="nil"/>
          <w:right w:val="nil"/>
          <w:between w:val="nil"/>
        </w:pBdr>
        <w:rPr>
          <w:rFonts w:cstheme="minorHAnsi"/>
          <w:color w:val="000000"/>
        </w:rPr>
      </w:pPr>
      <w:r w:rsidRPr="00DE6EF5">
        <w:rPr>
          <w:rFonts w:cstheme="minorHAnsi"/>
          <w:color w:val="000000"/>
        </w:rPr>
        <w:t>Advertising, Promotions, and Marketing Managers who plan programs to generate interest in products or services. Overall employment of advertising, promotions, and marketing managers is projected to grow 10 percent from 2021 to 2031, faster than the average for all occupations. About 35,300 openings for advertising, promotions, and marketing managers are projected each year, on average, over the decade. Many of those openings are expected to result from the need to replace workers who transfer to different occupations or exit the labor force, such as to retire. The median annual wage for advertising and promotions managers was $127,150 in May 2021.The median annual wage for marketing managers was $135,030 in May 2021.</w:t>
      </w:r>
      <w:r w:rsidRPr="00DE6EF5">
        <w:rPr>
          <w:rFonts w:cstheme="minorHAnsi"/>
          <w:color w:val="000000"/>
          <w:vertAlign w:val="superscript"/>
        </w:rPr>
        <w:footnoteReference w:id="3"/>
      </w:r>
      <w:r w:rsidR="005E605E">
        <w:rPr>
          <w:rFonts w:cstheme="minorHAnsi"/>
          <w:color w:val="000000"/>
        </w:rPr>
        <w:br/>
      </w:r>
    </w:p>
    <w:p w14:paraId="62A988FB" w14:textId="77777777" w:rsidR="005E605E" w:rsidRPr="005E605E" w:rsidRDefault="00892B43" w:rsidP="007D370E">
      <w:pPr>
        <w:numPr>
          <w:ilvl w:val="0"/>
          <w:numId w:val="9"/>
        </w:numPr>
        <w:pBdr>
          <w:top w:val="nil"/>
          <w:left w:val="nil"/>
          <w:bottom w:val="nil"/>
          <w:right w:val="nil"/>
          <w:between w:val="nil"/>
        </w:pBdr>
        <w:spacing w:after="280"/>
        <w:rPr>
          <w:rFonts w:cstheme="minorHAnsi"/>
          <w:vertAlign w:val="superscript"/>
        </w:rPr>
      </w:pPr>
      <w:r w:rsidRPr="00EE2235">
        <w:rPr>
          <w:rFonts w:cstheme="minorHAnsi"/>
          <w:color w:val="000000"/>
        </w:rPr>
        <w:t>Management Occupations: Workers in these occupations establish plans and policies, direct business activities, and oversee people, products, and services. Overall employment in management occupations is projected to grow 8 percent from 2021 to 2031, faster than the average for all occupations; this increase is expected to result in about 883,900 new jobs over the decade. In addition to new jobs from growth, opportunities arise from the need to replace workers who leave their occupations permanently. About 1.1 million openings each year, on average, are projected to come from growth and replacement needs. The median annual wage for this group was $102,450 in May 2021, which was the highest of all</w:t>
      </w:r>
      <w:r w:rsidR="00305AD8" w:rsidRPr="00EE2235">
        <w:rPr>
          <w:rFonts w:cstheme="minorHAnsi"/>
          <w:color w:val="000000"/>
        </w:rPr>
        <w:t>.</w:t>
      </w:r>
    </w:p>
    <w:p w14:paraId="6E805409" w14:textId="1CF8F25B" w:rsidR="00892B43" w:rsidRPr="00EE2235" w:rsidRDefault="00892B43" w:rsidP="007D370E">
      <w:pPr>
        <w:numPr>
          <w:ilvl w:val="0"/>
          <w:numId w:val="9"/>
        </w:numPr>
        <w:pBdr>
          <w:top w:val="nil"/>
          <w:left w:val="nil"/>
          <w:bottom w:val="nil"/>
          <w:right w:val="nil"/>
          <w:between w:val="nil"/>
        </w:pBdr>
        <w:spacing w:after="280"/>
        <w:rPr>
          <w:rFonts w:cstheme="minorHAnsi"/>
          <w:vertAlign w:val="superscript"/>
        </w:rPr>
      </w:pPr>
      <w:r w:rsidRPr="00EE2235">
        <w:rPr>
          <w:rFonts w:cstheme="minorHAnsi"/>
          <w:color w:val="000000"/>
        </w:rPr>
        <w:t xml:space="preserve">A recent internet search for </w:t>
      </w:r>
      <w:r w:rsidRPr="00EE2235">
        <w:rPr>
          <w:rFonts w:cstheme="minorHAnsi"/>
        </w:rPr>
        <w:t>e</w:t>
      </w:r>
      <w:r w:rsidRPr="00EE2235">
        <w:rPr>
          <w:rFonts w:cstheme="minorHAnsi"/>
          <w:color w:val="000000"/>
        </w:rPr>
        <w:t xml:space="preserve">sports jobs show there is a demand.  </w:t>
      </w:r>
      <w:r w:rsidRPr="00EE2235">
        <w:rPr>
          <w:rFonts w:cstheme="minorHAnsi"/>
        </w:rPr>
        <w:t>There are a wide variety of job titles, such as esports copywriter, esports coach, esports operations director, esports game operation analyst, esports social media manager, gaming and esports account manager, and more.</w:t>
      </w:r>
      <w:r w:rsidRPr="00EE2235">
        <w:rPr>
          <w:rFonts w:cstheme="minorHAnsi"/>
          <w:color w:val="000000"/>
        </w:rPr>
        <w:t xml:space="preserve">  For example, Indeed.com showed 810 jobs available</w:t>
      </w:r>
      <w:r w:rsidRPr="00892B43">
        <w:rPr>
          <w:rFonts w:cstheme="minorHAnsi"/>
          <w:color w:val="000000"/>
          <w:vertAlign w:val="superscript"/>
        </w:rPr>
        <w:footnoteReference w:id="4"/>
      </w:r>
      <w:r w:rsidRPr="00EE2235">
        <w:rPr>
          <w:rFonts w:cstheme="minorHAnsi"/>
          <w:color w:val="000000"/>
        </w:rPr>
        <w:t xml:space="preserve">, LinkedIn.com listed 626 </w:t>
      </w:r>
      <w:r w:rsidRPr="00EE2235">
        <w:rPr>
          <w:rFonts w:cstheme="minorHAnsi"/>
        </w:rPr>
        <w:t>e</w:t>
      </w:r>
      <w:r w:rsidRPr="00EE2235">
        <w:rPr>
          <w:rFonts w:cstheme="minorHAnsi"/>
          <w:color w:val="000000"/>
        </w:rPr>
        <w:t>sports jobs in the United States</w:t>
      </w:r>
      <w:r w:rsidRPr="00892B43">
        <w:rPr>
          <w:rFonts w:cstheme="minorHAnsi"/>
          <w:color w:val="000000"/>
          <w:vertAlign w:val="superscript"/>
        </w:rPr>
        <w:footnoteReference w:id="5"/>
      </w:r>
      <w:r w:rsidRPr="00EE2235">
        <w:rPr>
          <w:rFonts w:cstheme="minorHAnsi"/>
          <w:color w:val="000000"/>
        </w:rPr>
        <w:t xml:space="preserve">, and ZipRecruiter.com had 305 </w:t>
      </w:r>
      <w:r w:rsidRPr="00EE2235">
        <w:rPr>
          <w:rFonts w:cstheme="minorHAnsi"/>
        </w:rPr>
        <w:t>e</w:t>
      </w:r>
      <w:r w:rsidRPr="00EE2235">
        <w:rPr>
          <w:rFonts w:cstheme="minorHAnsi"/>
          <w:color w:val="000000"/>
        </w:rPr>
        <w:t>sports jobs available in a $33k-$135k salary range.</w:t>
      </w:r>
      <w:r w:rsidRPr="00892B43">
        <w:rPr>
          <w:rFonts w:cstheme="minorHAnsi"/>
          <w:color w:val="000000"/>
          <w:vertAlign w:val="superscript"/>
        </w:rPr>
        <w:footnoteReference w:id="6"/>
      </w:r>
      <w:r w:rsidRPr="00EE2235">
        <w:rPr>
          <w:rFonts w:cstheme="minorHAnsi"/>
          <w:color w:val="000000"/>
          <w:vertAlign w:val="superscript"/>
        </w:rPr>
        <w:t xml:space="preserve">  </w:t>
      </w:r>
    </w:p>
    <w:p w14:paraId="34DE8938"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5843025B"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EA1F2E" w14:paraId="3B388D35" w14:textId="77777777" w:rsidTr="00680DE9">
        <w:tc>
          <w:tcPr>
            <w:tcW w:w="1075" w:type="dxa"/>
          </w:tcPr>
          <w:p w14:paraId="1DBE552C"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29D632FB"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770" w:type="dxa"/>
          </w:tcPr>
          <w:p w14:paraId="196E914A"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41C89003"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46498B8C"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1075" w:type="dxa"/>
          </w:tcPr>
          <w:p w14:paraId="0E7B4624"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2A3E831C"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4B55A7" w14:paraId="5790A33D" w14:textId="77777777" w:rsidTr="009776C7">
        <w:tc>
          <w:tcPr>
            <w:tcW w:w="7105" w:type="dxa"/>
            <w:gridSpan w:val="3"/>
          </w:tcPr>
          <w:p w14:paraId="1B05A4DB" w14:textId="4203341A" w:rsidR="004B55A7" w:rsidRPr="003B1075" w:rsidRDefault="004B55A7" w:rsidP="004B55A7">
            <w:pPr>
              <w:tabs>
                <w:tab w:val="center" w:pos="5400"/>
              </w:tabs>
              <w:suppressAutoHyphens/>
              <w:rPr>
                <w:b/>
                <w:spacing w:val="-2"/>
                <w:sz w:val="24"/>
              </w:rPr>
            </w:pPr>
            <w:r>
              <w:rPr>
                <w:b/>
                <w:spacing w:val="-2"/>
                <w:sz w:val="24"/>
              </w:rPr>
              <w:t>Required Core</w:t>
            </w:r>
          </w:p>
        </w:tc>
        <w:tc>
          <w:tcPr>
            <w:tcW w:w="1170" w:type="dxa"/>
          </w:tcPr>
          <w:p w14:paraId="42921C42" w14:textId="284E5491" w:rsidR="004B55A7" w:rsidRPr="003B1075" w:rsidRDefault="00735AD9" w:rsidP="00680DE9">
            <w:pPr>
              <w:tabs>
                <w:tab w:val="center" w:pos="5400"/>
              </w:tabs>
              <w:suppressAutoHyphens/>
              <w:jc w:val="center"/>
              <w:rPr>
                <w:b/>
                <w:spacing w:val="-2"/>
                <w:sz w:val="24"/>
              </w:rPr>
            </w:pPr>
            <w:r>
              <w:rPr>
                <w:b/>
                <w:spacing w:val="-2"/>
                <w:sz w:val="24"/>
              </w:rPr>
              <w:t>60</w:t>
            </w:r>
          </w:p>
        </w:tc>
        <w:tc>
          <w:tcPr>
            <w:tcW w:w="1075" w:type="dxa"/>
          </w:tcPr>
          <w:p w14:paraId="7A52DA61" w14:textId="77777777" w:rsidR="004B55A7" w:rsidRPr="003B1075" w:rsidRDefault="004B55A7" w:rsidP="00680DE9">
            <w:pPr>
              <w:tabs>
                <w:tab w:val="center" w:pos="5400"/>
              </w:tabs>
              <w:suppressAutoHyphens/>
              <w:jc w:val="center"/>
              <w:rPr>
                <w:b/>
                <w:spacing w:val="-2"/>
                <w:sz w:val="24"/>
              </w:rPr>
            </w:pPr>
          </w:p>
        </w:tc>
      </w:tr>
      <w:tr w:rsidR="004B045A" w14:paraId="1CFDA50A" w14:textId="77777777" w:rsidTr="00680DE9">
        <w:tc>
          <w:tcPr>
            <w:tcW w:w="1075" w:type="dxa"/>
          </w:tcPr>
          <w:p w14:paraId="5783D1D7" w14:textId="43B9FFFB" w:rsidR="004B045A" w:rsidRPr="004B55A7" w:rsidRDefault="004B045A" w:rsidP="00680DE9">
            <w:pPr>
              <w:tabs>
                <w:tab w:val="center" w:pos="5400"/>
              </w:tabs>
              <w:suppressAutoHyphens/>
              <w:jc w:val="center"/>
              <w:rPr>
                <w:bCs/>
                <w:spacing w:val="-2"/>
                <w:sz w:val="24"/>
              </w:rPr>
            </w:pPr>
            <w:r w:rsidRPr="004B55A7">
              <w:rPr>
                <w:bCs/>
                <w:spacing w:val="-2"/>
                <w:sz w:val="24"/>
              </w:rPr>
              <w:t>ACCT</w:t>
            </w:r>
          </w:p>
        </w:tc>
        <w:tc>
          <w:tcPr>
            <w:tcW w:w="1260" w:type="dxa"/>
          </w:tcPr>
          <w:p w14:paraId="771611D3" w14:textId="59BC273A" w:rsidR="004B045A" w:rsidRPr="004B55A7" w:rsidRDefault="004B045A" w:rsidP="00680DE9">
            <w:pPr>
              <w:tabs>
                <w:tab w:val="center" w:pos="5400"/>
              </w:tabs>
              <w:suppressAutoHyphens/>
              <w:jc w:val="center"/>
              <w:rPr>
                <w:bCs/>
                <w:spacing w:val="-2"/>
                <w:sz w:val="24"/>
              </w:rPr>
            </w:pPr>
            <w:r w:rsidRPr="004B55A7">
              <w:rPr>
                <w:bCs/>
                <w:spacing w:val="-2"/>
                <w:sz w:val="24"/>
              </w:rPr>
              <w:t>210</w:t>
            </w:r>
          </w:p>
        </w:tc>
        <w:tc>
          <w:tcPr>
            <w:tcW w:w="4770" w:type="dxa"/>
          </w:tcPr>
          <w:p w14:paraId="24B6BAFF" w14:textId="372302B6" w:rsidR="004B045A" w:rsidRPr="004B55A7" w:rsidRDefault="004B045A" w:rsidP="00680DE9">
            <w:pPr>
              <w:tabs>
                <w:tab w:val="center" w:pos="5400"/>
              </w:tabs>
              <w:suppressAutoHyphens/>
              <w:jc w:val="center"/>
              <w:rPr>
                <w:bCs/>
                <w:spacing w:val="-2"/>
                <w:sz w:val="24"/>
              </w:rPr>
            </w:pPr>
            <w:r w:rsidRPr="004B55A7">
              <w:rPr>
                <w:bCs/>
                <w:spacing w:val="-2"/>
                <w:sz w:val="24"/>
              </w:rPr>
              <w:t>Principles of Accounting I</w:t>
            </w:r>
          </w:p>
        </w:tc>
        <w:tc>
          <w:tcPr>
            <w:tcW w:w="1170" w:type="dxa"/>
          </w:tcPr>
          <w:p w14:paraId="11309F7B" w14:textId="552BE006" w:rsidR="004B045A" w:rsidRPr="004B55A7" w:rsidRDefault="004B045A" w:rsidP="00680DE9">
            <w:pPr>
              <w:tabs>
                <w:tab w:val="center" w:pos="5400"/>
              </w:tabs>
              <w:suppressAutoHyphens/>
              <w:jc w:val="center"/>
              <w:rPr>
                <w:bCs/>
                <w:spacing w:val="-2"/>
                <w:sz w:val="24"/>
              </w:rPr>
            </w:pPr>
            <w:r w:rsidRPr="004B55A7">
              <w:rPr>
                <w:bCs/>
                <w:spacing w:val="-2"/>
                <w:sz w:val="24"/>
              </w:rPr>
              <w:t>3</w:t>
            </w:r>
          </w:p>
        </w:tc>
        <w:tc>
          <w:tcPr>
            <w:tcW w:w="1075" w:type="dxa"/>
          </w:tcPr>
          <w:p w14:paraId="1162F92B" w14:textId="4A7EAD37" w:rsidR="004B045A" w:rsidRPr="004B55A7" w:rsidRDefault="004B55A7" w:rsidP="00680DE9">
            <w:pPr>
              <w:tabs>
                <w:tab w:val="center" w:pos="5400"/>
              </w:tabs>
              <w:suppressAutoHyphens/>
              <w:jc w:val="center"/>
              <w:rPr>
                <w:bCs/>
                <w:spacing w:val="-2"/>
                <w:sz w:val="24"/>
              </w:rPr>
            </w:pPr>
            <w:r>
              <w:rPr>
                <w:bCs/>
                <w:spacing w:val="-2"/>
                <w:sz w:val="24"/>
              </w:rPr>
              <w:t>No</w:t>
            </w:r>
          </w:p>
        </w:tc>
      </w:tr>
      <w:tr w:rsidR="004B55A7" w14:paraId="646DA57D" w14:textId="77777777" w:rsidTr="00680DE9">
        <w:tc>
          <w:tcPr>
            <w:tcW w:w="1075" w:type="dxa"/>
          </w:tcPr>
          <w:p w14:paraId="2F65E8C5" w14:textId="25174522" w:rsidR="004B55A7" w:rsidRPr="004B55A7" w:rsidRDefault="004B55A7" w:rsidP="004B55A7">
            <w:pPr>
              <w:tabs>
                <w:tab w:val="center" w:pos="5400"/>
              </w:tabs>
              <w:suppressAutoHyphens/>
              <w:jc w:val="center"/>
              <w:rPr>
                <w:bCs/>
                <w:spacing w:val="-2"/>
                <w:sz w:val="24"/>
              </w:rPr>
            </w:pPr>
            <w:r w:rsidRPr="004B55A7">
              <w:rPr>
                <w:bCs/>
                <w:spacing w:val="-2"/>
                <w:sz w:val="24"/>
              </w:rPr>
              <w:t>ACCT</w:t>
            </w:r>
          </w:p>
        </w:tc>
        <w:tc>
          <w:tcPr>
            <w:tcW w:w="1260" w:type="dxa"/>
          </w:tcPr>
          <w:p w14:paraId="739F9F76" w14:textId="5ED42D75" w:rsidR="004B55A7" w:rsidRPr="004B55A7" w:rsidRDefault="004B55A7" w:rsidP="004B55A7">
            <w:pPr>
              <w:tabs>
                <w:tab w:val="center" w:pos="5400"/>
              </w:tabs>
              <w:suppressAutoHyphens/>
              <w:jc w:val="center"/>
              <w:rPr>
                <w:bCs/>
                <w:spacing w:val="-2"/>
                <w:sz w:val="24"/>
              </w:rPr>
            </w:pPr>
            <w:r w:rsidRPr="004B55A7">
              <w:rPr>
                <w:bCs/>
                <w:spacing w:val="-2"/>
                <w:sz w:val="24"/>
              </w:rPr>
              <w:t>211</w:t>
            </w:r>
          </w:p>
        </w:tc>
        <w:tc>
          <w:tcPr>
            <w:tcW w:w="4770" w:type="dxa"/>
          </w:tcPr>
          <w:p w14:paraId="4DB56029" w14:textId="78DC17B0" w:rsidR="004B55A7" w:rsidRPr="004B55A7" w:rsidRDefault="004B55A7" w:rsidP="004B55A7">
            <w:pPr>
              <w:tabs>
                <w:tab w:val="center" w:pos="5400"/>
              </w:tabs>
              <w:suppressAutoHyphens/>
              <w:jc w:val="center"/>
              <w:rPr>
                <w:bCs/>
                <w:spacing w:val="-2"/>
                <w:sz w:val="24"/>
              </w:rPr>
            </w:pPr>
            <w:r w:rsidRPr="004B55A7">
              <w:rPr>
                <w:bCs/>
                <w:spacing w:val="-2"/>
                <w:sz w:val="24"/>
              </w:rPr>
              <w:t>Principles of Accounting II</w:t>
            </w:r>
          </w:p>
        </w:tc>
        <w:tc>
          <w:tcPr>
            <w:tcW w:w="1170" w:type="dxa"/>
          </w:tcPr>
          <w:p w14:paraId="4236ED1F" w14:textId="2E85A0FE"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50338B23" w14:textId="0E30BCAA"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01397B0C" w14:textId="77777777" w:rsidTr="00680DE9">
        <w:tc>
          <w:tcPr>
            <w:tcW w:w="1075" w:type="dxa"/>
          </w:tcPr>
          <w:p w14:paraId="41695825" w14:textId="7ADCD2B2" w:rsidR="004B55A7" w:rsidRPr="004B55A7" w:rsidRDefault="004B55A7" w:rsidP="004B55A7">
            <w:pPr>
              <w:tabs>
                <w:tab w:val="center" w:pos="5400"/>
              </w:tabs>
              <w:suppressAutoHyphens/>
              <w:jc w:val="center"/>
              <w:rPr>
                <w:bCs/>
                <w:spacing w:val="-2"/>
                <w:sz w:val="24"/>
              </w:rPr>
            </w:pPr>
            <w:r w:rsidRPr="004B55A7">
              <w:rPr>
                <w:bCs/>
                <w:spacing w:val="-2"/>
                <w:sz w:val="24"/>
              </w:rPr>
              <w:t xml:space="preserve">BADM </w:t>
            </w:r>
          </w:p>
        </w:tc>
        <w:tc>
          <w:tcPr>
            <w:tcW w:w="1260" w:type="dxa"/>
          </w:tcPr>
          <w:p w14:paraId="01674947" w14:textId="5C52A4BC" w:rsidR="004B55A7" w:rsidRPr="004B55A7" w:rsidRDefault="004B55A7" w:rsidP="004B55A7">
            <w:pPr>
              <w:tabs>
                <w:tab w:val="center" w:pos="5400"/>
              </w:tabs>
              <w:suppressAutoHyphens/>
              <w:jc w:val="center"/>
              <w:rPr>
                <w:bCs/>
                <w:spacing w:val="-2"/>
                <w:sz w:val="24"/>
              </w:rPr>
            </w:pPr>
            <w:r w:rsidRPr="004B55A7">
              <w:rPr>
                <w:bCs/>
                <w:spacing w:val="-2"/>
                <w:sz w:val="24"/>
              </w:rPr>
              <w:t>101</w:t>
            </w:r>
          </w:p>
        </w:tc>
        <w:tc>
          <w:tcPr>
            <w:tcW w:w="4770" w:type="dxa"/>
          </w:tcPr>
          <w:p w14:paraId="7272E75B" w14:textId="4B47A9DB" w:rsidR="004B55A7" w:rsidRPr="004B55A7" w:rsidRDefault="004B55A7" w:rsidP="004B55A7">
            <w:pPr>
              <w:tabs>
                <w:tab w:val="center" w:pos="5400"/>
              </w:tabs>
              <w:suppressAutoHyphens/>
              <w:jc w:val="center"/>
              <w:rPr>
                <w:bCs/>
                <w:spacing w:val="-2"/>
                <w:sz w:val="24"/>
              </w:rPr>
            </w:pPr>
            <w:r w:rsidRPr="004B55A7">
              <w:rPr>
                <w:bCs/>
                <w:spacing w:val="-2"/>
                <w:sz w:val="24"/>
              </w:rPr>
              <w:t>Survey of Business</w:t>
            </w:r>
          </w:p>
        </w:tc>
        <w:tc>
          <w:tcPr>
            <w:tcW w:w="1170" w:type="dxa"/>
          </w:tcPr>
          <w:p w14:paraId="3D22819A" w14:textId="174C22AF"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6FD2B367" w14:textId="07F38A7A"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648DEBAD" w14:textId="77777777" w:rsidTr="00680DE9">
        <w:tc>
          <w:tcPr>
            <w:tcW w:w="1075" w:type="dxa"/>
          </w:tcPr>
          <w:p w14:paraId="662CD645" w14:textId="08B82B3F" w:rsidR="004B55A7" w:rsidRPr="004B55A7" w:rsidRDefault="004B55A7" w:rsidP="004B55A7">
            <w:pPr>
              <w:tabs>
                <w:tab w:val="center" w:pos="5400"/>
              </w:tabs>
              <w:suppressAutoHyphens/>
              <w:jc w:val="center"/>
              <w:rPr>
                <w:bCs/>
                <w:spacing w:val="-2"/>
                <w:sz w:val="24"/>
              </w:rPr>
            </w:pPr>
            <w:r w:rsidRPr="004B55A7">
              <w:rPr>
                <w:bCs/>
                <w:spacing w:val="-2"/>
                <w:sz w:val="24"/>
              </w:rPr>
              <w:t>BADM</w:t>
            </w:r>
          </w:p>
        </w:tc>
        <w:tc>
          <w:tcPr>
            <w:tcW w:w="1260" w:type="dxa"/>
          </w:tcPr>
          <w:p w14:paraId="6124FC04" w14:textId="455F3420" w:rsidR="004B55A7" w:rsidRPr="004B55A7" w:rsidRDefault="004B55A7" w:rsidP="004B55A7">
            <w:pPr>
              <w:tabs>
                <w:tab w:val="center" w:pos="5400"/>
              </w:tabs>
              <w:suppressAutoHyphens/>
              <w:jc w:val="center"/>
              <w:rPr>
                <w:bCs/>
                <w:spacing w:val="-2"/>
                <w:sz w:val="24"/>
              </w:rPr>
            </w:pPr>
            <w:r w:rsidRPr="004B55A7">
              <w:rPr>
                <w:bCs/>
                <w:spacing w:val="-2"/>
                <w:sz w:val="24"/>
              </w:rPr>
              <w:t>220</w:t>
            </w:r>
          </w:p>
        </w:tc>
        <w:tc>
          <w:tcPr>
            <w:tcW w:w="4770" w:type="dxa"/>
          </w:tcPr>
          <w:p w14:paraId="62E51552" w14:textId="331C2B0F" w:rsidR="004B55A7" w:rsidRPr="004B55A7" w:rsidRDefault="004B55A7" w:rsidP="004B55A7">
            <w:pPr>
              <w:tabs>
                <w:tab w:val="center" w:pos="5400"/>
              </w:tabs>
              <w:suppressAutoHyphens/>
              <w:jc w:val="center"/>
              <w:rPr>
                <w:bCs/>
                <w:spacing w:val="-2"/>
                <w:sz w:val="24"/>
              </w:rPr>
            </w:pPr>
            <w:r w:rsidRPr="004B55A7">
              <w:rPr>
                <w:bCs/>
                <w:spacing w:val="-2"/>
                <w:sz w:val="24"/>
              </w:rPr>
              <w:t>Business Statistics</w:t>
            </w:r>
          </w:p>
        </w:tc>
        <w:tc>
          <w:tcPr>
            <w:tcW w:w="1170" w:type="dxa"/>
          </w:tcPr>
          <w:p w14:paraId="096FCBE6" w14:textId="5AACA1A9"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20EDF99E" w14:textId="12125267"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612926CC" w14:textId="77777777" w:rsidTr="00680DE9">
        <w:tc>
          <w:tcPr>
            <w:tcW w:w="1075" w:type="dxa"/>
          </w:tcPr>
          <w:p w14:paraId="14BD14EF" w14:textId="2E0943EB" w:rsidR="004B55A7" w:rsidRPr="004B55A7" w:rsidRDefault="004B55A7" w:rsidP="004B55A7">
            <w:pPr>
              <w:tabs>
                <w:tab w:val="center" w:pos="5400"/>
              </w:tabs>
              <w:suppressAutoHyphens/>
              <w:jc w:val="center"/>
              <w:rPr>
                <w:bCs/>
                <w:spacing w:val="-2"/>
                <w:sz w:val="24"/>
              </w:rPr>
            </w:pPr>
            <w:r w:rsidRPr="004B55A7">
              <w:rPr>
                <w:bCs/>
                <w:spacing w:val="-2"/>
                <w:sz w:val="24"/>
              </w:rPr>
              <w:t>BADM</w:t>
            </w:r>
          </w:p>
        </w:tc>
        <w:tc>
          <w:tcPr>
            <w:tcW w:w="1260" w:type="dxa"/>
          </w:tcPr>
          <w:p w14:paraId="34D8D99C" w14:textId="30F7948A" w:rsidR="004B55A7" w:rsidRPr="004B55A7" w:rsidRDefault="004B55A7" w:rsidP="004B55A7">
            <w:pPr>
              <w:tabs>
                <w:tab w:val="center" w:pos="5400"/>
              </w:tabs>
              <w:suppressAutoHyphens/>
              <w:jc w:val="center"/>
              <w:rPr>
                <w:bCs/>
                <w:spacing w:val="-2"/>
                <w:sz w:val="24"/>
              </w:rPr>
            </w:pPr>
            <w:r w:rsidRPr="004B55A7">
              <w:rPr>
                <w:bCs/>
                <w:spacing w:val="-2"/>
                <w:sz w:val="24"/>
              </w:rPr>
              <w:t>310</w:t>
            </w:r>
          </w:p>
        </w:tc>
        <w:tc>
          <w:tcPr>
            <w:tcW w:w="4770" w:type="dxa"/>
          </w:tcPr>
          <w:p w14:paraId="7E2105C4" w14:textId="33EBC503" w:rsidR="004B55A7" w:rsidRPr="004B55A7" w:rsidRDefault="004B55A7" w:rsidP="004B55A7">
            <w:pPr>
              <w:tabs>
                <w:tab w:val="center" w:pos="5400"/>
              </w:tabs>
              <w:suppressAutoHyphens/>
              <w:jc w:val="center"/>
              <w:rPr>
                <w:bCs/>
                <w:spacing w:val="-2"/>
                <w:sz w:val="24"/>
              </w:rPr>
            </w:pPr>
            <w:r w:rsidRPr="004B55A7">
              <w:rPr>
                <w:bCs/>
                <w:spacing w:val="-2"/>
                <w:sz w:val="24"/>
              </w:rPr>
              <w:t>Business Finance</w:t>
            </w:r>
          </w:p>
        </w:tc>
        <w:tc>
          <w:tcPr>
            <w:tcW w:w="1170" w:type="dxa"/>
          </w:tcPr>
          <w:p w14:paraId="53E73713" w14:textId="76F1DB4E"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6838ABF1" w14:textId="06CD19F4"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5A8C0AB3" w14:textId="77777777" w:rsidTr="00680DE9">
        <w:tc>
          <w:tcPr>
            <w:tcW w:w="1075" w:type="dxa"/>
          </w:tcPr>
          <w:p w14:paraId="25494F8A" w14:textId="51C07A3B" w:rsidR="004B55A7" w:rsidRPr="004B55A7" w:rsidRDefault="004B55A7" w:rsidP="004B55A7">
            <w:pPr>
              <w:tabs>
                <w:tab w:val="center" w:pos="5400"/>
              </w:tabs>
              <w:suppressAutoHyphens/>
              <w:jc w:val="center"/>
              <w:rPr>
                <w:bCs/>
                <w:spacing w:val="-2"/>
                <w:sz w:val="24"/>
              </w:rPr>
            </w:pPr>
            <w:r w:rsidRPr="004B55A7">
              <w:rPr>
                <w:bCs/>
                <w:spacing w:val="-2"/>
                <w:sz w:val="24"/>
              </w:rPr>
              <w:t>BADM</w:t>
            </w:r>
          </w:p>
        </w:tc>
        <w:tc>
          <w:tcPr>
            <w:tcW w:w="1260" w:type="dxa"/>
          </w:tcPr>
          <w:p w14:paraId="087D15F6" w14:textId="18C7CAF0" w:rsidR="004B55A7" w:rsidRPr="004B55A7" w:rsidRDefault="004B55A7" w:rsidP="004B55A7">
            <w:pPr>
              <w:tabs>
                <w:tab w:val="center" w:pos="5400"/>
              </w:tabs>
              <w:suppressAutoHyphens/>
              <w:jc w:val="center"/>
              <w:rPr>
                <w:bCs/>
                <w:spacing w:val="-2"/>
                <w:sz w:val="24"/>
              </w:rPr>
            </w:pPr>
            <w:r w:rsidRPr="004B55A7">
              <w:rPr>
                <w:bCs/>
                <w:spacing w:val="-2"/>
                <w:sz w:val="24"/>
              </w:rPr>
              <w:t>321</w:t>
            </w:r>
          </w:p>
        </w:tc>
        <w:tc>
          <w:tcPr>
            <w:tcW w:w="4770" w:type="dxa"/>
          </w:tcPr>
          <w:p w14:paraId="41C03404" w14:textId="5D46E806" w:rsidR="004B55A7" w:rsidRPr="004B55A7" w:rsidRDefault="004B55A7" w:rsidP="004B55A7">
            <w:pPr>
              <w:tabs>
                <w:tab w:val="center" w:pos="5400"/>
              </w:tabs>
              <w:suppressAutoHyphens/>
              <w:jc w:val="center"/>
              <w:rPr>
                <w:bCs/>
                <w:spacing w:val="-2"/>
                <w:sz w:val="24"/>
              </w:rPr>
            </w:pPr>
            <w:r w:rsidRPr="004B55A7">
              <w:rPr>
                <w:bCs/>
                <w:spacing w:val="-2"/>
                <w:sz w:val="24"/>
              </w:rPr>
              <w:t>Business Statistics II</w:t>
            </w:r>
          </w:p>
        </w:tc>
        <w:tc>
          <w:tcPr>
            <w:tcW w:w="1170" w:type="dxa"/>
          </w:tcPr>
          <w:p w14:paraId="05985965" w14:textId="0440241F"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40AA264C" w14:textId="3502ABC7"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41AA5B8E" w14:textId="77777777" w:rsidTr="00680DE9">
        <w:tc>
          <w:tcPr>
            <w:tcW w:w="1075" w:type="dxa"/>
          </w:tcPr>
          <w:p w14:paraId="4FCCA349" w14:textId="0E965AA9" w:rsidR="004B55A7" w:rsidRPr="004B55A7" w:rsidRDefault="004B55A7" w:rsidP="004B55A7">
            <w:pPr>
              <w:tabs>
                <w:tab w:val="center" w:pos="5400"/>
              </w:tabs>
              <w:suppressAutoHyphens/>
              <w:jc w:val="center"/>
              <w:rPr>
                <w:bCs/>
                <w:spacing w:val="-2"/>
                <w:sz w:val="24"/>
              </w:rPr>
            </w:pPr>
            <w:r w:rsidRPr="004B55A7">
              <w:rPr>
                <w:bCs/>
                <w:spacing w:val="-2"/>
                <w:sz w:val="24"/>
              </w:rPr>
              <w:t>BADM</w:t>
            </w:r>
          </w:p>
        </w:tc>
        <w:tc>
          <w:tcPr>
            <w:tcW w:w="1260" w:type="dxa"/>
          </w:tcPr>
          <w:p w14:paraId="78A1112A" w14:textId="4614BD65" w:rsidR="004B55A7" w:rsidRPr="004B55A7" w:rsidRDefault="004B55A7" w:rsidP="004B55A7">
            <w:pPr>
              <w:tabs>
                <w:tab w:val="center" w:pos="5400"/>
              </w:tabs>
              <w:suppressAutoHyphens/>
              <w:jc w:val="center"/>
              <w:rPr>
                <w:bCs/>
                <w:spacing w:val="-2"/>
                <w:sz w:val="24"/>
              </w:rPr>
            </w:pPr>
            <w:r w:rsidRPr="004B55A7">
              <w:rPr>
                <w:bCs/>
                <w:spacing w:val="-2"/>
                <w:sz w:val="24"/>
              </w:rPr>
              <w:t>344</w:t>
            </w:r>
          </w:p>
        </w:tc>
        <w:tc>
          <w:tcPr>
            <w:tcW w:w="4770" w:type="dxa"/>
          </w:tcPr>
          <w:p w14:paraId="561C7CCE" w14:textId="05E46559" w:rsidR="004B55A7" w:rsidRPr="004B55A7" w:rsidRDefault="004B55A7" w:rsidP="004B55A7">
            <w:pPr>
              <w:tabs>
                <w:tab w:val="center" w:pos="5400"/>
              </w:tabs>
              <w:suppressAutoHyphens/>
              <w:jc w:val="center"/>
              <w:rPr>
                <w:bCs/>
                <w:spacing w:val="-2"/>
                <w:sz w:val="24"/>
              </w:rPr>
            </w:pPr>
            <w:r w:rsidRPr="004B55A7">
              <w:rPr>
                <w:bCs/>
                <w:spacing w:val="-2"/>
                <w:sz w:val="24"/>
              </w:rPr>
              <w:t>Managerial Communications</w:t>
            </w:r>
          </w:p>
        </w:tc>
        <w:tc>
          <w:tcPr>
            <w:tcW w:w="1170" w:type="dxa"/>
          </w:tcPr>
          <w:p w14:paraId="1DECD11E" w14:textId="2610B68A"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211F1D0E" w14:textId="7C465F73"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332B834C" w14:textId="77777777" w:rsidTr="00680DE9">
        <w:tc>
          <w:tcPr>
            <w:tcW w:w="1075" w:type="dxa"/>
          </w:tcPr>
          <w:p w14:paraId="0750E8F9" w14:textId="19179581" w:rsidR="004B55A7" w:rsidRPr="004B55A7" w:rsidRDefault="004B55A7" w:rsidP="004B55A7">
            <w:pPr>
              <w:tabs>
                <w:tab w:val="center" w:pos="5400"/>
              </w:tabs>
              <w:suppressAutoHyphens/>
              <w:jc w:val="center"/>
              <w:rPr>
                <w:bCs/>
                <w:spacing w:val="-2"/>
                <w:sz w:val="24"/>
              </w:rPr>
            </w:pPr>
            <w:r w:rsidRPr="004B55A7">
              <w:rPr>
                <w:bCs/>
                <w:spacing w:val="-2"/>
                <w:sz w:val="24"/>
              </w:rPr>
              <w:t>BADM</w:t>
            </w:r>
          </w:p>
        </w:tc>
        <w:tc>
          <w:tcPr>
            <w:tcW w:w="1260" w:type="dxa"/>
          </w:tcPr>
          <w:p w14:paraId="46065D51" w14:textId="1C04FC00" w:rsidR="004B55A7" w:rsidRPr="004B55A7" w:rsidRDefault="004B55A7" w:rsidP="004B55A7">
            <w:pPr>
              <w:tabs>
                <w:tab w:val="center" w:pos="5400"/>
              </w:tabs>
              <w:suppressAutoHyphens/>
              <w:jc w:val="center"/>
              <w:rPr>
                <w:bCs/>
                <w:spacing w:val="-2"/>
                <w:sz w:val="24"/>
              </w:rPr>
            </w:pPr>
            <w:r w:rsidRPr="004B55A7">
              <w:rPr>
                <w:bCs/>
                <w:spacing w:val="-2"/>
                <w:sz w:val="24"/>
              </w:rPr>
              <w:t>350</w:t>
            </w:r>
          </w:p>
        </w:tc>
        <w:tc>
          <w:tcPr>
            <w:tcW w:w="4770" w:type="dxa"/>
          </w:tcPr>
          <w:p w14:paraId="7D36C37D" w14:textId="3BD59C26" w:rsidR="004B55A7" w:rsidRPr="004B55A7" w:rsidRDefault="004B55A7" w:rsidP="004B55A7">
            <w:pPr>
              <w:tabs>
                <w:tab w:val="center" w:pos="5400"/>
              </w:tabs>
              <w:suppressAutoHyphens/>
              <w:jc w:val="center"/>
              <w:rPr>
                <w:bCs/>
                <w:spacing w:val="-2"/>
                <w:sz w:val="24"/>
              </w:rPr>
            </w:pPr>
            <w:r w:rsidRPr="004B55A7">
              <w:rPr>
                <w:bCs/>
                <w:spacing w:val="-2"/>
                <w:sz w:val="24"/>
              </w:rPr>
              <w:t>Legal Environment of Business</w:t>
            </w:r>
          </w:p>
        </w:tc>
        <w:tc>
          <w:tcPr>
            <w:tcW w:w="1170" w:type="dxa"/>
          </w:tcPr>
          <w:p w14:paraId="38F69529" w14:textId="0CD43BD8"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66C51E62" w14:textId="5A8CF258"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0426C608" w14:textId="77777777" w:rsidTr="00680DE9">
        <w:tc>
          <w:tcPr>
            <w:tcW w:w="1075" w:type="dxa"/>
          </w:tcPr>
          <w:p w14:paraId="3176131B" w14:textId="2B059003" w:rsidR="004B55A7" w:rsidRPr="004B55A7" w:rsidRDefault="004B55A7" w:rsidP="004B55A7">
            <w:pPr>
              <w:tabs>
                <w:tab w:val="center" w:pos="5400"/>
              </w:tabs>
              <w:suppressAutoHyphens/>
              <w:jc w:val="center"/>
              <w:rPr>
                <w:bCs/>
                <w:spacing w:val="-2"/>
                <w:sz w:val="24"/>
              </w:rPr>
            </w:pPr>
            <w:r w:rsidRPr="004B55A7">
              <w:rPr>
                <w:bCs/>
                <w:spacing w:val="-2"/>
                <w:sz w:val="24"/>
              </w:rPr>
              <w:t>BADM</w:t>
            </w:r>
          </w:p>
        </w:tc>
        <w:tc>
          <w:tcPr>
            <w:tcW w:w="1260" w:type="dxa"/>
          </w:tcPr>
          <w:p w14:paraId="19C7C109" w14:textId="07A71904" w:rsidR="004B55A7" w:rsidRPr="004B55A7" w:rsidRDefault="004B55A7" w:rsidP="004B55A7">
            <w:pPr>
              <w:tabs>
                <w:tab w:val="center" w:pos="5400"/>
              </w:tabs>
              <w:suppressAutoHyphens/>
              <w:jc w:val="center"/>
              <w:rPr>
                <w:bCs/>
                <w:spacing w:val="-2"/>
                <w:sz w:val="24"/>
              </w:rPr>
            </w:pPr>
            <w:r w:rsidRPr="004B55A7">
              <w:rPr>
                <w:bCs/>
                <w:spacing w:val="-2"/>
                <w:sz w:val="24"/>
              </w:rPr>
              <w:t>360</w:t>
            </w:r>
          </w:p>
        </w:tc>
        <w:tc>
          <w:tcPr>
            <w:tcW w:w="4770" w:type="dxa"/>
          </w:tcPr>
          <w:p w14:paraId="1F454206" w14:textId="4AB3D0B8" w:rsidR="004B55A7" w:rsidRPr="004B55A7" w:rsidRDefault="004B55A7" w:rsidP="004B55A7">
            <w:pPr>
              <w:tabs>
                <w:tab w:val="center" w:pos="5400"/>
              </w:tabs>
              <w:suppressAutoHyphens/>
              <w:jc w:val="center"/>
              <w:rPr>
                <w:bCs/>
                <w:spacing w:val="-2"/>
                <w:sz w:val="24"/>
              </w:rPr>
            </w:pPr>
            <w:r w:rsidRPr="004B55A7">
              <w:rPr>
                <w:bCs/>
                <w:spacing w:val="-2"/>
                <w:sz w:val="24"/>
              </w:rPr>
              <w:t>Organization and Management</w:t>
            </w:r>
          </w:p>
        </w:tc>
        <w:tc>
          <w:tcPr>
            <w:tcW w:w="1170" w:type="dxa"/>
          </w:tcPr>
          <w:p w14:paraId="3F02AC28" w14:textId="6F5AF56A"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64935B69" w14:textId="066ABC74"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6D2C9D4D" w14:textId="77777777" w:rsidTr="00680DE9">
        <w:tc>
          <w:tcPr>
            <w:tcW w:w="1075" w:type="dxa"/>
          </w:tcPr>
          <w:p w14:paraId="6BFCF9DA" w14:textId="17B2EDBA" w:rsidR="004B55A7" w:rsidRPr="004B55A7" w:rsidRDefault="004B55A7" w:rsidP="004B55A7">
            <w:pPr>
              <w:tabs>
                <w:tab w:val="center" w:pos="5400"/>
              </w:tabs>
              <w:suppressAutoHyphens/>
              <w:jc w:val="center"/>
              <w:rPr>
                <w:bCs/>
                <w:spacing w:val="-2"/>
                <w:sz w:val="24"/>
              </w:rPr>
            </w:pPr>
            <w:r w:rsidRPr="004B55A7">
              <w:rPr>
                <w:bCs/>
                <w:spacing w:val="-2"/>
                <w:sz w:val="24"/>
              </w:rPr>
              <w:t>BADM</w:t>
            </w:r>
          </w:p>
        </w:tc>
        <w:tc>
          <w:tcPr>
            <w:tcW w:w="1260" w:type="dxa"/>
          </w:tcPr>
          <w:p w14:paraId="630A0F2A" w14:textId="1E1FD0F0" w:rsidR="004B55A7" w:rsidRPr="004B55A7" w:rsidRDefault="004B55A7" w:rsidP="004B55A7">
            <w:pPr>
              <w:tabs>
                <w:tab w:val="center" w:pos="5400"/>
              </w:tabs>
              <w:suppressAutoHyphens/>
              <w:jc w:val="center"/>
              <w:rPr>
                <w:bCs/>
                <w:spacing w:val="-2"/>
                <w:sz w:val="24"/>
              </w:rPr>
            </w:pPr>
            <w:r w:rsidRPr="004B55A7">
              <w:rPr>
                <w:bCs/>
                <w:spacing w:val="-2"/>
                <w:sz w:val="24"/>
              </w:rPr>
              <w:t>370</w:t>
            </w:r>
          </w:p>
        </w:tc>
        <w:tc>
          <w:tcPr>
            <w:tcW w:w="4770" w:type="dxa"/>
          </w:tcPr>
          <w:p w14:paraId="13F4988D" w14:textId="714A4D39" w:rsidR="004B55A7" w:rsidRPr="004B55A7" w:rsidRDefault="004B55A7" w:rsidP="004B55A7">
            <w:pPr>
              <w:tabs>
                <w:tab w:val="center" w:pos="5400"/>
              </w:tabs>
              <w:suppressAutoHyphens/>
              <w:jc w:val="center"/>
              <w:rPr>
                <w:bCs/>
                <w:spacing w:val="-2"/>
                <w:sz w:val="24"/>
              </w:rPr>
            </w:pPr>
            <w:r w:rsidRPr="004B55A7">
              <w:rPr>
                <w:bCs/>
                <w:spacing w:val="-2"/>
                <w:sz w:val="24"/>
              </w:rPr>
              <w:t>Marketing</w:t>
            </w:r>
          </w:p>
        </w:tc>
        <w:tc>
          <w:tcPr>
            <w:tcW w:w="1170" w:type="dxa"/>
          </w:tcPr>
          <w:p w14:paraId="298D07FB" w14:textId="4A8166FD"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2277E8D9" w14:textId="05B008C0" w:rsidR="004B55A7" w:rsidRPr="004B55A7" w:rsidRDefault="004B55A7" w:rsidP="004B55A7">
            <w:pPr>
              <w:tabs>
                <w:tab w:val="center" w:pos="5400"/>
              </w:tabs>
              <w:suppressAutoHyphens/>
              <w:jc w:val="center"/>
              <w:rPr>
                <w:bCs/>
                <w:spacing w:val="-2"/>
                <w:sz w:val="24"/>
              </w:rPr>
            </w:pPr>
            <w:r w:rsidRPr="00A97DFD">
              <w:rPr>
                <w:bCs/>
                <w:spacing w:val="-2"/>
                <w:sz w:val="24"/>
              </w:rPr>
              <w:t>No</w:t>
            </w:r>
          </w:p>
        </w:tc>
      </w:tr>
      <w:tr w:rsidR="004B55A7" w14:paraId="0179040A" w14:textId="77777777" w:rsidTr="00680DE9">
        <w:tc>
          <w:tcPr>
            <w:tcW w:w="1075" w:type="dxa"/>
          </w:tcPr>
          <w:p w14:paraId="0F8B720E" w14:textId="14CFC14A" w:rsidR="004B55A7" w:rsidRPr="004B55A7" w:rsidRDefault="004B55A7" w:rsidP="004B55A7">
            <w:pPr>
              <w:tabs>
                <w:tab w:val="center" w:pos="5400"/>
              </w:tabs>
              <w:suppressAutoHyphens/>
              <w:jc w:val="center"/>
              <w:rPr>
                <w:bCs/>
                <w:spacing w:val="-2"/>
                <w:sz w:val="24"/>
              </w:rPr>
            </w:pPr>
            <w:r w:rsidRPr="004B55A7">
              <w:rPr>
                <w:bCs/>
                <w:spacing w:val="-2"/>
                <w:sz w:val="24"/>
              </w:rPr>
              <w:lastRenderedPageBreak/>
              <w:t>BADM</w:t>
            </w:r>
          </w:p>
        </w:tc>
        <w:tc>
          <w:tcPr>
            <w:tcW w:w="1260" w:type="dxa"/>
          </w:tcPr>
          <w:p w14:paraId="73A342EC" w14:textId="7763ABBC" w:rsidR="004B55A7" w:rsidRPr="004B55A7" w:rsidRDefault="004B55A7" w:rsidP="004B55A7">
            <w:pPr>
              <w:tabs>
                <w:tab w:val="center" w:pos="5400"/>
              </w:tabs>
              <w:suppressAutoHyphens/>
              <w:jc w:val="center"/>
              <w:rPr>
                <w:bCs/>
                <w:spacing w:val="-2"/>
                <w:sz w:val="24"/>
              </w:rPr>
            </w:pPr>
            <w:r w:rsidRPr="004B55A7">
              <w:rPr>
                <w:bCs/>
                <w:spacing w:val="-2"/>
                <w:sz w:val="24"/>
              </w:rPr>
              <w:t>405</w:t>
            </w:r>
          </w:p>
        </w:tc>
        <w:tc>
          <w:tcPr>
            <w:tcW w:w="4770" w:type="dxa"/>
          </w:tcPr>
          <w:p w14:paraId="594B4EA5" w14:textId="5D4A44BB" w:rsidR="004B55A7" w:rsidRPr="004B55A7" w:rsidRDefault="004B55A7" w:rsidP="004B55A7">
            <w:pPr>
              <w:tabs>
                <w:tab w:val="center" w:pos="5400"/>
              </w:tabs>
              <w:suppressAutoHyphens/>
              <w:jc w:val="center"/>
              <w:rPr>
                <w:bCs/>
                <w:spacing w:val="-2"/>
                <w:sz w:val="24"/>
              </w:rPr>
            </w:pPr>
            <w:r w:rsidRPr="004B55A7">
              <w:rPr>
                <w:bCs/>
                <w:spacing w:val="-2"/>
                <w:sz w:val="24"/>
              </w:rPr>
              <w:t>International Trade and Finance</w:t>
            </w:r>
          </w:p>
        </w:tc>
        <w:tc>
          <w:tcPr>
            <w:tcW w:w="1170" w:type="dxa"/>
          </w:tcPr>
          <w:p w14:paraId="3914F3F9" w14:textId="053B9D38" w:rsidR="004B55A7" w:rsidRPr="004B55A7" w:rsidRDefault="004B55A7" w:rsidP="004B55A7">
            <w:pPr>
              <w:tabs>
                <w:tab w:val="center" w:pos="5400"/>
              </w:tabs>
              <w:suppressAutoHyphens/>
              <w:jc w:val="center"/>
              <w:rPr>
                <w:bCs/>
                <w:spacing w:val="-2"/>
                <w:sz w:val="24"/>
              </w:rPr>
            </w:pPr>
            <w:r w:rsidRPr="004B55A7">
              <w:rPr>
                <w:bCs/>
                <w:spacing w:val="-2"/>
                <w:sz w:val="24"/>
              </w:rPr>
              <w:t>3</w:t>
            </w:r>
          </w:p>
        </w:tc>
        <w:tc>
          <w:tcPr>
            <w:tcW w:w="1075" w:type="dxa"/>
          </w:tcPr>
          <w:p w14:paraId="73E05DBD" w14:textId="380B7090" w:rsidR="004B55A7" w:rsidRPr="003B1075" w:rsidRDefault="004B55A7" w:rsidP="004B55A7">
            <w:pPr>
              <w:tabs>
                <w:tab w:val="center" w:pos="5400"/>
              </w:tabs>
              <w:suppressAutoHyphens/>
              <w:jc w:val="center"/>
              <w:rPr>
                <w:b/>
                <w:spacing w:val="-2"/>
                <w:sz w:val="24"/>
              </w:rPr>
            </w:pPr>
            <w:r w:rsidRPr="009C5CD5">
              <w:rPr>
                <w:bCs/>
                <w:spacing w:val="-2"/>
                <w:sz w:val="24"/>
              </w:rPr>
              <w:t>No</w:t>
            </w:r>
          </w:p>
        </w:tc>
      </w:tr>
      <w:tr w:rsidR="004B55A7" w14:paraId="567A8BA9" w14:textId="77777777" w:rsidTr="00680DE9">
        <w:tc>
          <w:tcPr>
            <w:tcW w:w="1075" w:type="dxa"/>
          </w:tcPr>
          <w:p w14:paraId="3D7626E2" w14:textId="409137D1" w:rsidR="004B55A7" w:rsidRDefault="004B55A7" w:rsidP="004B55A7">
            <w:pPr>
              <w:tabs>
                <w:tab w:val="center" w:pos="5400"/>
              </w:tabs>
              <w:suppressAutoHyphens/>
              <w:jc w:val="center"/>
              <w:rPr>
                <w:spacing w:val="-2"/>
                <w:sz w:val="24"/>
              </w:rPr>
            </w:pPr>
            <w:r>
              <w:rPr>
                <w:spacing w:val="-2"/>
                <w:sz w:val="24"/>
              </w:rPr>
              <w:t xml:space="preserve">BADM </w:t>
            </w:r>
          </w:p>
        </w:tc>
        <w:tc>
          <w:tcPr>
            <w:tcW w:w="1260" w:type="dxa"/>
          </w:tcPr>
          <w:p w14:paraId="78BE86D6" w14:textId="38746FA3" w:rsidR="004B55A7" w:rsidRDefault="004B55A7" w:rsidP="004B55A7">
            <w:pPr>
              <w:tabs>
                <w:tab w:val="center" w:pos="5400"/>
              </w:tabs>
              <w:suppressAutoHyphens/>
              <w:jc w:val="center"/>
              <w:rPr>
                <w:spacing w:val="-2"/>
                <w:sz w:val="24"/>
              </w:rPr>
            </w:pPr>
            <w:r>
              <w:rPr>
                <w:spacing w:val="-2"/>
                <w:sz w:val="24"/>
              </w:rPr>
              <w:t>425</w:t>
            </w:r>
          </w:p>
        </w:tc>
        <w:tc>
          <w:tcPr>
            <w:tcW w:w="4770" w:type="dxa"/>
          </w:tcPr>
          <w:p w14:paraId="4047BEAC" w14:textId="6C90AC49" w:rsidR="004B55A7" w:rsidRDefault="004B55A7" w:rsidP="004B55A7">
            <w:pPr>
              <w:tabs>
                <w:tab w:val="center" w:pos="5400"/>
              </w:tabs>
              <w:suppressAutoHyphens/>
              <w:jc w:val="center"/>
              <w:rPr>
                <w:spacing w:val="-2"/>
                <w:sz w:val="24"/>
              </w:rPr>
            </w:pPr>
            <w:r>
              <w:rPr>
                <w:spacing w:val="-2"/>
                <w:sz w:val="24"/>
              </w:rPr>
              <w:t>Production and Operations Management</w:t>
            </w:r>
          </w:p>
        </w:tc>
        <w:tc>
          <w:tcPr>
            <w:tcW w:w="1170" w:type="dxa"/>
          </w:tcPr>
          <w:p w14:paraId="1B6A9AF0" w14:textId="052E6349" w:rsidR="004B55A7" w:rsidRDefault="004B55A7" w:rsidP="004B55A7">
            <w:pPr>
              <w:tabs>
                <w:tab w:val="center" w:pos="5400"/>
              </w:tabs>
              <w:suppressAutoHyphens/>
              <w:jc w:val="center"/>
              <w:rPr>
                <w:spacing w:val="-2"/>
                <w:sz w:val="24"/>
              </w:rPr>
            </w:pPr>
            <w:r>
              <w:rPr>
                <w:spacing w:val="-2"/>
                <w:sz w:val="24"/>
              </w:rPr>
              <w:t>3</w:t>
            </w:r>
          </w:p>
        </w:tc>
        <w:tc>
          <w:tcPr>
            <w:tcW w:w="1075" w:type="dxa"/>
          </w:tcPr>
          <w:p w14:paraId="63C6A37B" w14:textId="124675DD" w:rsidR="004B55A7" w:rsidRDefault="004B55A7" w:rsidP="004B55A7">
            <w:pPr>
              <w:tabs>
                <w:tab w:val="center" w:pos="5400"/>
              </w:tabs>
              <w:suppressAutoHyphens/>
              <w:jc w:val="center"/>
              <w:rPr>
                <w:spacing w:val="-2"/>
                <w:sz w:val="24"/>
              </w:rPr>
            </w:pPr>
            <w:r w:rsidRPr="009C5CD5">
              <w:rPr>
                <w:bCs/>
                <w:spacing w:val="-2"/>
                <w:sz w:val="24"/>
              </w:rPr>
              <w:t>No</w:t>
            </w:r>
          </w:p>
        </w:tc>
      </w:tr>
      <w:tr w:rsidR="004B55A7" w14:paraId="29647448" w14:textId="77777777" w:rsidTr="00680DE9">
        <w:tc>
          <w:tcPr>
            <w:tcW w:w="1075" w:type="dxa"/>
          </w:tcPr>
          <w:p w14:paraId="26AB7CB3" w14:textId="6D7D0397" w:rsidR="004B55A7" w:rsidRDefault="004B55A7" w:rsidP="004B55A7">
            <w:pPr>
              <w:tabs>
                <w:tab w:val="center" w:pos="5400"/>
              </w:tabs>
              <w:suppressAutoHyphens/>
              <w:jc w:val="center"/>
              <w:rPr>
                <w:spacing w:val="-2"/>
                <w:sz w:val="24"/>
              </w:rPr>
            </w:pPr>
            <w:r>
              <w:rPr>
                <w:spacing w:val="-2"/>
                <w:sz w:val="24"/>
              </w:rPr>
              <w:t>BADM</w:t>
            </w:r>
          </w:p>
        </w:tc>
        <w:tc>
          <w:tcPr>
            <w:tcW w:w="1260" w:type="dxa"/>
          </w:tcPr>
          <w:p w14:paraId="1BDBA05E" w14:textId="66403E8B" w:rsidR="004B55A7" w:rsidRDefault="004B55A7" w:rsidP="004B55A7">
            <w:pPr>
              <w:tabs>
                <w:tab w:val="center" w:pos="5400"/>
              </w:tabs>
              <w:suppressAutoHyphens/>
              <w:jc w:val="center"/>
              <w:rPr>
                <w:spacing w:val="-2"/>
                <w:sz w:val="24"/>
              </w:rPr>
            </w:pPr>
            <w:r>
              <w:rPr>
                <w:spacing w:val="-2"/>
                <w:sz w:val="24"/>
              </w:rPr>
              <w:t>457</w:t>
            </w:r>
          </w:p>
        </w:tc>
        <w:tc>
          <w:tcPr>
            <w:tcW w:w="4770" w:type="dxa"/>
          </w:tcPr>
          <w:p w14:paraId="53A3F89C" w14:textId="2349B7ED" w:rsidR="004B55A7" w:rsidRDefault="004B55A7" w:rsidP="004B55A7">
            <w:pPr>
              <w:tabs>
                <w:tab w:val="center" w:pos="5400"/>
              </w:tabs>
              <w:suppressAutoHyphens/>
              <w:jc w:val="center"/>
              <w:rPr>
                <w:spacing w:val="-2"/>
                <w:sz w:val="24"/>
              </w:rPr>
            </w:pPr>
            <w:r>
              <w:rPr>
                <w:spacing w:val="-2"/>
                <w:sz w:val="24"/>
              </w:rPr>
              <w:t>Business Ethics</w:t>
            </w:r>
          </w:p>
        </w:tc>
        <w:tc>
          <w:tcPr>
            <w:tcW w:w="1170" w:type="dxa"/>
          </w:tcPr>
          <w:p w14:paraId="548556EE" w14:textId="5E21D663" w:rsidR="004B55A7" w:rsidRDefault="004B55A7" w:rsidP="004B55A7">
            <w:pPr>
              <w:tabs>
                <w:tab w:val="center" w:pos="5400"/>
              </w:tabs>
              <w:suppressAutoHyphens/>
              <w:jc w:val="center"/>
              <w:rPr>
                <w:spacing w:val="-2"/>
                <w:sz w:val="24"/>
              </w:rPr>
            </w:pPr>
            <w:r>
              <w:rPr>
                <w:spacing w:val="-2"/>
                <w:sz w:val="24"/>
              </w:rPr>
              <w:t>3</w:t>
            </w:r>
          </w:p>
        </w:tc>
        <w:tc>
          <w:tcPr>
            <w:tcW w:w="1075" w:type="dxa"/>
          </w:tcPr>
          <w:p w14:paraId="1A64D5A2" w14:textId="73CF2EBF" w:rsidR="004B55A7" w:rsidRDefault="004B55A7" w:rsidP="004B55A7">
            <w:pPr>
              <w:tabs>
                <w:tab w:val="center" w:pos="5400"/>
              </w:tabs>
              <w:suppressAutoHyphens/>
              <w:jc w:val="center"/>
              <w:rPr>
                <w:spacing w:val="-2"/>
                <w:sz w:val="24"/>
              </w:rPr>
            </w:pPr>
            <w:r w:rsidRPr="009C5CD5">
              <w:rPr>
                <w:bCs/>
                <w:spacing w:val="-2"/>
                <w:sz w:val="24"/>
              </w:rPr>
              <w:t>No</w:t>
            </w:r>
          </w:p>
        </w:tc>
      </w:tr>
      <w:tr w:rsidR="004B55A7" w14:paraId="74CEE19C" w14:textId="77777777" w:rsidTr="00680DE9">
        <w:tc>
          <w:tcPr>
            <w:tcW w:w="1075" w:type="dxa"/>
          </w:tcPr>
          <w:p w14:paraId="32C4A3A3" w14:textId="7E60F24E" w:rsidR="004B55A7" w:rsidRDefault="004B55A7" w:rsidP="004B55A7">
            <w:pPr>
              <w:tabs>
                <w:tab w:val="center" w:pos="5400"/>
              </w:tabs>
              <w:suppressAutoHyphens/>
              <w:jc w:val="center"/>
              <w:rPr>
                <w:spacing w:val="-2"/>
                <w:sz w:val="24"/>
              </w:rPr>
            </w:pPr>
            <w:r>
              <w:rPr>
                <w:spacing w:val="-2"/>
                <w:sz w:val="24"/>
              </w:rPr>
              <w:t>BADM</w:t>
            </w:r>
          </w:p>
        </w:tc>
        <w:tc>
          <w:tcPr>
            <w:tcW w:w="1260" w:type="dxa"/>
          </w:tcPr>
          <w:p w14:paraId="3CC671C4" w14:textId="50DF1D92" w:rsidR="004B55A7" w:rsidRDefault="004B55A7" w:rsidP="004B55A7">
            <w:pPr>
              <w:tabs>
                <w:tab w:val="center" w:pos="5400"/>
              </w:tabs>
              <w:suppressAutoHyphens/>
              <w:jc w:val="center"/>
              <w:rPr>
                <w:spacing w:val="-2"/>
                <w:sz w:val="24"/>
              </w:rPr>
            </w:pPr>
            <w:r>
              <w:rPr>
                <w:spacing w:val="-2"/>
                <w:sz w:val="24"/>
              </w:rPr>
              <w:t>482</w:t>
            </w:r>
          </w:p>
        </w:tc>
        <w:tc>
          <w:tcPr>
            <w:tcW w:w="4770" w:type="dxa"/>
          </w:tcPr>
          <w:p w14:paraId="240745F8" w14:textId="3F3DD152" w:rsidR="004B55A7" w:rsidRDefault="004B55A7" w:rsidP="004B55A7">
            <w:pPr>
              <w:tabs>
                <w:tab w:val="center" w:pos="5400"/>
              </w:tabs>
              <w:suppressAutoHyphens/>
              <w:jc w:val="center"/>
              <w:rPr>
                <w:spacing w:val="-2"/>
                <w:sz w:val="24"/>
              </w:rPr>
            </w:pPr>
            <w:r>
              <w:rPr>
                <w:spacing w:val="-2"/>
                <w:sz w:val="24"/>
              </w:rPr>
              <w:t>Business Policy and Strategy</w:t>
            </w:r>
          </w:p>
        </w:tc>
        <w:tc>
          <w:tcPr>
            <w:tcW w:w="1170" w:type="dxa"/>
          </w:tcPr>
          <w:p w14:paraId="461405CC" w14:textId="6FF114F1" w:rsidR="004B55A7" w:rsidRDefault="004B55A7" w:rsidP="004B55A7">
            <w:pPr>
              <w:tabs>
                <w:tab w:val="center" w:pos="5400"/>
              </w:tabs>
              <w:suppressAutoHyphens/>
              <w:jc w:val="center"/>
              <w:rPr>
                <w:spacing w:val="-2"/>
                <w:sz w:val="24"/>
              </w:rPr>
            </w:pPr>
            <w:r>
              <w:rPr>
                <w:spacing w:val="-2"/>
                <w:sz w:val="24"/>
              </w:rPr>
              <w:t>3</w:t>
            </w:r>
          </w:p>
        </w:tc>
        <w:tc>
          <w:tcPr>
            <w:tcW w:w="1075" w:type="dxa"/>
          </w:tcPr>
          <w:p w14:paraId="092F40A0" w14:textId="594FACB1" w:rsidR="004B55A7" w:rsidRDefault="004B55A7" w:rsidP="004B55A7">
            <w:pPr>
              <w:tabs>
                <w:tab w:val="center" w:pos="5400"/>
              </w:tabs>
              <w:suppressAutoHyphens/>
              <w:jc w:val="center"/>
              <w:rPr>
                <w:spacing w:val="-2"/>
                <w:sz w:val="24"/>
              </w:rPr>
            </w:pPr>
            <w:r w:rsidRPr="009C5CD5">
              <w:rPr>
                <w:bCs/>
                <w:spacing w:val="-2"/>
                <w:sz w:val="24"/>
              </w:rPr>
              <w:t>No</w:t>
            </w:r>
          </w:p>
        </w:tc>
      </w:tr>
      <w:tr w:rsidR="004B55A7" w14:paraId="08A8CF8F" w14:textId="77777777" w:rsidTr="00680DE9">
        <w:tc>
          <w:tcPr>
            <w:tcW w:w="1075" w:type="dxa"/>
          </w:tcPr>
          <w:p w14:paraId="2F7D3C77" w14:textId="17B327BE" w:rsidR="004B55A7" w:rsidRDefault="004B55A7" w:rsidP="004B55A7">
            <w:pPr>
              <w:tabs>
                <w:tab w:val="center" w:pos="5400"/>
              </w:tabs>
              <w:suppressAutoHyphens/>
              <w:jc w:val="center"/>
              <w:rPr>
                <w:spacing w:val="-2"/>
                <w:sz w:val="24"/>
              </w:rPr>
            </w:pPr>
            <w:r>
              <w:rPr>
                <w:spacing w:val="-2"/>
                <w:sz w:val="24"/>
              </w:rPr>
              <w:t xml:space="preserve">CIS </w:t>
            </w:r>
          </w:p>
        </w:tc>
        <w:tc>
          <w:tcPr>
            <w:tcW w:w="1260" w:type="dxa"/>
          </w:tcPr>
          <w:p w14:paraId="72855D2C" w14:textId="3C70EC8A" w:rsidR="004B55A7" w:rsidRDefault="004B55A7" w:rsidP="004B55A7">
            <w:pPr>
              <w:tabs>
                <w:tab w:val="center" w:pos="5400"/>
              </w:tabs>
              <w:suppressAutoHyphens/>
              <w:jc w:val="center"/>
              <w:rPr>
                <w:spacing w:val="-2"/>
                <w:sz w:val="24"/>
              </w:rPr>
            </w:pPr>
            <w:r>
              <w:rPr>
                <w:spacing w:val="-2"/>
                <w:sz w:val="24"/>
              </w:rPr>
              <w:t>325</w:t>
            </w:r>
          </w:p>
        </w:tc>
        <w:tc>
          <w:tcPr>
            <w:tcW w:w="4770" w:type="dxa"/>
          </w:tcPr>
          <w:p w14:paraId="015446D1" w14:textId="55F91D45" w:rsidR="004B55A7" w:rsidRDefault="004B55A7" w:rsidP="004B55A7">
            <w:pPr>
              <w:tabs>
                <w:tab w:val="center" w:pos="5400"/>
              </w:tabs>
              <w:suppressAutoHyphens/>
              <w:jc w:val="center"/>
              <w:rPr>
                <w:spacing w:val="-2"/>
                <w:sz w:val="24"/>
              </w:rPr>
            </w:pPr>
            <w:r>
              <w:rPr>
                <w:spacing w:val="-2"/>
                <w:sz w:val="24"/>
              </w:rPr>
              <w:t>Management Information Systems</w:t>
            </w:r>
          </w:p>
        </w:tc>
        <w:tc>
          <w:tcPr>
            <w:tcW w:w="1170" w:type="dxa"/>
          </w:tcPr>
          <w:p w14:paraId="192D6DB6" w14:textId="50E4CCC9" w:rsidR="004B55A7" w:rsidRDefault="004B55A7" w:rsidP="004B55A7">
            <w:pPr>
              <w:tabs>
                <w:tab w:val="center" w:pos="5400"/>
              </w:tabs>
              <w:suppressAutoHyphens/>
              <w:jc w:val="center"/>
              <w:rPr>
                <w:spacing w:val="-2"/>
                <w:sz w:val="24"/>
              </w:rPr>
            </w:pPr>
            <w:r>
              <w:rPr>
                <w:spacing w:val="-2"/>
                <w:sz w:val="24"/>
              </w:rPr>
              <w:t>3</w:t>
            </w:r>
          </w:p>
        </w:tc>
        <w:tc>
          <w:tcPr>
            <w:tcW w:w="1075" w:type="dxa"/>
          </w:tcPr>
          <w:p w14:paraId="7ED691EB" w14:textId="163B61FA" w:rsidR="004B55A7" w:rsidRDefault="004B55A7" w:rsidP="004B55A7">
            <w:pPr>
              <w:tabs>
                <w:tab w:val="center" w:pos="5400"/>
              </w:tabs>
              <w:suppressAutoHyphens/>
              <w:jc w:val="center"/>
              <w:rPr>
                <w:spacing w:val="-2"/>
                <w:sz w:val="24"/>
              </w:rPr>
            </w:pPr>
            <w:r w:rsidRPr="009C5CD5">
              <w:rPr>
                <w:bCs/>
                <w:spacing w:val="-2"/>
                <w:sz w:val="24"/>
              </w:rPr>
              <w:t>No</w:t>
            </w:r>
          </w:p>
        </w:tc>
      </w:tr>
      <w:tr w:rsidR="00A52192" w14:paraId="00FE0F76" w14:textId="77777777" w:rsidTr="00680DE9">
        <w:tc>
          <w:tcPr>
            <w:tcW w:w="1075" w:type="dxa"/>
          </w:tcPr>
          <w:p w14:paraId="6F782E62" w14:textId="0C880F3C" w:rsidR="00A52192" w:rsidRDefault="001F2029" w:rsidP="00680DE9">
            <w:pPr>
              <w:tabs>
                <w:tab w:val="center" w:pos="5400"/>
              </w:tabs>
              <w:suppressAutoHyphens/>
              <w:jc w:val="center"/>
              <w:rPr>
                <w:spacing w:val="-2"/>
                <w:sz w:val="24"/>
              </w:rPr>
            </w:pPr>
            <w:r>
              <w:rPr>
                <w:spacing w:val="-2"/>
                <w:sz w:val="24"/>
              </w:rPr>
              <w:t>ECON</w:t>
            </w:r>
          </w:p>
        </w:tc>
        <w:tc>
          <w:tcPr>
            <w:tcW w:w="1260" w:type="dxa"/>
          </w:tcPr>
          <w:p w14:paraId="70985983" w14:textId="1A33AED0" w:rsidR="00A52192" w:rsidRDefault="001F2029" w:rsidP="00680DE9">
            <w:pPr>
              <w:tabs>
                <w:tab w:val="center" w:pos="5400"/>
              </w:tabs>
              <w:suppressAutoHyphens/>
              <w:jc w:val="center"/>
              <w:rPr>
                <w:spacing w:val="-2"/>
                <w:sz w:val="24"/>
              </w:rPr>
            </w:pPr>
            <w:r>
              <w:rPr>
                <w:spacing w:val="-2"/>
                <w:sz w:val="24"/>
              </w:rPr>
              <w:t>201</w:t>
            </w:r>
          </w:p>
        </w:tc>
        <w:tc>
          <w:tcPr>
            <w:tcW w:w="4770" w:type="dxa"/>
          </w:tcPr>
          <w:p w14:paraId="1FAEF6CB" w14:textId="5797D2CA" w:rsidR="00A52192" w:rsidRDefault="001F2029" w:rsidP="00680DE9">
            <w:pPr>
              <w:tabs>
                <w:tab w:val="center" w:pos="5400"/>
              </w:tabs>
              <w:suppressAutoHyphens/>
              <w:jc w:val="center"/>
              <w:rPr>
                <w:spacing w:val="-2"/>
                <w:sz w:val="24"/>
              </w:rPr>
            </w:pPr>
            <w:r>
              <w:rPr>
                <w:spacing w:val="-2"/>
                <w:sz w:val="24"/>
              </w:rPr>
              <w:t>Principles of Microeconomics</w:t>
            </w:r>
          </w:p>
        </w:tc>
        <w:tc>
          <w:tcPr>
            <w:tcW w:w="1170" w:type="dxa"/>
          </w:tcPr>
          <w:p w14:paraId="163E9B7F" w14:textId="767E7C8D" w:rsidR="00A52192" w:rsidRDefault="001F2029" w:rsidP="00680DE9">
            <w:pPr>
              <w:tabs>
                <w:tab w:val="center" w:pos="5400"/>
              </w:tabs>
              <w:suppressAutoHyphens/>
              <w:jc w:val="center"/>
              <w:rPr>
                <w:spacing w:val="-2"/>
                <w:sz w:val="24"/>
              </w:rPr>
            </w:pPr>
            <w:r>
              <w:rPr>
                <w:spacing w:val="-2"/>
                <w:sz w:val="24"/>
              </w:rPr>
              <w:t>3</w:t>
            </w:r>
          </w:p>
        </w:tc>
        <w:tc>
          <w:tcPr>
            <w:tcW w:w="1075" w:type="dxa"/>
          </w:tcPr>
          <w:p w14:paraId="7AE01121" w14:textId="7441F76A" w:rsidR="00A52192" w:rsidRDefault="001F2029" w:rsidP="00482AB3">
            <w:pPr>
              <w:tabs>
                <w:tab w:val="center" w:pos="5400"/>
              </w:tabs>
              <w:suppressAutoHyphens/>
              <w:jc w:val="center"/>
              <w:rPr>
                <w:spacing w:val="-2"/>
                <w:sz w:val="24"/>
              </w:rPr>
            </w:pPr>
            <w:r>
              <w:rPr>
                <w:spacing w:val="-2"/>
                <w:sz w:val="24"/>
              </w:rPr>
              <w:t>No</w:t>
            </w:r>
          </w:p>
        </w:tc>
      </w:tr>
      <w:tr w:rsidR="001F2029" w14:paraId="304FF82D" w14:textId="77777777" w:rsidTr="00680DE9">
        <w:tc>
          <w:tcPr>
            <w:tcW w:w="1075" w:type="dxa"/>
          </w:tcPr>
          <w:p w14:paraId="74CABB62" w14:textId="09534DBD" w:rsidR="001F2029" w:rsidRDefault="001F2029" w:rsidP="00680DE9">
            <w:pPr>
              <w:tabs>
                <w:tab w:val="center" w:pos="5400"/>
              </w:tabs>
              <w:suppressAutoHyphens/>
              <w:jc w:val="center"/>
              <w:rPr>
                <w:spacing w:val="-2"/>
                <w:sz w:val="24"/>
              </w:rPr>
            </w:pPr>
            <w:r>
              <w:rPr>
                <w:spacing w:val="-2"/>
                <w:sz w:val="24"/>
              </w:rPr>
              <w:t>ECON</w:t>
            </w:r>
          </w:p>
        </w:tc>
        <w:tc>
          <w:tcPr>
            <w:tcW w:w="1260" w:type="dxa"/>
          </w:tcPr>
          <w:p w14:paraId="2083A33B" w14:textId="06C6DB8D" w:rsidR="001F2029" w:rsidRDefault="001F2029" w:rsidP="00680DE9">
            <w:pPr>
              <w:tabs>
                <w:tab w:val="center" w:pos="5400"/>
              </w:tabs>
              <w:suppressAutoHyphens/>
              <w:jc w:val="center"/>
              <w:rPr>
                <w:spacing w:val="-2"/>
                <w:sz w:val="24"/>
              </w:rPr>
            </w:pPr>
            <w:r>
              <w:rPr>
                <w:spacing w:val="-2"/>
                <w:sz w:val="24"/>
              </w:rPr>
              <w:t>202</w:t>
            </w:r>
          </w:p>
        </w:tc>
        <w:tc>
          <w:tcPr>
            <w:tcW w:w="4770" w:type="dxa"/>
          </w:tcPr>
          <w:p w14:paraId="7519C5F4" w14:textId="68238D30" w:rsidR="001F2029" w:rsidRDefault="001F2029" w:rsidP="00680DE9">
            <w:pPr>
              <w:tabs>
                <w:tab w:val="center" w:pos="5400"/>
              </w:tabs>
              <w:suppressAutoHyphens/>
              <w:jc w:val="center"/>
              <w:rPr>
                <w:spacing w:val="-2"/>
                <w:sz w:val="24"/>
              </w:rPr>
            </w:pPr>
            <w:r>
              <w:rPr>
                <w:spacing w:val="-2"/>
                <w:sz w:val="24"/>
              </w:rPr>
              <w:t>Principles of Macroeconomics</w:t>
            </w:r>
          </w:p>
        </w:tc>
        <w:tc>
          <w:tcPr>
            <w:tcW w:w="1170" w:type="dxa"/>
          </w:tcPr>
          <w:p w14:paraId="78CC1254" w14:textId="36EC4D1E" w:rsidR="001F2029" w:rsidRDefault="001F2029" w:rsidP="00680DE9">
            <w:pPr>
              <w:tabs>
                <w:tab w:val="center" w:pos="5400"/>
              </w:tabs>
              <w:suppressAutoHyphens/>
              <w:jc w:val="center"/>
              <w:rPr>
                <w:spacing w:val="-2"/>
                <w:sz w:val="24"/>
              </w:rPr>
            </w:pPr>
            <w:r>
              <w:rPr>
                <w:spacing w:val="-2"/>
                <w:sz w:val="24"/>
              </w:rPr>
              <w:t>3</w:t>
            </w:r>
          </w:p>
        </w:tc>
        <w:tc>
          <w:tcPr>
            <w:tcW w:w="1075" w:type="dxa"/>
          </w:tcPr>
          <w:p w14:paraId="47E827E9" w14:textId="0C2C62B9" w:rsidR="001F2029" w:rsidRDefault="001F2029" w:rsidP="00482AB3">
            <w:pPr>
              <w:tabs>
                <w:tab w:val="center" w:pos="5400"/>
              </w:tabs>
              <w:suppressAutoHyphens/>
              <w:jc w:val="center"/>
              <w:rPr>
                <w:spacing w:val="-2"/>
                <w:sz w:val="24"/>
              </w:rPr>
            </w:pPr>
            <w:r>
              <w:rPr>
                <w:spacing w:val="-2"/>
                <w:sz w:val="24"/>
              </w:rPr>
              <w:t>No</w:t>
            </w:r>
          </w:p>
        </w:tc>
      </w:tr>
      <w:tr w:rsidR="001F2029" w14:paraId="3846D876" w14:textId="77777777" w:rsidTr="0042690B">
        <w:tc>
          <w:tcPr>
            <w:tcW w:w="7105" w:type="dxa"/>
            <w:gridSpan w:val="3"/>
          </w:tcPr>
          <w:p w14:paraId="222DA7D3" w14:textId="32E220EE" w:rsidR="001F2029" w:rsidRPr="004B55A7" w:rsidRDefault="001F2029" w:rsidP="004B55A7">
            <w:pPr>
              <w:tabs>
                <w:tab w:val="center" w:pos="5400"/>
              </w:tabs>
              <w:suppressAutoHyphens/>
              <w:rPr>
                <w:b/>
                <w:bCs/>
                <w:spacing w:val="-2"/>
                <w:sz w:val="24"/>
              </w:rPr>
            </w:pPr>
            <w:r w:rsidRPr="004B55A7">
              <w:rPr>
                <w:b/>
                <w:bCs/>
                <w:spacing w:val="-2"/>
                <w:sz w:val="24"/>
              </w:rPr>
              <w:t>Esports Management Specialization</w:t>
            </w:r>
          </w:p>
        </w:tc>
        <w:tc>
          <w:tcPr>
            <w:tcW w:w="1170" w:type="dxa"/>
          </w:tcPr>
          <w:p w14:paraId="4C8C06F1" w14:textId="3B693171" w:rsidR="001F2029" w:rsidRDefault="00735AD9" w:rsidP="00680DE9">
            <w:pPr>
              <w:tabs>
                <w:tab w:val="center" w:pos="5400"/>
              </w:tabs>
              <w:suppressAutoHyphens/>
              <w:jc w:val="center"/>
              <w:rPr>
                <w:spacing w:val="-2"/>
                <w:sz w:val="24"/>
              </w:rPr>
            </w:pPr>
            <w:r>
              <w:rPr>
                <w:spacing w:val="-2"/>
                <w:sz w:val="24"/>
              </w:rPr>
              <w:t>21</w:t>
            </w:r>
          </w:p>
        </w:tc>
        <w:tc>
          <w:tcPr>
            <w:tcW w:w="1075" w:type="dxa"/>
          </w:tcPr>
          <w:p w14:paraId="32F33BB8" w14:textId="77777777" w:rsidR="001F2029" w:rsidRDefault="001F2029" w:rsidP="00482AB3">
            <w:pPr>
              <w:tabs>
                <w:tab w:val="center" w:pos="5400"/>
              </w:tabs>
              <w:suppressAutoHyphens/>
              <w:jc w:val="center"/>
              <w:rPr>
                <w:spacing w:val="-2"/>
                <w:sz w:val="24"/>
              </w:rPr>
            </w:pPr>
          </w:p>
        </w:tc>
      </w:tr>
      <w:tr w:rsidR="00EA1F2E" w14:paraId="130F405B" w14:textId="77777777" w:rsidTr="00680DE9">
        <w:tc>
          <w:tcPr>
            <w:tcW w:w="1075" w:type="dxa"/>
          </w:tcPr>
          <w:p w14:paraId="038E0166" w14:textId="728AD882" w:rsidR="00EA1F2E" w:rsidRPr="001F2029" w:rsidRDefault="00FE0EA6" w:rsidP="00680DE9">
            <w:pPr>
              <w:tabs>
                <w:tab w:val="center" w:pos="5400"/>
              </w:tabs>
              <w:suppressAutoHyphens/>
              <w:jc w:val="center"/>
              <w:rPr>
                <w:spacing w:val="-2"/>
                <w:sz w:val="24"/>
                <w:highlight w:val="yellow"/>
              </w:rPr>
            </w:pPr>
            <w:r w:rsidRPr="001F2029">
              <w:rPr>
                <w:spacing w:val="-2"/>
                <w:sz w:val="24"/>
                <w:highlight w:val="yellow"/>
              </w:rPr>
              <w:t>CET</w:t>
            </w:r>
          </w:p>
        </w:tc>
        <w:tc>
          <w:tcPr>
            <w:tcW w:w="1260" w:type="dxa"/>
          </w:tcPr>
          <w:p w14:paraId="79D8630B" w14:textId="0E1E215A" w:rsidR="00EA1F2E" w:rsidRPr="001F2029" w:rsidRDefault="00FE0EA6" w:rsidP="00680DE9">
            <w:pPr>
              <w:tabs>
                <w:tab w:val="center" w:pos="5400"/>
              </w:tabs>
              <w:suppressAutoHyphens/>
              <w:jc w:val="center"/>
              <w:rPr>
                <w:spacing w:val="-2"/>
                <w:sz w:val="24"/>
                <w:highlight w:val="yellow"/>
              </w:rPr>
            </w:pPr>
            <w:r w:rsidRPr="001F2029">
              <w:rPr>
                <w:spacing w:val="-2"/>
                <w:sz w:val="24"/>
                <w:highlight w:val="yellow"/>
              </w:rPr>
              <w:t>432</w:t>
            </w:r>
          </w:p>
        </w:tc>
        <w:tc>
          <w:tcPr>
            <w:tcW w:w="4770" w:type="dxa"/>
          </w:tcPr>
          <w:p w14:paraId="7D5C97A6" w14:textId="51B7C476" w:rsidR="00EA1F2E" w:rsidRPr="001F2029" w:rsidRDefault="00654F43" w:rsidP="00680DE9">
            <w:pPr>
              <w:tabs>
                <w:tab w:val="center" w:pos="5400"/>
              </w:tabs>
              <w:suppressAutoHyphens/>
              <w:jc w:val="center"/>
              <w:rPr>
                <w:spacing w:val="-2"/>
                <w:sz w:val="24"/>
                <w:highlight w:val="yellow"/>
              </w:rPr>
            </w:pPr>
            <w:r w:rsidRPr="001F2029">
              <w:rPr>
                <w:spacing w:val="-2"/>
                <w:sz w:val="24"/>
                <w:highlight w:val="yellow"/>
              </w:rPr>
              <w:t>Esports Foundations and Systems</w:t>
            </w:r>
          </w:p>
        </w:tc>
        <w:tc>
          <w:tcPr>
            <w:tcW w:w="1170" w:type="dxa"/>
          </w:tcPr>
          <w:p w14:paraId="6432C8D8" w14:textId="391F1296" w:rsidR="00EA1F2E" w:rsidRPr="001F2029" w:rsidRDefault="00654F43" w:rsidP="00680DE9">
            <w:pPr>
              <w:tabs>
                <w:tab w:val="center" w:pos="5400"/>
              </w:tabs>
              <w:suppressAutoHyphens/>
              <w:jc w:val="center"/>
              <w:rPr>
                <w:spacing w:val="-2"/>
                <w:sz w:val="24"/>
                <w:highlight w:val="yellow"/>
              </w:rPr>
            </w:pPr>
            <w:r w:rsidRPr="001F2029">
              <w:rPr>
                <w:spacing w:val="-2"/>
                <w:sz w:val="24"/>
                <w:highlight w:val="yellow"/>
              </w:rPr>
              <w:t>3</w:t>
            </w:r>
          </w:p>
        </w:tc>
        <w:sdt>
          <w:sdtPr>
            <w:rPr>
              <w:spacing w:val="-2"/>
              <w:sz w:val="24"/>
              <w:highlight w:val="yellow"/>
            </w:rPr>
            <w:id w:val="-258222102"/>
            <w:placeholder>
              <w:docPart w:val="DefaultPlaceholder_1081868575"/>
            </w:placeholder>
            <w:dropDownList>
              <w:listItem w:value="Choose an item."/>
              <w:listItem w:displayText="Yes" w:value="Yes"/>
              <w:listItem w:displayText="No" w:value="No"/>
            </w:dropDownList>
          </w:sdtPr>
          <w:sdtEndPr/>
          <w:sdtContent>
            <w:tc>
              <w:tcPr>
                <w:tcW w:w="1075" w:type="dxa"/>
              </w:tcPr>
              <w:p w14:paraId="0B4FE4F5" w14:textId="450FC855" w:rsidR="00EA1F2E" w:rsidRPr="001F2029" w:rsidRDefault="00BB0D14"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6A01D61E" w14:textId="77777777" w:rsidTr="00680DE9">
        <w:tc>
          <w:tcPr>
            <w:tcW w:w="1075" w:type="dxa"/>
          </w:tcPr>
          <w:p w14:paraId="4B24A31F" w14:textId="172589B7" w:rsidR="00482AB3" w:rsidRPr="001F2029" w:rsidRDefault="00FE0EA6" w:rsidP="00482AB3">
            <w:pPr>
              <w:tabs>
                <w:tab w:val="center" w:pos="5400"/>
              </w:tabs>
              <w:suppressAutoHyphens/>
              <w:jc w:val="center"/>
              <w:rPr>
                <w:spacing w:val="-2"/>
                <w:sz w:val="24"/>
                <w:highlight w:val="yellow"/>
              </w:rPr>
            </w:pPr>
            <w:r w:rsidRPr="001F2029">
              <w:rPr>
                <w:spacing w:val="-2"/>
                <w:sz w:val="24"/>
                <w:highlight w:val="yellow"/>
              </w:rPr>
              <w:t>GAME</w:t>
            </w:r>
          </w:p>
        </w:tc>
        <w:tc>
          <w:tcPr>
            <w:tcW w:w="1260" w:type="dxa"/>
          </w:tcPr>
          <w:p w14:paraId="5792C1B7" w14:textId="3EA08B75"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1</w:t>
            </w:r>
            <w:r w:rsidR="001C3809" w:rsidRPr="001F2029">
              <w:rPr>
                <w:spacing w:val="-2"/>
                <w:sz w:val="24"/>
                <w:highlight w:val="yellow"/>
              </w:rPr>
              <w:t>10</w:t>
            </w:r>
          </w:p>
        </w:tc>
        <w:tc>
          <w:tcPr>
            <w:tcW w:w="4770" w:type="dxa"/>
          </w:tcPr>
          <w:p w14:paraId="341E6113" w14:textId="7A08FD16"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Introduction to Esports</w:t>
            </w:r>
          </w:p>
        </w:tc>
        <w:tc>
          <w:tcPr>
            <w:tcW w:w="1170" w:type="dxa"/>
          </w:tcPr>
          <w:p w14:paraId="0C7ED658" w14:textId="07251340"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3</w:t>
            </w:r>
          </w:p>
        </w:tc>
        <w:sdt>
          <w:sdtPr>
            <w:rPr>
              <w:spacing w:val="-2"/>
              <w:sz w:val="24"/>
              <w:highlight w:val="yellow"/>
            </w:rPr>
            <w:id w:val="1059984139"/>
            <w:placeholder>
              <w:docPart w:val="B353DE045FFF4790B7D8264FC0BB196C"/>
            </w:placeholder>
            <w:dropDownList>
              <w:listItem w:value="Choose an item."/>
              <w:listItem w:displayText="Yes" w:value="Yes"/>
              <w:listItem w:displayText="No" w:value="No"/>
            </w:dropDownList>
          </w:sdtPr>
          <w:sdtEndPr/>
          <w:sdtContent>
            <w:tc>
              <w:tcPr>
                <w:tcW w:w="1075" w:type="dxa"/>
              </w:tcPr>
              <w:p w14:paraId="78F1A989" w14:textId="5649553C" w:rsidR="00482AB3" w:rsidRPr="001F2029" w:rsidRDefault="00BB0D14"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0CFE1345" w14:textId="77777777" w:rsidTr="00680DE9">
        <w:tc>
          <w:tcPr>
            <w:tcW w:w="1075" w:type="dxa"/>
          </w:tcPr>
          <w:p w14:paraId="638025B9" w14:textId="28E0CF26"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GAME</w:t>
            </w:r>
          </w:p>
        </w:tc>
        <w:tc>
          <w:tcPr>
            <w:tcW w:w="1260" w:type="dxa"/>
          </w:tcPr>
          <w:p w14:paraId="46340877" w14:textId="606AB37D"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2</w:t>
            </w:r>
            <w:r w:rsidR="001C3809" w:rsidRPr="001F2029">
              <w:rPr>
                <w:spacing w:val="-2"/>
                <w:sz w:val="24"/>
                <w:highlight w:val="yellow"/>
              </w:rPr>
              <w:t>10</w:t>
            </w:r>
          </w:p>
        </w:tc>
        <w:tc>
          <w:tcPr>
            <w:tcW w:w="4770" w:type="dxa"/>
          </w:tcPr>
          <w:p w14:paraId="5535AA66" w14:textId="03261786"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Contemporary Issues in Esports</w:t>
            </w:r>
          </w:p>
        </w:tc>
        <w:tc>
          <w:tcPr>
            <w:tcW w:w="1170" w:type="dxa"/>
          </w:tcPr>
          <w:p w14:paraId="06D6FDD9" w14:textId="2200CF36"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3</w:t>
            </w:r>
          </w:p>
        </w:tc>
        <w:sdt>
          <w:sdtPr>
            <w:rPr>
              <w:spacing w:val="-2"/>
              <w:sz w:val="24"/>
              <w:highlight w:val="yellow"/>
            </w:rPr>
            <w:id w:val="-2038799685"/>
            <w:placeholder>
              <w:docPart w:val="95C3FF2949AD4B05853821D086ADED4D"/>
            </w:placeholder>
            <w:dropDownList>
              <w:listItem w:value="Choose an item."/>
              <w:listItem w:displayText="Yes" w:value="Yes"/>
              <w:listItem w:displayText="No" w:value="No"/>
            </w:dropDownList>
          </w:sdtPr>
          <w:sdtEndPr/>
          <w:sdtContent>
            <w:tc>
              <w:tcPr>
                <w:tcW w:w="1075" w:type="dxa"/>
              </w:tcPr>
              <w:p w14:paraId="00D52BCD" w14:textId="7427D617" w:rsidR="00482AB3" w:rsidRPr="001F2029" w:rsidRDefault="00BB0D14"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3C5A3335" w14:textId="77777777" w:rsidTr="00680DE9">
        <w:tc>
          <w:tcPr>
            <w:tcW w:w="1075" w:type="dxa"/>
            <w:tcBorders>
              <w:bottom w:val="single" w:sz="4" w:space="0" w:color="auto"/>
            </w:tcBorders>
          </w:tcPr>
          <w:p w14:paraId="0A35EF99" w14:textId="3C616220"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 xml:space="preserve">GAME </w:t>
            </w:r>
          </w:p>
        </w:tc>
        <w:tc>
          <w:tcPr>
            <w:tcW w:w="1260" w:type="dxa"/>
            <w:tcBorders>
              <w:bottom w:val="single" w:sz="4" w:space="0" w:color="auto"/>
            </w:tcBorders>
          </w:tcPr>
          <w:p w14:paraId="52358208" w14:textId="416DA015" w:rsidR="00482AB3" w:rsidRPr="001F2029" w:rsidRDefault="00654F43" w:rsidP="00654F43">
            <w:pPr>
              <w:tabs>
                <w:tab w:val="center" w:pos="5400"/>
              </w:tabs>
              <w:suppressAutoHyphens/>
              <w:jc w:val="center"/>
              <w:rPr>
                <w:spacing w:val="-2"/>
                <w:sz w:val="24"/>
                <w:highlight w:val="yellow"/>
              </w:rPr>
            </w:pPr>
            <w:r w:rsidRPr="001F2029">
              <w:rPr>
                <w:spacing w:val="-2"/>
                <w:sz w:val="24"/>
                <w:highlight w:val="yellow"/>
              </w:rPr>
              <w:t>476</w:t>
            </w:r>
          </w:p>
        </w:tc>
        <w:tc>
          <w:tcPr>
            <w:tcW w:w="4770" w:type="dxa"/>
            <w:tcBorders>
              <w:bottom w:val="single" w:sz="4" w:space="0" w:color="auto"/>
            </w:tcBorders>
          </w:tcPr>
          <w:p w14:paraId="69CA4D00" w14:textId="559F13D3"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Fan Experience, Sportainment, and Brand Management</w:t>
            </w:r>
          </w:p>
        </w:tc>
        <w:tc>
          <w:tcPr>
            <w:tcW w:w="1170" w:type="dxa"/>
          </w:tcPr>
          <w:p w14:paraId="10F8E44D" w14:textId="552BB126"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3</w:t>
            </w:r>
          </w:p>
        </w:tc>
        <w:sdt>
          <w:sdtPr>
            <w:rPr>
              <w:spacing w:val="-2"/>
              <w:sz w:val="24"/>
              <w:highlight w:val="yellow"/>
            </w:rPr>
            <w:id w:val="528528259"/>
            <w:placeholder>
              <w:docPart w:val="D7BEC700A7EA4067997700A407D74B88"/>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375B15A5" w14:textId="40B2C890" w:rsidR="00482AB3" w:rsidRPr="001F2029" w:rsidRDefault="00BB0D14"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0EB8EC89" w14:textId="77777777" w:rsidTr="00680DE9">
        <w:tc>
          <w:tcPr>
            <w:tcW w:w="1075" w:type="dxa"/>
            <w:tcBorders>
              <w:bottom w:val="single" w:sz="4" w:space="0" w:color="auto"/>
            </w:tcBorders>
          </w:tcPr>
          <w:p w14:paraId="6B6B510B" w14:textId="75F6D401"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GAME</w:t>
            </w:r>
          </w:p>
        </w:tc>
        <w:tc>
          <w:tcPr>
            <w:tcW w:w="1260" w:type="dxa"/>
            <w:tcBorders>
              <w:bottom w:val="single" w:sz="4" w:space="0" w:color="auto"/>
            </w:tcBorders>
          </w:tcPr>
          <w:p w14:paraId="0F10F634" w14:textId="243905A5"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487</w:t>
            </w:r>
          </w:p>
        </w:tc>
        <w:tc>
          <w:tcPr>
            <w:tcW w:w="4770" w:type="dxa"/>
            <w:tcBorders>
              <w:bottom w:val="single" w:sz="4" w:space="0" w:color="auto"/>
            </w:tcBorders>
          </w:tcPr>
          <w:p w14:paraId="18C1EF40" w14:textId="4D536E9E"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Facility, Risk, and Event Management in Sports</w:t>
            </w:r>
          </w:p>
        </w:tc>
        <w:tc>
          <w:tcPr>
            <w:tcW w:w="1170" w:type="dxa"/>
          </w:tcPr>
          <w:p w14:paraId="6304333A" w14:textId="0A293718"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3</w:t>
            </w:r>
          </w:p>
        </w:tc>
        <w:sdt>
          <w:sdtPr>
            <w:rPr>
              <w:spacing w:val="-2"/>
              <w:sz w:val="24"/>
              <w:highlight w:val="yellow"/>
            </w:rPr>
            <w:id w:val="518597564"/>
            <w:placeholder>
              <w:docPart w:val="B3EA8144EAF343ADB8E09DC9E6715951"/>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332E3520" w14:textId="0A6E1919" w:rsidR="00482AB3" w:rsidRPr="001F2029" w:rsidRDefault="00BB0D14"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58860660" w14:textId="77777777" w:rsidTr="00680DE9">
        <w:tc>
          <w:tcPr>
            <w:tcW w:w="1075" w:type="dxa"/>
            <w:tcBorders>
              <w:bottom w:val="single" w:sz="4" w:space="0" w:color="auto"/>
            </w:tcBorders>
          </w:tcPr>
          <w:p w14:paraId="67570A6D" w14:textId="03C5ABF0"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MCOM</w:t>
            </w:r>
          </w:p>
        </w:tc>
        <w:tc>
          <w:tcPr>
            <w:tcW w:w="1260" w:type="dxa"/>
            <w:tcBorders>
              <w:bottom w:val="single" w:sz="4" w:space="0" w:color="auto"/>
            </w:tcBorders>
          </w:tcPr>
          <w:p w14:paraId="1137DC74" w14:textId="69535C0A"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353</w:t>
            </w:r>
          </w:p>
        </w:tc>
        <w:tc>
          <w:tcPr>
            <w:tcW w:w="4770" w:type="dxa"/>
            <w:tcBorders>
              <w:bottom w:val="single" w:sz="4" w:space="0" w:color="auto"/>
            </w:tcBorders>
          </w:tcPr>
          <w:p w14:paraId="2711145A" w14:textId="303C3020"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Digital Media Communication</w:t>
            </w:r>
          </w:p>
        </w:tc>
        <w:tc>
          <w:tcPr>
            <w:tcW w:w="1170" w:type="dxa"/>
          </w:tcPr>
          <w:p w14:paraId="55467BBD" w14:textId="078BE5B0"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3</w:t>
            </w:r>
          </w:p>
        </w:tc>
        <w:sdt>
          <w:sdtPr>
            <w:rPr>
              <w:spacing w:val="-2"/>
              <w:sz w:val="24"/>
              <w:highlight w:val="yellow"/>
            </w:rPr>
            <w:id w:val="-533277994"/>
            <w:placeholder>
              <w:docPart w:val="87A65A26E5BE41D08004297865D30ADD"/>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0C05E099" w14:textId="64344F26"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F675D3" w14:paraId="43980791" w14:textId="77777777" w:rsidTr="00952078">
        <w:tc>
          <w:tcPr>
            <w:tcW w:w="7105" w:type="dxa"/>
            <w:gridSpan w:val="3"/>
            <w:tcBorders>
              <w:bottom w:val="single" w:sz="4" w:space="0" w:color="auto"/>
            </w:tcBorders>
          </w:tcPr>
          <w:p w14:paraId="3F26374A" w14:textId="5529387B" w:rsidR="00F675D3" w:rsidRPr="001F2029" w:rsidRDefault="004D5F58" w:rsidP="00F675D3">
            <w:pPr>
              <w:tabs>
                <w:tab w:val="center" w:pos="5400"/>
              </w:tabs>
              <w:suppressAutoHyphens/>
              <w:rPr>
                <w:spacing w:val="-2"/>
                <w:sz w:val="24"/>
                <w:highlight w:val="yellow"/>
              </w:rPr>
            </w:pPr>
            <w:r>
              <w:rPr>
                <w:spacing w:val="-2"/>
                <w:sz w:val="24"/>
                <w:highlight w:val="yellow"/>
              </w:rPr>
              <w:t xml:space="preserve">Choose one course </w:t>
            </w:r>
            <w:r w:rsidR="00F675D3" w:rsidRPr="001F2029">
              <w:rPr>
                <w:spacing w:val="-2"/>
                <w:sz w:val="24"/>
                <w:highlight w:val="yellow"/>
              </w:rPr>
              <w:t>from the following:</w:t>
            </w:r>
          </w:p>
        </w:tc>
        <w:tc>
          <w:tcPr>
            <w:tcW w:w="1170" w:type="dxa"/>
          </w:tcPr>
          <w:p w14:paraId="3823F038" w14:textId="43116D18" w:rsidR="00F675D3" w:rsidRPr="001F2029" w:rsidRDefault="00F675D3" w:rsidP="00482AB3">
            <w:pPr>
              <w:tabs>
                <w:tab w:val="center" w:pos="5400"/>
              </w:tabs>
              <w:suppressAutoHyphens/>
              <w:jc w:val="center"/>
              <w:rPr>
                <w:spacing w:val="-2"/>
                <w:sz w:val="24"/>
                <w:highlight w:val="yellow"/>
              </w:rPr>
            </w:pPr>
            <w:r w:rsidRPr="001F2029">
              <w:rPr>
                <w:spacing w:val="-2"/>
                <w:sz w:val="24"/>
                <w:highlight w:val="yellow"/>
              </w:rPr>
              <w:t>3</w:t>
            </w:r>
          </w:p>
        </w:tc>
        <w:tc>
          <w:tcPr>
            <w:tcW w:w="1075" w:type="dxa"/>
            <w:tcBorders>
              <w:bottom w:val="single" w:sz="4" w:space="0" w:color="auto"/>
            </w:tcBorders>
          </w:tcPr>
          <w:p w14:paraId="55C3621E" w14:textId="563876FA" w:rsidR="00F675D3" w:rsidRPr="001F2029" w:rsidRDefault="00F675D3" w:rsidP="00482AB3">
            <w:pPr>
              <w:tabs>
                <w:tab w:val="center" w:pos="5400"/>
              </w:tabs>
              <w:suppressAutoHyphens/>
              <w:jc w:val="center"/>
              <w:rPr>
                <w:spacing w:val="-2"/>
                <w:sz w:val="24"/>
                <w:highlight w:val="yellow"/>
              </w:rPr>
            </w:pPr>
          </w:p>
        </w:tc>
      </w:tr>
      <w:tr w:rsidR="00482AB3" w14:paraId="1B9CF7A5" w14:textId="77777777" w:rsidTr="00680DE9">
        <w:tc>
          <w:tcPr>
            <w:tcW w:w="1075" w:type="dxa"/>
            <w:tcBorders>
              <w:bottom w:val="single" w:sz="4" w:space="0" w:color="auto"/>
            </w:tcBorders>
          </w:tcPr>
          <w:p w14:paraId="3A672A61" w14:textId="20322B73"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 xml:space="preserve">GAME </w:t>
            </w:r>
          </w:p>
        </w:tc>
        <w:tc>
          <w:tcPr>
            <w:tcW w:w="1260" w:type="dxa"/>
            <w:tcBorders>
              <w:bottom w:val="single" w:sz="4" w:space="0" w:color="auto"/>
            </w:tcBorders>
          </w:tcPr>
          <w:p w14:paraId="22D1A9E0" w14:textId="1B2DEE5B"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 xml:space="preserve">215 </w:t>
            </w:r>
          </w:p>
        </w:tc>
        <w:tc>
          <w:tcPr>
            <w:tcW w:w="4770" w:type="dxa"/>
            <w:tcBorders>
              <w:bottom w:val="single" w:sz="4" w:space="0" w:color="auto"/>
            </w:tcBorders>
          </w:tcPr>
          <w:p w14:paraId="606EB9A9" w14:textId="011BEF6B"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Analytics for Competitive Gaming</w:t>
            </w:r>
          </w:p>
        </w:tc>
        <w:tc>
          <w:tcPr>
            <w:tcW w:w="1170" w:type="dxa"/>
          </w:tcPr>
          <w:p w14:paraId="12D56695" w14:textId="77777777" w:rsidR="00482AB3" w:rsidRPr="001F2029" w:rsidRDefault="00482AB3" w:rsidP="00482AB3">
            <w:pPr>
              <w:tabs>
                <w:tab w:val="center" w:pos="5400"/>
              </w:tabs>
              <w:suppressAutoHyphens/>
              <w:jc w:val="center"/>
              <w:rPr>
                <w:spacing w:val="-2"/>
                <w:sz w:val="24"/>
                <w:highlight w:val="yellow"/>
              </w:rPr>
            </w:pPr>
          </w:p>
        </w:tc>
        <w:sdt>
          <w:sdtPr>
            <w:rPr>
              <w:spacing w:val="-2"/>
              <w:sz w:val="24"/>
              <w:highlight w:val="yellow"/>
            </w:rPr>
            <w:id w:val="1409959630"/>
            <w:placeholder>
              <w:docPart w:val="D1705E816296452D9A67734F33919D1D"/>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1FCD21F8" w14:textId="37BA17F0" w:rsidR="00482AB3" w:rsidRPr="001F2029" w:rsidRDefault="00F675D3"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44548CA3" w14:textId="77777777" w:rsidTr="00680DE9">
        <w:tc>
          <w:tcPr>
            <w:tcW w:w="1075" w:type="dxa"/>
            <w:tcBorders>
              <w:bottom w:val="single" w:sz="4" w:space="0" w:color="auto"/>
            </w:tcBorders>
          </w:tcPr>
          <w:p w14:paraId="6FD53288" w14:textId="4468CE40"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DAD</w:t>
            </w:r>
          </w:p>
        </w:tc>
        <w:tc>
          <w:tcPr>
            <w:tcW w:w="1260" w:type="dxa"/>
            <w:tcBorders>
              <w:bottom w:val="single" w:sz="4" w:space="0" w:color="auto"/>
            </w:tcBorders>
          </w:tcPr>
          <w:p w14:paraId="61007115" w14:textId="6C82DBB0"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222</w:t>
            </w:r>
          </w:p>
        </w:tc>
        <w:tc>
          <w:tcPr>
            <w:tcW w:w="4770" w:type="dxa"/>
            <w:tcBorders>
              <w:bottom w:val="single" w:sz="4" w:space="0" w:color="auto"/>
            </w:tcBorders>
          </w:tcPr>
          <w:p w14:paraId="68FF1F33" w14:textId="36300D19"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Audio Production I: Foundations</w:t>
            </w:r>
          </w:p>
        </w:tc>
        <w:tc>
          <w:tcPr>
            <w:tcW w:w="1170" w:type="dxa"/>
          </w:tcPr>
          <w:p w14:paraId="1E5CC8F0" w14:textId="77777777" w:rsidR="00482AB3" w:rsidRPr="001F2029" w:rsidRDefault="00482AB3" w:rsidP="00482AB3">
            <w:pPr>
              <w:tabs>
                <w:tab w:val="center" w:pos="5400"/>
              </w:tabs>
              <w:suppressAutoHyphens/>
              <w:jc w:val="center"/>
              <w:rPr>
                <w:spacing w:val="-2"/>
                <w:sz w:val="24"/>
                <w:highlight w:val="yellow"/>
              </w:rPr>
            </w:pPr>
          </w:p>
        </w:tc>
        <w:sdt>
          <w:sdtPr>
            <w:rPr>
              <w:spacing w:val="-2"/>
              <w:sz w:val="24"/>
              <w:highlight w:val="yellow"/>
            </w:rPr>
            <w:id w:val="-1079981130"/>
            <w:placeholder>
              <w:docPart w:val="31B85084F8C843879340552CBE79F0BB"/>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689557C2" w14:textId="6A8FF023"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01E219F1" w14:textId="77777777" w:rsidTr="00680DE9">
        <w:tc>
          <w:tcPr>
            <w:tcW w:w="1075" w:type="dxa"/>
            <w:tcBorders>
              <w:bottom w:val="single" w:sz="4" w:space="0" w:color="auto"/>
            </w:tcBorders>
          </w:tcPr>
          <w:p w14:paraId="7AA416EA" w14:textId="054B1964"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 xml:space="preserve">DAD </w:t>
            </w:r>
          </w:p>
        </w:tc>
        <w:tc>
          <w:tcPr>
            <w:tcW w:w="1260" w:type="dxa"/>
            <w:tcBorders>
              <w:bottom w:val="single" w:sz="4" w:space="0" w:color="auto"/>
            </w:tcBorders>
          </w:tcPr>
          <w:p w14:paraId="040FF6B6" w14:textId="6F060FC5" w:rsidR="00482AB3" w:rsidRPr="001F2029" w:rsidRDefault="001C3809" w:rsidP="00482AB3">
            <w:pPr>
              <w:tabs>
                <w:tab w:val="center" w:pos="5400"/>
              </w:tabs>
              <w:suppressAutoHyphens/>
              <w:jc w:val="center"/>
              <w:rPr>
                <w:spacing w:val="-2"/>
                <w:sz w:val="24"/>
                <w:highlight w:val="yellow"/>
              </w:rPr>
            </w:pPr>
            <w:r w:rsidRPr="001F2029">
              <w:rPr>
                <w:spacing w:val="-2"/>
                <w:sz w:val="24"/>
                <w:highlight w:val="yellow"/>
              </w:rPr>
              <w:t>280</w:t>
            </w:r>
          </w:p>
        </w:tc>
        <w:tc>
          <w:tcPr>
            <w:tcW w:w="4770" w:type="dxa"/>
            <w:tcBorders>
              <w:bottom w:val="single" w:sz="4" w:space="0" w:color="auto"/>
            </w:tcBorders>
          </w:tcPr>
          <w:p w14:paraId="73786693" w14:textId="25F953EA"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 xml:space="preserve">Film Editing </w:t>
            </w:r>
          </w:p>
        </w:tc>
        <w:tc>
          <w:tcPr>
            <w:tcW w:w="1170" w:type="dxa"/>
          </w:tcPr>
          <w:p w14:paraId="6D041A06" w14:textId="77777777" w:rsidR="00482AB3" w:rsidRPr="001F2029" w:rsidRDefault="00482AB3" w:rsidP="00482AB3">
            <w:pPr>
              <w:tabs>
                <w:tab w:val="center" w:pos="5400"/>
              </w:tabs>
              <w:suppressAutoHyphens/>
              <w:jc w:val="center"/>
              <w:rPr>
                <w:spacing w:val="-2"/>
                <w:sz w:val="24"/>
                <w:highlight w:val="yellow"/>
              </w:rPr>
            </w:pPr>
          </w:p>
        </w:tc>
        <w:sdt>
          <w:sdtPr>
            <w:rPr>
              <w:spacing w:val="-2"/>
              <w:sz w:val="24"/>
              <w:highlight w:val="yellow"/>
            </w:rPr>
            <w:id w:val="-1329215904"/>
            <w:placeholder>
              <w:docPart w:val="58FC05D69DFB4DD0A77BC937D6941BB2"/>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51674580" w14:textId="04C66BB7" w:rsidR="00482AB3" w:rsidRPr="001F2029" w:rsidRDefault="00654F43"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5ADB613A" w14:textId="77777777" w:rsidTr="00680DE9">
        <w:tc>
          <w:tcPr>
            <w:tcW w:w="1075" w:type="dxa"/>
            <w:tcBorders>
              <w:bottom w:val="single" w:sz="4" w:space="0" w:color="auto"/>
            </w:tcBorders>
          </w:tcPr>
          <w:p w14:paraId="5A09EF3E" w14:textId="0A11B43C"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BADM</w:t>
            </w:r>
          </w:p>
        </w:tc>
        <w:tc>
          <w:tcPr>
            <w:tcW w:w="1260" w:type="dxa"/>
            <w:tcBorders>
              <w:bottom w:val="single" w:sz="4" w:space="0" w:color="auto"/>
            </w:tcBorders>
          </w:tcPr>
          <w:p w14:paraId="4A2BFC4F" w14:textId="72F37B19"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336</w:t>
            </w:r>
          </w:p>
        </w:tc>
        <w:tc>
          <w:tcPr>
            <w:tcW w:w="4770" w:type="dxa"/>
            <w:tcBorders>
              <w:bottom w:val="single" w:sz="4" w:space="0" w:color="auto"/>
            </w:tcBorders>
          </w:tcPr>
          <w:p w14:paraId="147B4AED" w14:textId="54CDE11A"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Entrepreneurship I</w:t>
            </w:r>
          </w:p>
        </w:tc>
        <w:tc>
          <w:tcPr>
            <w:tcW w:w="1170" w:type="dxa"/>
          </w:tcPr>
          <w:p w14:paraId="58F632F9" w14:textId="77777777" w:rsidR="00482AB3" w:rsidRPr="001F2029" w:rsidRDefault="00482AB3" w:rsidP="00482AB3">
            <w:pPr>
              <w:tabs>
                <w:tab w:val="center" w:pos="5400"/>
              </w:tabs>
              <w:suppressAutoHyphens/>
              <w:jc w:val="center"/>
              <w:rPr>
                <w:spacing w:val="-2"/>
                <w:sz w:val="24"/>
                <w:highlight w:val="yellow"/>
              </w:rPr>
            </w:pPr>
          </w:p>
        </w:tc>
        <w:sdt>
          <w:sdtPr>
            <w:rPr>
              <w:spacing w:val="-2"/>
              <w:sz w:val="24"/>
              <w:highlight w:val="yellow"/>
            </w:rPr>
            <w:id w:val="-1344779855"/>
            <w:placeholder>
              <w:docPart w:val="03F1ECAE6E65433D9AD1CC36FC35932F"/>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780E623B" w14:textId="576C2259"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7A842F56" w14:textId="77777777" w:rsidTr="00680DE9">
        <w:tc>
          <w:tcPr>
            <w:tcW w:w="1075" w:type="dxa"/>
            <w:tcBorders>
              <w:bottom w:val="single" w:sz="4" w:space="0" w:color="auto"/>
            </w:tcBorders>
          </w:tcPr>
          <w:p w14:paraId="2D2DC836" w14:textId="6F010A46"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 xml:space="preserve">CIS </w:t>
            </w:r>
          </w:p>
        </w:tc>
        <w:tc>
          <w:tcPr>
            <w:tcW w:w="1260" w:type="dxa"/>
            <w:tcBorders>
              <w:bottom w:val="single" w:sz="4" w:space="0" w:color="auto"/>
            </w:tcBorders>
          </w:tcPr>
          <w:p w14:paraId="506686CC" w14:textId="20885CF0"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338</w:t>
            </w:r>
          </w:p>
        </w:tc>
        <w:tc>
          <w:tcPr>
            <w:tcW w:w="4770" w:type="dxa"/>
            <w:tcBorders>
              <w:bottom w:val="single" w:sz="4" w:space="0" w:color="auto"/>
            </w:tcBorders>
          </w:tcPr>
          <w:p w14:paraId="084E2F62" w14:textId="60472302"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Project Management</w:t>
            </w:r>
          </w:p>
        </w:tc>
        <w:tc>
          <w:tcPr>
            <w:tcW w:w="1170" w:type="dxa"/>
          </w:tcPr>
          <w:p w14:paraId="3A7C6BF6" w14:textId="77777777" w:rsidR="00482AB3" w:rsidRPr="001F2029" w:rsidRDefault="00482AB3" w:rsidP="00482AB3">
            <w:pPr>
              <w:tabs>
                <w:tab w:val="center" w:pos="5400"/>
              </w:tabs>
              <w:suppressAutoHyphens/>
              <w:jc w:val="center"/>
              <w:rPr>
                <w:spacing w:val="-2"/>
                <w:sz w:val="24"/>
                <w:highlight w:val="yellow"/>
              </w:rPr>
            </w:pPr>
          </w:p>
        </w:tc>
        <w:sdt>
          <w:sdtPr>
            <w:rPr>
              <w:spacing w:val="-2"/>
              <w:sz w:val="24"/>
              <w:highlight w:val="yellow"/>
            </w:rPr>
            <w:id w:val="-2064713610"/>
            <w:placeholder>
              <w:docPart w:val="C2A796A29FCD471791155DB70CBB789C"/>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5246A065" w14:textId="5F2BE51D"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No</w:t>
                </w:r>
              </w:p>
            </w:tc>
          </w:sdtContent>
        </w:sdt>
      </w:tr>
      <w:tr w:rsidR="00482AB3" w14:paraId="60898FAA" w14:textId="77777777" w:rsidTr="00680DE9">
        <w:tc>
          <w:tcPr>
            <w:tcW w:w="1075" w:type="dxa"/>
            <w:tcBorders>
              <w:bottom w:val="single" w:sz="4" w:space="0" w:color="auto"/>
            </w:tcBorders>
          </w:tcPr>
          <w:p w14:paraId="3C18DE9E" w14:textId="55A7D83B"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 xml:space="preserve">BADM </w:t>
            </w:r>
          </w:p>
        </w:tc>
        <w:tc>
          <w:tcPr>
            <w:tcW w:w="1260" w:type="dxa"/>
            <w:tcBorders>
              <w:bottom w:val="single" w:sz="4" w:space="0" w:color="auto"/>
            </w:tcBorders>
          </w:tcPr>
          <w:p w14:paraId="21212E4A" w14:textId="09985E89"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481</w:t>
            </w:r>
          </w:p>
        </w:tc>
        <w:tc>
          <w:tcPr>
            <w:tcW w:w="4770" w:type="dxa"/>
            <w:tcBorders>
              <w:bottom w:val="single" w:sz="4" w:space="0" w:color="auto"/>
            </w:tcBorders>
          </w:tcPr>
          <w:p w14:paraId="10F98D06" w14:textId="2997072B" w:rsidR="00482AB3" w:rsidRPr="001F2029" w:rsidRDefault="00513881" w:rsidP="00482AB3">
            <w:pPr>
              <w:tabs>
                <w:tab w:val="center" w:pos="5400"/>
              </w:tabs>
              <w:suppressAutoHyphens/>
              <w:jc w:val="center"/>
              <w:rPr>
                <w:spacing w:val="-2"/>
                <w:sz w:val="24"/>
                <w:highlight w:val="yellow"/>
              </w:rPr>
            </w:pPr>
            <w:r w:rsidRPr="001F2029">
              <w:rPr>
                <w:spacing w:val="-2"/>
                <w:sz w:val="24"/>
                <w:highlight w:val="yellow"/>
              </w:rPr>
              <w:t>Promotional Management</w:t>
            </w:r>
          </w:p>
        </w:tc>
        <w:tc>
          <w:tcPr>
            <w:tcW w:w="1170" w:type="dxa"/>
          </w:tcPr>
          <w:p w14:paraId="50A3E53D" w14:textId="77777777" w:rsidR="00482AB3" w:rsidRPr="001F2029" w:rsidRDefault="00482AB3" w:rsidP="00482AB3">
            <w:pPr>
              <w:tabs>
                <w:tab w:val="center" w:pos="5400"/>
              </w:tabs>
              <w:suppressAutoHyphens/>
              <w:jc w:val="center"/>
              <w:rPr>
                <w:spacing w:val="-2"/>
                <w:sz w:val="24"/>
                <w:highlight w:val="yellow"/>
              </w:rPr>
            </w:pPr>
          </w:p>
        </w:tc>
        <w:sdt>
          <w:sdtPr>
            <w:rPr>
              <w:spacing w:val="-2"/>
              <w:sz w:val="24"/>
              <w:highlight w:val="yellow"/>
            </w:rPr>
            <w:id w:val="1037245564"/>
            <w:placeholder>
              <w:docPart w:val="FE39513014D347218BD5BA2AA48A11C6"/>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3A9E28A2" w14:textId="043BC551" w:rsidR="00482AB3" w:rsidRPr="001F2029" w:rsidRDefault="004D5F58" w:rsidP="004D5F58">
                <w:pPr>
                  <w:tabs>
                    <w:tab w:val="center" w:pos="5400"/>
                  </w:tabs>
                  <w:suppressAutoHyphens/>
                  <w:jc w:val="center"/>
                  <w:rPr>
                    <w:color w:val="FFFF00"/>
                    <w:spacing w:val="-2"/>
                    <w:sz w:val="24"/>
                    <w:highlight w:val="yellow"/>
                  </w:rPr>
                </w:pPr>
                <w:r w:rsidRPr="001F2029">
                  <w:rPr>
                    <w:spacing w:val="-2"/>
                    <w:sz w:val="24"/>
                    <w:highlight w:val="yellow"/>
                  </w:rPr>
                  <w:t>No</w:t>
                </w:r>
              </w:p>
            </w:tc>
          </w:sdtContent>
        </w:sdt>
      </w:tr>
    </w:tbl>
    <w:p w14:paraId="17BF2991"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4803B308" w14:textId="77777777" w:rsidTr="00EA1F2E">
        <w:tc>
          <w:tcPr>
            <w:tcW w:w="6385" w:type="dxa"/>
            <w:tcBorders>
              <w:top w:val="nil"/>
              <w:left w:val="nil"/>
              <w:bottom w:val="nil"/>
              <w:right w:val="nil"/>
            </w:tcBorders>
          </w:tcPr>
          <w:p w14:paraId="1BAA5301"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703F1119" w14:textId="77777777" w:rsidR="00EA1F2E" w:rsidRDefault="00EA1F2E" w:rsidP="00EA1F2E">
            <w:pPr>
              <w:tabs>
                <w:tab w:val="center" w:pos="5400"/>
              </w:tabs>
              <w:suppressAutoHyphens/>
              <w:jc w:val="both"/>
              <w:rPr>
                <w:spacing w:val="-2"/>
                <w:sz w:val="24"/>
              </w:rPr>
            </w:pPr>
          </w:p>
        </w:tc>
        <w:tc>
          <w:tcPr>
            <w:tcW w:w="1170" w:type="dxa"/>
          </w:tcPr>
          <w:p w14:paraId="3E7FCDB7" w14:textId="20FDE765" w:rsidR="00EA1F2E" w:rsidRDefault="00654F43" w:rsidP="00EA1F2E">
            <w:pPr>
              <w:tabs>
                <w:tab w:val="center" w:pos="5400"/>
              </w:tabs>
              <w:suppressAutoHyphens/>
              <w:jc w:val="both"/>
              <w:rPr>
                <w:spacing w:val="-2"/>
                <w:sz w:val="24"/>
              </w:rPr>
            </w:pPr>
            <w:r>
              <w:rPr>
                <w:spacing w:val="-2"/>
                <w:sz w:val="24"/>
              </w:rPr>
              <w:t>21</w:t>
            </w:r>
          </w:p>
        </w:tc>
      </w:tr>
      <w:tr w:rsidR="00EA1F2E" w14:paraId="71938620" w14:textId="77777777" w:rsidTr="00EA1F2E">
        <w:tc>
          <w:tcPr>
            <w:tcW w:w="6385" w:type="dxa"/>
            <w:tcBorders>
              <w:top w:val="nil"/>
              <w:left w:val="nil"/>
              <w:bottom w:val="nil"/>
              <w:right w:val="nil"/>
            </w:tcBorders>
          </w:tcPr>
          <w:p w14:paraId="50F813AB"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58177830" w14:textId="77777777" w:rsidR="00EA1F2E" w:rsidRDefault="00EA1F2E" w:rsidP="00EA1F2E">
            <w:pPr>
              <w:tabs>
                <w:tab w:val="center" w:pos="5400"/>
              </w:tabs>
              <w:suppressAutoHyphens/>
              <w:jc w:val="both"/>
              <w:rPr>
                <w:spacing w:val="-2"/>
                <w:sz w:val="24"/>
              </w:rPr>
            </w:pPr>
          </w:p>
        </w:tc>
        <w:tc>
          <w:tcPr>
            <w:tcW w:w="1170" w:type="dxa"/>
          </w:tcPr>
          <w:p w14:paraId="176AA6F3" w14:textId="331FE62D" w:rsidR="00EA1F2E" w:rsidRDefault="00654F43" w:rsidP="00EA1F2E">
            <w:pPr>
              <w:tabs>
                <w:tab w:val="center" w:pos="5400"/>
              </w:tabs>
              <w:suppressAutoHyphens/>
              <w:jc w:val="both"/>
              <w:rPr>
                <w:spacing w:val="-2"/>
                <w:sz w:val="24"/>
              </w:rPr>
            </w:pPr>
            <w:r>
              <w:rPr>
                <w:spacing w:val="-2"/>
                <w:sz w:val="24"/>
              </w:rPr>
              <w:t>60</w:t>
            </w:r>
          </w:p>
        </w:tc>
      </w:tr>
      <w:tr w:rsidR="0031623F" w14:paraId="145EE3EF" w14:textId="77777777" w:rsidTr="00EA1F2E">
        <w:tc>
          <w:tcPr>
            <w:tcW w:w="6385" w:type="dxa"/>
            <w:tcBorders>
              <w:top w:val="nil"/>
              <w:left w:val="nil"/>
              <w:bottom w:val="nil"/>
              <w:right w:val="nil"/>
            </w:tcBorders>
          </w:tcPr>
          <w:p w14:paraId="438D6F43"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23F23E13" w14:textId="77777777" w:rsidR="0031623F" w:rsidRDefault="0031623F" w:rsidP="00EA1F2E">
            <w:pPr>
              <w:tabs>
                <w:tab w:val="center" w:pos="5400"/>
              </w:tabs>
              <w:suppressAutoHyphens/>
              <w:jc w:val="both"/>
              <w:rPr>
                <w:spacing w:val="-2"/>
                <w:sz w:val="24"/>
              </w:rPr>
            </w:pPr>
          </w:p>
        </w:tc>
        <w:tc>
          <w:tcPr>
            <w:tcW w:w="1170" w:type="dxa"/>
          </w:tcPr>
          <w:p w14:paraId="1F44257D" w14:textId="226F6D5C" w:rsidR="0031623F" w:rsidRDefault="00654F43" w:rsidP="00EA1F2E">
            <w:pPr>
              <w:tabs>
                <w:tab w:val="center" w:pos="5400"/>
              </w:tabs>
              <w:suppressAutoHyphens/>
              <w:jc w:val="both"/>
              <w:rPr>
                <w:spacing w:val="-2"/>
                <w:sz w:val="24"/>
              </w:rPr>
            </w:pPr>
            <w:r>
              <w:rPr>
                <w:spacing w:val="-2"/>
                <w:sz w:val="24"/>
              </w:rPr>
              <w:t>120</w:t>
            </w:r>
          </w:p>
        </w:tc>
      </w:tr>
    </w:tbl>
    <w:p w14:paraId="175B1228" w14:textId="77777777" w:rsidR="00EA1F2E" w:rsidRDefault="00EA1F2E" w:rsidP="00EA1F2E">
      <w:pPr>
        <w:tabs>
          <w:tab w:val="center" w:pos="5400"/>
        </w:tabs>
        <w:suppressAutoHyphens/>
        <w:jc w:val="both"/>
        <w:rPr>
          <w:spacing w:val="-2"/>
          <w:sz w:val="24"/>
        </w:rPr>
      </w:pPr>
    </w:p>
    <w:p w14:paraId="3922DDFC"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09AAD9F4"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7A780B1A" w14:textId="77777777" w:rsidR="003D0C43" w:rsidRDefault="003D0C43" w:rsidP="003D0C43">
      <w:pPr>
        <w:pStyle w:val="ListParagraph"/>
        <w:tabs>
          <w:tab w:val="center" w:pos="5400"/>
        </w:tabs>
        <w:suppressAutoHyphens/>
        <w:ind w:left="360"/>
        <w:jc w:val="both"/>
        <w:rPr>
          <w:b/>
          <w:spacing w:val="-2"/>
          <w:sz w:val="24"/>
        </w:rPr>
      </w:pPr>
    </w:p>
    <w:p w14:paraId="6A4EDDC1"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off campus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6E9E11F2"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EE3F16" w14:paraId="25912A72" w14:textId="77777777" w:rsidTr="00D55E58">
        <w:tc>
          <w:tcPr>
            <w:tcW w:w="1440" w:type="dxa"/>
            <w:tcBorders>
              <w:top w:val="nil"/>
              <w:left w:val="nil"/>
            </w:tcBorders>
          </w:tcPr>
          <w:p w14:paraId="41237324"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0804FA3B"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42006E38"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F917419" w14:textId="77777777" w:rsidTr="00D55E58">
        <w:tc>
          <w:tcPr>
            <w:tcW w:w="1440" w:type="dxa"/>
          </w:tcPr>
          <w:p w14:paraId="4D16118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62AC72FD" w14:textId="7C3D106F" w:rsidR="00EE3F16" w:rsidRDefault="00654F43" w:rsidP="00D55E58">
                <w:pPr>
                  <w:tabs>
                    <w:tab w:val="center" w:pos="5400"/>
                  </w:tabs>
                  <w:suppressAutoHyphens/>
                  <w:jc w:val="both"/>
                  <w:rPr>
                    <w:spacing w:val="-2"/>
                    <w:sz w:val="24"/>
                  </w:rPr>
                </w:pPr>
                <w:r>
                  <w:rPr>
                    <w:spacing w:val="-2"/>
                    <w:sz w:val="24"/>
                  </w:rPr>
                  <w:t>Yes</w:t>
                </w:r>
              </w:p>
            </w:tc>
          </w:sdtContent>
        </w:sdt>
        <w:tc>
          <w:tcPr>
            <w:tcW w:w="2240" w:type="dxa"/>
          </w:tcPr>
          <w:p w14:paraId="0CC43E29" w14:textId="6C13D04B" w:rsidR="00EE3F16" w:rsidRPr="00FE585B" w:rsidRDefault="00735AD9"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654F43">
                  <w:rPr>
                    <w:b/>
                    <w:bCs/>
                    <w:sz w:val="24"/>
                    <w:szCs w:val="24"/>
                  </w:rPr>
                  <w:t>Fall</w:t>
                </w:r>
              </w:sdtContent>
            </w:sdt>
            <w:r w:rsidR="00F675D3">
              <w:rPr>
                <w:b/>
                <w:bCs/>
                <w:sz w:val="24"/>
                <w:szCs w:val="24"/>
              </w:rPr>
              <w:t xml:space="preserve"> 2024</w:t>
            </w:r>
            <w:r w:rsidR="00EE3F16">
              <w:rPr>
                <w:b/>
                <w:bCs/>
                <w:sz w:val="24"/>
                <w:szCs w:val="24"/>
              </w:rPr>
              <w:tab/>
            </w:r>
          </w:p>
        </w:tc>
      </w:tr>
    </w:tbl>
    <w:p w14:paraId="6A1FCEAD"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468F1C51" w14:textId="77777777" w:rsidTr="00D55E58">
        <w:tc>
          <w:tcPr>
            <w:tcW w:w="2572" w:type="dxa"/>
            <w:tcBorders>
              <w:top w:val="nil"/>
              <w:left w:val="nil"/>
            </w:tcBorders>
          </w:tcPr>
          <w:p w14:paraId="6148BCC1"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3E7E264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8E8C45" w14:textId="77777777" w:rsidR="00EE3F16" w:rsidRPr="00576791" w:rsidRDefault="00EE3F1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5FA7E1D2"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CEB9BFB" w14:textId="77777777" w:rsidTr="00D55E58">
        <w:tc>
          <w:tcPr>
            <w:tcW w:w="2572" w:type="dxa"/>
          </w:tcPr>
          <w:p w14:paraId="7B3E1FE5"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195A978B" w14:textId="3E58787F" w:rsidR="00EE3F16" w:rsidRDefault="00654F43" w:rsidP="00D55E58">
                <w:pPr>
                  <w:tabs>
                    <w:tab w:val="center" w:pos="5400"/>
                  </w:tabs>
                  <w:suppressAutoHyphens/>
                  <w:jc w:val="both"/>
                  <w:rPr>
                    <w:spacing w:val="-2"/>
                    <w:sz w:val="24"/>
                  </w:rPr>
                </w:pPr>
                <w:r>
                  <w:rPr>
                    <w:spacing w:val="-2"/>
                    <w:sz w:val="24"/>
                  </w:rPr>
                  <w:t>No</w:t>
                </w:r>
              </w:p>
            </w:tc>
          </w:sdtContent>
        </w:sdt>
        <w:tc>
          <w:tcPr>
            <w:tcW w:w="3420" w:type="dxa"/>
          </w:tcPr>
          <w:p w14:paraId="43747302" w14:textId="77777777" w:rsidR="00EE3F16" w:rsidRDefault="00EE3F16" w:rsidP="00D55E58">
            <w:pPr>
              <w:tabs>
                <w:tab w:val="center" w:pos="5400"/>
              </w:tabs>
              <w:suppressAutoHyphens/>
              <w:jc w:val="both"/>
              <w:rPr>
                <w:spacing w:val="-2"/>
                <w:sz w:val="24"/>
              </w:rPr>
            </w:pPr>
          </w:p>
        </w:tc>
        <w:tc>
          <w:tcPr>
            <w:tcW w:w="2240" w:type="dxa"/>
          </w:tcPr>
          <w:p w14:paraId="656CE074" w14:textId="77777777" w:rsidR="00EE3F16" w:rsidRPr="00FE585B" w:rsidRDefault="00735AD9"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15CBBDDC"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1EE66DFF" w14:textId="77777777" w:rsidTr="00D55E58">
        <w:tc>
          <w:tcPr>
            <w:tcW w:w="2610" w:type="dxa"/>
            <w:tcBorders>
              <w:top w:val="nil"/>
              <w:left w:val="nil"/>
            </w:tcBorders>
          </w:tcPr>
          <w:p w14:paraId="443F53F3"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4C845F8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D50A39F" w14:textId="77777777" w:rsidR="00EE3F16" w:rsidRDefault="00EE3F16"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69A1B060"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14"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7AF833C1"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315A4A4" w14:textId="77777777" w:rsidTr="00D55E58">
        <w:tc>
          <w:tcPr>
            <w:tcW w:w="2610" w:type="dxa"/>
          </w:tcPr>
          <w:p w14:paraId="0916A549"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4CF863C" w14:textId="5C37CEBD" w:rsidR="00EE3F16" w:rsidRDefault="00654F43" w:rsidP="00D55E58">
                <w:pPr>
                  <w:tabs>
                    <w:tab w:val="left" w:pos="788"/>
                  </w:tabs>
                  <w:suppressAutoHyphens/>
                  <w:jc w:val="both"/>
                  <w:rPr>
                    <w:spacing w:val="-2"/>
                    <w:sz w:val="24"/>
                  </w:rPr>
                </w:pPr>
                <w:r>
                  <w:rPr>
                    <w:spacing w:val="-2"/>
                    <w:sz w:val="24"/>
                  </w:rPr>
                  <w:t>Yes</w:t>
                </w:r>
              </w:p>
            </w:tc>
          </w:sdtContent>
        </w:sdt>
        <w:tc>
          <w:tcPr>
            <w:tcW w:w="3420" w:type="dxa"/>
          </w:tcPr>
          <w:p w14:paraId="685D85C9" w14:textId="7C31E995" w:rsidR="00EE3F16" w:rsidRDefault="00F675D3" w:rsidP="00D55E58">
            <w:pPr>
              <w:tabs>
                <w:tab w:val="center" w:pos="5400"/>
              </w:tabs>
              <w:suppressAutoHyphens/>
              <w:jc w:val="both"/>
              <w:rPr>
                <w:spacing w:val="-2"/>
                <w:sz w:val="24"/>
              </w:rPr>
            </w:pPr>
            <w:r>
              <w:rPr>
                <w:spacing w:val="-2"/>
                <w:sz w:val="24"/>
              </w:rPr>
              <w:t>015 online asynchronous</w:t>
            </w:r>
          </w:p>
        </w:tc>
        <w:tc>
          <w:tcPr>
            <w:tcW w:w="2240" w:type="dxa"/>
          </w:tcPr>
          <w:p w14:paraId="66E24FA0" w14:textId="23C95FEB" w:rsidR="00EE3F16" w:rsidRPr="00FE585B" w:rsidRDefault="00735AD9" w:rsidP="00D55E58">
            <w:pPr>
              <w:tabs>
                <w:tab w:val="center" w:pos="2040"/>
                <w:tab w:val="left" w:pos="3138"/>
              </w:tabs>
              <w:rPr>
                <w:b/>
                <w:bCs/>
                <w:sz w:val="24"/>
                <w:szCs w:val="24"/>
              </w:rPr>
            </w:pPr>
            <w:sdt>
              <w:sdtPr>
                <w:rPr>
                  <w:b/>
                  <w:bCs/>
                  <w:sz w:val="24"/>
                  <w:szCs w:val="24"/>
                </w:rPr>
                <w:id w:val="1940638641"/>
                <w:placeholder>
                  <w:docPart w:val="885C3C18ACAB489EB259F2A43A9A8E96"/>
                </w:placeholder>
                <w:dropDownList>
                  <w:listItem w:value="Choose an item."/>
                  <w:listItem w:displayText="Fall" w:value="Fall"/>
                  <w:listItem w:displayText="Spring" w:value="Spring"/>
                  <w:listItem w:displayText="Summer" w:value="Summer"/>
                </w:dropDownList>
              </w:sdtPr>
              <w:sdtEndPr/>
              <w:sdtContent>
                <w:r w:rsidR="00F675D3">
                  <w:rPr>
                    <w:b/>
                    <w:bCs/>
                    <w:sz w:val="24"/>
                    <w:szCs w:val="24"/>
                  </w:rPr>
                  <w:t>Fall</w:t>
                </w:r>
              </w:sdtContent>
            </w:sdt>
            <w:r w:rsidR="00EE3F16">
              <w:rPr>
                <w:b/>
                <w:bCs/>
                <w:sz w:val="24"/>
                <w:szCs w:val="24"/>
              </w:rPr>
              <w:tab/>
            </w:r>
            <w:r w:rsidR="00F675D3">
              <w:rPr>
                <w:b/>
                <w:bCs/>
                <w:sz w:val="24"/>
                <w:szCs w:val="24"/>
              </w:rPr>
              <w:t>2024</w:t>
            </w:r>
          </w:p>
        </w:tc>
      </w:tr>
    </w:tbl>
    <w:p w14:paraId="4059D031" w14:textId="77777777" w:rsidR="0031623F" w:rsidRDefault="0031623F" w:rsidP="00EA1F2E">
      <w:pPr>
        <w:tabs>
          <w:tab w:val="center" w:pos="5400"/>
        </w:tabs>
        <w:suppressAutoHyphens/>
        <w:jc w:val="both"/>
        <w:rPr>
          <w:spacing w:val="-2"/>
          <w:sz w:val="24"/>
        </w:rPr>
      </w:pPr>
    </w:p>
    <w:p w14:paraId="5094AC82"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72AAE6B8"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2053D5E9" w14:textId="77777777" w:rsidTr="003D0C43">
        <w:tc>
          <w:tcPr>
            <w:tcW w:w="2610" w:type="dxa"/>
            <w:tcBorders>
              <w:top w:val="nil"/>
              <w:left w:val="nil"/>
            </w:tcBorders>
          </w:tcPr>
          <w:p w14:paraId="2162057A"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4878CAB3"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D050367" w14:textId="77777777" w:rsidR="003D0C43" w:rsidRPr="003D0C43" w:rsidRDefault="003D0C43" w:rsidP="003D0C43">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2460601C"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B928E62" w14:textId="77777777" w:rsidTr="003D0C43">
        <w:tc>
          <w:tcPr>
            <w:tcW w:w="2610" w:type="dxa"/>
          </w:tcPr>
          <w:p w14:paraId="4B4206EA"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3F100C7C" w14:textId="642C7443" w:rsidR="003D0C43" w:rsidRPr="003D0C43" w:rsidRDefault="0052759E" w:rsidP="003D0C43">
                <w:pPr>
                  <w:tabs>
                    <w:tab w:val="center" w:pos="5400"/>
                  </w:tabs>
                  <w:suppressAutoHyphens/>
                  <w:jc w:val="both"/>
                  <w:rPr>
                    <w:spacing w:val="-2"/>
                    <w:sz w:val="24"/>
                  </w:rPr>
                </w:pPr>
                <w:r>
                  <w:rPr>
                    <w:spacing w:val="-2"/>
                    <w:sz w:val="24"/>
                  </w:rPr>
                  <w:t>No</w:t>
                </w:r>
              </w:p>
            </w:tc>
          </w:sdtContent>
        </w:sdt>
        <w:tc>
          <w:tcPr>
            <w:tcW w:w="3420" w:type="dxa"/>
          </w:tcPr>
          <w:p w14:paraId="65BBC3D7" w14:textId="77777777" w:rsidR="003D0C43" w:rsidRPr="003D0C43" w:rsidRDefault="003D0C43" w:rsidP="003D0C43">
            <w:pPr>
              <w:tabs>
                <w:tab w:val="center" w:pos="5400"/>
              </w:tabs>
              <w:suppressAutoHyphens/>
              <w:jc w:val="both"/>
              <w:rPr>
                <w:spacing w:val="-2"/>
                <w:sz w:val="24"/>
              </w:rPr>
            </w:pPr>
          </w:p>
        </w:tc>
        <w:tc>
          <w:tcPr>
            <w:tcW w:w="2245" w:type="dxa"/>
          </w:tcPr>
          <w:p w14:paraId="6F55044A" w14:textId="77777777" w:rsidR="003D0C43" w:rsidRPr="003D0C43" w:rsidRDefault="00735AD9"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641A1235" w14:textId="77777777" w:rsidR="003D0C43" w:rsidRDefault="003D0C43" w:rsidP="00EA1F2E">
      <w:pPr>
        <w:tabs>
          <w:tab w:val="center" w:pos="5400"/>
        </w:tabs>
        <w:suppressAutoHyphens/>
        <w:jc w:val="both"/>
        <w:rPr>
          <w:spacing w:val="-2"/>
          <w:sz w:val="24"/>
        </w:rPr>
      </w:pPr>
    </w:p>
    <w:p w14:paraId="573955D7" w14:textId="77777777" w:rsidR="00EA1F2E" w:rsidRPr="00E92D2E" w:rsidRDefault="00EA1F2E" w:rsidP="004F72E5">
      <w:pPr>
        <w:pStyle w:val="ListParagraph"/>
        <w:numPr>
          <w:ilvl w:val="0"/>
          <w:numId w:val="4"/>
        </w:numPr>
        <w:tabs>
          <w:tab w:val="center" w:pos="5400"/>
        </w:tabs>
        <w:suppressAutoHyphens/>
        <w:ind w:left="360"/>
        <w:jc w:val="both"/>
        <w:rPr>
          <w:b/>
          <w:spacing w:val="-2"/>
          <w:sz w:val="24"/>
        </w:rPr>
      </w:pPr>
      <w:r w:rsidRPr="00E92D2E">
        <w:rPr>
          <w:b/>
          <w:spacing w:val="-2"/>
          <w:sz w:val="24"/>
        </w:rPr>
        <w:t>Additional Information:</w:t>
      </w:r>
      <w:r w:rsidRPr="00E92D2E">
        <w:rPr>
          <w:spacing w:val="-2"/>
          <w:sz w:val="24"/>
        </w:rPr>
        <w:t xml:space="preserve"> </w:t>
      </w:r>
      <w:r w:rsidRPr="00E92D2E">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4D9F0A19" w14:textId="77777777" w:rsidR="00E92D2E" w:rsidRDefault="00E92D2E" w:rsidP="00E92D2E">
      <w:pPr>
        <w:pStyle w:val="ListParagraph"/>
        <w:tabs>
          <w:tab w:val="center" w:pos="5400"/>
        </w:tabs>
        <w:suppressAutoHyphens/>
        <w:ind w:left="360"/>
        <w:jc w:val="both"/>
        <w:rPr>
          <w:spacing w:val="-2"/>
          <w:sz w:val="24"/>
        </w:rPr>
      </w:pPr>
    </w:p>
    <w:p w14:paraId="6953379F" w14:textId="77777777" w:rsidR="00E92D2E" w:rsidRDefault="00E92D2E" w:rsidP="00E92D2E">
      <w:pPr>
        <w:pStyle w:val="ListParagraph"/>
        <w:tabs>
          <w:tab w:val="center" w:pos="5400"/>
        </w:tabs>
        <w:suppressAutoHyphens/>
        <w:ind w:left="360"/>
        <w:jc w:val="both"/>
        <w:rPr>
          <w:spacing w:val="-2"/>
          <w:sz w:val="24"/>
        </w:rPr>
      </w:pPr>
    </w:p>
    <w:p w14:paraId="3889C719"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E92D2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0408" w14:textId="77777777" w:rsidR="00994743" w:rsidRDefault="00994743" w:rsidP="00193C86">
      <w:r>
        <w:separator/>
      </w:r>
    </w:p>
  </w:endnote>
  <w:endnote w:type="continuationSeparator" w:id="0">
    <w:p w14:paraId="4E045375" w14:textId="77777777" w:rsidR="00994743" w:rsidRDefault="00994743"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B4A9"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48728DA" w14:textId="77777777" w:rsidTr="00D613C0">
      <w:tc>
        <w:tcPr>
          <w:tcW w:w="7835" w:type="dxa"/>
        </w:tcPr>
        <w:p w14:paraId="2B828DF0" w14:textId="7777777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p>
        <w:p w14:paraId="4A8C0229"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
      </w:tc>
      <w:tc>
        <w:tcPr>
          <w:tcW w:w="1515" w:type="dxa"/>
        </w:tcPr>
        <w:sdt>
          <w:sdtPr>
            <w:rPr>
              <w:rFonts w:eastAsia="Calibri"/>
              <w:sz w:val="16"/>
              <w:szCs w:val="16"/>
            </w:rPr>
            <w:id w:val="777754202"/>
            <w:docPartObj>
              <w:docPartGallery w:val="Page Numbers (Top of Page)"/>
              <w:docPartUnique/>
            </w:docPartObj>
          </w:sdtPr>
          <w:sdtEndPr/>
          <w:sdtContent>
            <w:p w14:paraId="783BADCA"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70370072"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F162" w14:textId="77777777" w:rsidR="00994743" w:rsidRDefault="00994743" w:rsidP="00193C86">
      <w:r>
        <w:separator/>
      </w:r>
    </w:p>
  </w:footnote>
  <w:footnote w:type="continuationSeparator" w:id="0">
    <w:p w14:paraId="7E5A5D3D" w14:textId="77777777" w:rsidR="00994743" w:rsidRDefault="00994743" w:rsidP="00193C86">
      <w:r>
        <w:continuationSeparator/>
      </w:r>
    </w:p>
  </w:footnote>
  <w:footnote w:id="1">
    <w:p w14:paraId="4C24E005" w14:textId="6CDF6A15" w:rsidR="00892B43" w:rsidRPr="00216ED0" w:rsidRDefault="00892B43" w:rsidP="00892B43">
      <w:pPr>
        <w:pStyle w:val="ListParagraph"/>
        <w:ind w:left="360"/>
      </w:pPr>
      <w:r>
        <w:rPr>
          <w:rStyle w:val="FootnoteReference"/>
        </w:rPr>
        <w:footnoteRef/>
      </w:r>
      <w:r>
        <w:t xml:space="preserve"> </w:t>
      </w:r>
      <w:hyperlink r:id="rId1" w:history="1">
        <w:r w:rsidRPr="00F24FA2">
          <w:rPr>
            <w:rStyle w:val="Hyperlink"/>
          </w:rPr>
          <w:t>https://newzoo.com/insights/trend-reports/newzoo-global-esports-live-streaming-market-report-2022-free-version</w:t>
        </w:r>
      </w:hyperlink>
    </w:p>
    <w:p w14:paraId="3DB2F84F" w14:textId="77777777" w:rsidR="00892B43" w:rsidRDefault="00892B43" w:rsidP="00892B43">
      <w:pPr>
        <w:pStyle w:val="FootnoteText"/>
      </w:pPr>
    </w:p>
  </w:footnote>
  <w:footnote w:id="2">
    <w:p w14:paraId="15ECB609" w14:textId="4399CB23" w:rsidR="00892B43" w:rsidRDefault="00892B43" w:rsidP="00892B43">
      <w:pPr>
        <w:pBdr>
          <w:top w:val="nil"/>
          <w:left w:val="nil"/>
          <w:bottom w:val="nil"/>
          <w:right w:val="nil"/>
          <w:between w:val="nil"/>
        </w:pBdr>
        <w:rPr>
          <w:color w:val="000000"/>
        </w:rPr>
      </w:pPr>
      <w:r>
        <w:rPr>
          <w:rStyle w:val="FootnoteReference"/>
        </w:rPr>
        <w:footnoteRef/>
      </w:r>
      <w:r>
        <w:rPr>
          <w:color w:val="000000"/>
        </w:rPr>
        <w:t xml:space="preserve"> </w:t>
      </w:r>
      <w:hyperlink r:id="rId2" w:history="1">
        <w:r w:rsidRPr="00FB26B0">
          <w:rPr>
            <w:rStyle w:val="Hyperlink"/>
          </w:rPr>
          <w:t>https://www.bls.gov/ooh/entertainment-and-sports/home.htm</w:t>
        </w:r>
      </w:hyperlink>
    </w:p>
  </w:footnote>
  <w:footnote w:id="3">
    <w:p w14:paraId="351027C0" w14:textId="7A742415" w:rsidR="00892B43" w:rsidRDefault="00892B43" w:rsidP="00892B43">
      <w:pPr>
        <w:pBdr>
          <w:top w:val="nil"/>
          <w:left w:val="nil"/>
          <w:bottom w:val="nil"/>
          <w:right w:val="nil"/>
          <w:between w:val="nil"/>
        </w:pBdr>
        <w:rPr>
          <w:color w:val="000000"/>
        </w:rPr>
      </w:pPr>
      <w:r>
        <w:rPr>
          <w:rStyle w:val="FootnoteReference"/>
        </w:rPr>
        <w:footnoteRef/>
      </w:r>
      <w:r>
        <w:rPr>
          <w:color w:val="000000"/>
        </w:rPr>
        <w:t xml:space="preserve"> </w:t>
      </w:r>
      <w:hyperlink r:id="rId3" w:history="1">
        <w:r w:rsidRPr="00FB26B0">
          <w:rPr>
            <w:rStyle w:val="Hyperlink"/>
          </w:rPr>
          <w:t>https://www.bls.gov/ooh/management/advertising-promotions-and-marketing-managers.htm</w:t>
        </w:r>
      </w:hyperlink>
    </w:p>
  </w:footnote>
  <w:footnote w:id="4">
    <w:p w14:paraId="327037FC" w14:textId="123AABEF" w:rsidR="00C0490B" w:rsidRDefault="00892B43" w:rsidP="00892B43">
      <w:pPr>
        <w:pBdr>
          <w:top w:val="nil"/>
          <w:left w:val="nil"/>
          <w:bottom w:val="nil"/>
          <w:right w:val="nil"/>
          <w:between w:val="nil"/>
        </w:pBdr>
        <w:rPr>
          <w:color w:val="000000"/>
        </w:rPr>
      </w:pPr>
      <w:r>
        <w:rPr>
          <w:rStyle w:val="FootnoteReference"/>
        </w:rPr>
        <w:footnoteRef/>
      </w:r>
      <w:r>
        <w:rPr>
          <w:color w:val="000000"/>
        </w:rPr>
        <w:t xml:space="preserve"> </w:t>
      </w:r>
      <w:hyperlink r:id="rId4" w:history="1">
        <w:r w:rsidR="00C0490B" w:rsidRPr="00207917">
          <w:rPr>
            <w:rStyle w:val="Hyperlink"/>
          </w:rPr>
          <w:t>https://www.indeed.com/q-Esports-jobs.html?vjk=001736bfed2823d3</w:t>
        </w:r>
      </w:hyperlink>
    </w:p>
  </w:footnote>
  <w:footnote w:id="5">
    <w:p w14:paraId="2C63C139" w14:textId="6980D318" w:rsidR="00892B43" w:rsidRDefault="00892B43" w:rsidP="00892B43">
      <w:pPr>
        <w:pBdr>
          <w:top w:val="nil"/>
          <w:left w:val="nil"/>
          <w:bottom w:val="nil"/>
          <w:right w:val="nil"/>
          <w:between w:val="nil"/>
        </w:pBdr>
        <w:rPr>
          <w:color w:val="000000"/>
        </w:rPr>
      </w:pPr>
      <w:r>
        <w:rPr>
          <w:rStyle w:val="FootnoteReference"/>
        </w:rPr>
        <w:footnoteRef/>
      </w:r>
      <w:r>
        <w:rPr>
          <w:color w:val="000000"/>
        </w:rPr>
        <w:t xml:space="preserve"> </w:t>
      </w:r>
      <w:hyperlink r:id="rId5" w:history="1">
        <w:r w:rsidRPr="00DF59B7">
          <w:rPr>
            <w:rStyle w:val="Hyperlink"/>
          </w:rPr>
          <w:t>https://www.linkedin.com/jobs/esports-jobs</w:t>
        </w:r>
      </w:hyperlink>
    </w:p>
  </w:footnote>
  <w:footnote w:id="6">
    <w:p w14:paraId="09F866E0" w14:textId="100472B2" w:rsidR="00892B43" w:rsidRDefault="00892B43" w:rsidP="00892B43">
      <w:pPr>
        <w:pBdr>
          <w:top w:val="nil"/>
          <w:left w:val="nil"/>
          <w:bottom w:val="nil"/>
          <w:right w:val="nil"/>
          <w:between w:val="nil"/>
        </w:pBdr>
        <w:rPr>
          <w:color w:val="000000"/>
        </w:rPr>
      </w:pPr>
      <w:r>
        <w:rPr>
          <w:rStyle w:val="FootnoteReference"/>
        </w:rPr>
        <w:footnoteRef/>
      </w:r>
      <w:r>
        <w:rPr>
          <w:color w:val="000000"/>
        </w:rPr>
        <w:t xml:space="preserve"> </w:t>
      </w:r>
      <w:hyperlink r:id="rId6" w:history="1">
        <w:r w:rsidR="00DF59B7" w:rsidRPr="008B0D19">
          <w:rPr>
            <w:rStyle w:val="Hyperlink"/>
          </w:rPr>
          <w:t xml:space="preserve">https://www.ziprecruiter.com </w:t>
        </w:r>
        <w:r w:rsidRPr="008B0D19">
          <w:rPr>
            <w:rStyle w:val="Hyperlink"/>
          </w:rPr>
          <w:t>› Jobs › Esports</w:t>
        </w:r>
      </w:hyperlink>
    </w:p>
    <w:p w14:paraId="198F5793" w14:textId="77777777" w:rsidR="00892B43" w:rsidRDefault="00892B43" w:rsidP="00892B43">
      <w:pPr>
        <w:pBdr>
          <w:top w:val="nil"/>
          <w:left w:val="nil"/>
          <w:bottom w:val="nil"/>
          <w:right w:val="nil"/>
          <w:between w:val="nil"/>
        </w:pBdr>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583"/>
    <w:multiLevelType w:val="hybridMultilevel"/>
    <w:tmpl w:val="24DA0BDA"/>
    <w:lvl w:ilvl="0" w:tplc="48A8CD8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632E0"/>
    <w:multiLevelType w:val="multilevel"/>
    <w:tmpl w:val="D99CB7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460899">
    <w:abstractNumId w:val="4"/>
  </w:num>
  <w:num w:numId="2" w16cid:durableId="1576283639">
    <w:abstractNumId w:val="3"/>
  </w:num>
  <w:num w:numId="3" w16cid:durableId="2100372050">
    <w:abstractNumId w:val="8"/>
  </w:num>
  <w:num w:numId="4" w16cid:durableId="1372992135">
    <w:abstractNumId w:val="2"/>
  </w:num>
  <w:num w:numId="5" w16cid:durableId="71125989">
    <w:abstractNumId w:val="6"/>
  </w:num>
  <w:num w:numId="6" w16cid:durableId="201987114">
    <w:abstractNumId w:val="1"/>
  </w:num>
  <w:num w:numId="7" w16cid:durableId="347022867">
    <w:abstractNumId w:val="5"/>
  </w:num>
  <w:num w:numId="8" w16cid:durableId="938292397">
    <w:abstractNumId w:val="0"/>
  </w:num>
  <w:num w:numId="9" w16cid:durableId="158888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74FAB"/>
    <w:rsid w:val="000A3D02"/>
    <w:rsid w:val="000A4909"/>
    <w:rsid w:val="000B6EC4"/>
    <w:rsid w:val="000C1E3D"/>
    <w:rsid w:val="000C3022"/>
    <w:rsid w:val="000C5F88"/>
    <w:rsid w:val="000C70A6"/>
    <w:rsid w:val="000C7E66"/>
    <w:rsid w:val="000E19C9"/>
    <w:rsid w:val="000E2D48"/>
    <w:rsid w:val="000E6F1D"/>
    <w:rsid w:val="000F4F07"/>
    <w:rsid w:val="00122DD9"/>
    <w:rsid w:val="00123AAA"/>
    <w:rsid w:val="00133E76"/>
    <w:rsid w:val="00142F19"/>
    <w:rsid w:val="00142F79"/>
    <w:rsid w:val="00155A55"/>
    <w:rsid w:val="0015628A"/>
    <w:rsid w:val="001666CA"/>
    <w:rsid w:val="001812DF"/>
    <w:rsid w:val="0018503F"/>
    <w:rsid w:val="00187FB9"/>
    <w:rsid w:val="00193C86"/>
    <w:rsid w:val="00194A20"/>
    <w:rsid w:val="00195F72"/>
    <w:rsid w:val="001A534E"/>
    <w:rsid w:val="001B0006"/>
    <w:rsid w:val="001B70FE"/>
    <w:rsid w:val="001C3809"/>
    <w:rsid w:val="001D1169"/>
    <w:rsid w:val="001E3527"/>
    <w:rsid w:val="001F2029"/>
    <w:rsid w:val="001F4FF4"/>
    <w:rsid w:val="002012F1"/>
    <w:rsid w:val="0021316D"/>
    <w:rsid w:val="00217036"/>
    <w:rsid w:val="00231663"/>
    <w:rsid w:val="00243A78"/>
    <w:rsid w:val="00247E66"/>
    <w:rsid w:val="00260CDE"/>
    <w:rsid w:val="00265C64"/>
    <w:rsid w:val="0028368F"/>
    <w:rsid w:val="002843AF"/>
    <w:rsid w:val="00285247"/>
    <w:rsid w:val="002C1584"/>
    <w:rsid w:val="002C4CFF"/>
    <w:rsid w:val="002C6235"/>
    <w:rsid w:val="002D4652"/>
    <w:rsid w:val="002E67ED"/>
    <w:rsid w:val="00304F9C"/>
    <w:rsid w:val="00305AD8"/>
    <w:rsid w:val="00311BB3"/>
    <w:rsid w:val="0031623F"/>
    <w:rsid w:val="0032349F"/>
    <w:rsid w:val="00337997"/>
    <w:rsid w:val="00364B43"/>
    <w:rsid w:val="003661B8"/>
    <w:rsid w:val="00377961"/>
    <w:rsid w:val="00384C6A"/>
    <w:rsid w:val="003867FA"/>
    <w:rsid w:val="0038763F"/>
    <w:rsid w:val="003B1075"/>
    <w:rsid w:val="003B56D3"/>
    <w:rsid w:val="003C410B"/>
    <w:rsid w:val="003D0C43"/>
    <w:rsid w:val="003E1595"/>
    <w:rsid w:val="003E2629"/>
    <w:rsid w:val="003E69F8"/>
    <w:rsid w:val="003F15F2"/>
    <w:rsid w:val="00401156"/>
    <w:rsid w:val="004067C3"/>
    <w:rsid w:val="00412A5E"/>
    <w:rsid w:val="00414146"/>
    <w:rsid w:val="00434733"/>
    <w:rsid w:val="004408F2"/>
    <w:rsid w:val="00443BD4"/>
    <w:rsid w:val="0044646B"/>
    <w:rsid w:val="004735F7"/>
    <w:rsid w:val="00476AEC"/>
    <w:rsid w:val="00482868"/>
    <w:rsid w:val="00482AB3"/>
    <w:rsid w:val="0048543A"/>
    <w:rsid w:val="004A4CF5"/>
    <w:rsid w:val="004B045A"/>
    <w:rsid w:val="004B55A7"/>
    <w:rsid w:val="004B7303"/>
    <w:rsid w:val="004C4A61"/>
    <w:rsid w:val="004D522C"/>
    <w:rsid w:val="004D5B9D"/>
    <w:rsid w:val="004D5F58"/>
    <w:rsid w:val="004E2E84"/>
    <w:rsid w:val="004F26FC"/>
    <w:rsid w:val="004F72E5"/>
    <w:rsid w:val="00513881"/>
    <w:rsid w:val="0052759E"/>
    <w:rsid w:val="00527759"/>
    <w:rsid w:val="005379CF"/>
    <w:rsid w:val="0054080A"/>
    <w:rsid w:val="005441CE"/>
    <w:rsid w:val="00550FD3"/>
    <w:rsid w:val="00555023"/>
    <w:rsid w:val="00555100"/>
    <w:rsid w:val="005646F3"/>
    <w:rsid w:val="00576F43"/>
    <w:rsid w:val="00580349"/>
    <w:rsid w:val="00594F70"/>
    <w:rsid w:val="005A019F"/>
    <w:rsid w:val="005A3B5F"/>
    <w:rsid w:val="005B675F"/>
    <w:rsid w:val="005C303F"/>
    <w:rsid w:val="005D2F3E"/>
    <w:rsid w:val="005D3A16"/>
    <w:rsid w:val="005E37FC"/>
    <w:rsid w:val="005E605E"/>
    <w:rsid w:val="005F056A"/>
    <w:rsid w:val="005F0B88"/>
    <w:rsid w:val="005F5AD2"/>
    <w:rsid w:val="00600D89"/>
    <w:rsid w:val="00617AD7"/>
    <w:rsid w:val="00630931"/>
    <w:rsid w:val="00654F43"/>
    <w:rsid w:val="00656014"/>
    <w:rsid w:val="00663027"/>
    <w:rsid w:val="0066628B"/>
    <w:rsid w:val="00681937"/>
    <w:rsid w:val="006A0361"/>
    <w:rsid w:val="006A6B56"/>
    <w:rsid w:val="006B2979"/>
    <w:rsid w:val="006D2D69"/>
    <w:rsid w:val="006D4E72"/>
    <w:rsid w:val="006D69E7"/>
    <w:rsid w:val="006D708F"/>
    <w:rsid w:val="006E3CC0"/>
    <w:rsid w:val="006F2A2E"/>
    <w:rsid w:val="006F32DF"/>
    <w:rsid w:val="006F624A"/>
    <w:rsid w:val="00700DE1"/>
    <w:rsid w:val="00706E92"/>
    <w:rsid w:val="0072651A"/>
    <w:rsid w:val="00727DC0"/>
    <w:rsid w:val="00730886"/>
    <w:rsid w:val="00733582"/>
    <w:rsid w:val="00735AD9"/>
    <w:rsid w:val="007448B6"/>
    <w:rsid w:val="00750D48"/>
    <w:rsid w:val="00780450"/>
    <w:rsid w:val="00790E4D"/>
    <w:rsid w:val="00795246"/>
    <w:rsid w:val="007A0FB1"/>
    <w:rsid w:val="007A152B"/>
    <w:rsid w:val="007A4C65"/>
    <w:rsid w:val="007B6CD7"/>
    <w:rsid w:val="007C12A4"/>
    <w:rsid w:val="007C7DC8"/>
    <w:rsid w:val="007E6E7D"/>
    <w:rsid w:val="007F147B"/>
    <w:rsid w:val="00802589"/>
    <w:rsid w:val="008074EE"/>
    <w:rsid w:val="008422A0"/>
    <w:rsid w:val="00842B1F"/>
    <w:rsid w:val="0084510C"/>
    <w:rsid w:val="008468F0"/>
    <w:rsid w:val="00852094"/>
    <w:rsid w:val="008520C2"/>
    <w:rsid w:val="00854C5D"/>
    <w:rsid w:val="008551A8"/>
    <w:rsid w:val="008561FB"/>
    <w:rsid w:val="00863F94"/>
    <w:rsid w:val="008700AC"/>
    <w:rsid w:val="00873F63"/>
    <w:rsid w:val="00874853"/>
    <w:rsid w:val="00874B3A"/>
    <w:rsid w:val="00874DBC"/>
    <w:rsid w:val="00876A06"/>
    <w:rsid w:val="00886CE4"/>
    <w:rsid w:val="008900E1"/>
    <w:rsid w:val="00892B43"/>
    <w:rsid w:val="008A2109"/>
    <w:rsid w:val="008A5184"/>
    <w:rsid w:val="008B0D19"/>
    <w:rsid w:val="008B7187"/>
    <w:rsid w:val="008B798F"/>
    <w:rsid w:val="008C046D"/>
    <w:rsid w:val="008D29AA"/>
    <w:rsid w:val="008D5DEE"/>
    <w:rsid w:val="008E00F9"/>
    <w:rsid w:val="008E2E7B"/>
    <w:rsid w:val="008F005B"/>
    <w:rsid w:val="0090012F"/>
    <w:rsid w:val="0090787E"/>
    <w:rsid w:val="009102CF"/>
    <w:rsid w:val="009600E0"/>
    <w:rsid w:val="0096054D"/>
    <w:rsid w:val="00960589"/>
    <w:rsid w:val="00964D4D"/>
    <w:rsid w:val="00967A45"/>
    <w:rsid w:val="0097259D"/>
    <w:rsid w:val="00980E22"/>
    <w:rsid w:val="00982E18"/>
    <w:rsid w:val="00994743"/>
    <w:rsid w:val="009A016B"/>
    <w:rsid w:val="009A7C89"/>
    <w:rsid w:val="009B1A9C"/>
    <w:rsid w:val="009B3944"/>
    <w:rsid w:val="009B7F05"/>
    <w:rsid w:val="009C3CA8"/>
    <w:rsid w:val="009D05E2"/>
    <w:rsid w:val="00A0679A"/>
    <w:rsid w:val="00A071F4"/>
    <w:rsid w:val="00A12DC7"/>
    <w:rsid w:val="00A1689A"/>
    <w:rsid w:val="00A3328E"/>
    <w:rsid w:val="00A333B0"/>
    <w:rsid w:val="00A34D50"/>
    <w:rsid w:val="00A3769E"/>
    <w:rsid w:val="00A44EEF"/>
    <w:rsid w:val="00A4711D"/>
    <w:rsid w:val="00A52192"/>
    <w:rsid w:val="00A63AF2"/>
    <w:rsid w:val="00A65AC7"/>
    <w:rsid w:val="00A839E0"/>
    <w:rsid w:val="00A83B0B"/>
    <w:rsid w:val="00A937D2"/>
    <w:rsid w:val="00AB29D7"/>
    <w:rsid w:val="00AB58C5"/>
    <w:rsid w:val="00AC30B9"/>
    <w:rsid w:val="00AE11AB"/>
    <w:rsid w:val="00AE52D6"/>
    <w:rsid w:val="00AF69A7"/>
    <w:rsid w:val="00B15BFD"/>
    <w:rsid w:val="00B27661"/>
    <w:rsid w:val="00B27906"/>
    <w:rsid w:val="00B5594A"/>
    <w:rsid w:val="00B607D6"/>
    <w:rsid w:val="00B86622"/>
    <w:rsid w:val="00B943F4"/>
    <w:rsid w:val="00B94ED9"/>
    <w:rsid w:val="00B96457"/>
    <w:rsid w:val="00B9714A"/>
    <w:rsid w:val="00BA41F9"/>
    <w:rsid w:val="00BB0D14"/>
    <w:rsid w:val="00BB0F8B"/>
    <w:rsid w:val="00BD225F"/>
    <w:rsid w:val="00BD3C3B"/>
    <w:rsid w:val="00BD4589"/>
    <w:rsid w:val="00C0490B"/>
    <w:rsid w:val="00C04D95"/>
    <w:rsid w:val="00C12FFD"/>
    <w:rsid w:val="00C342BB"/>
    <w:rsid w:val="00C44374"/>
    <w:rsid w:val="00C44D09"/>
    <w:rsid w:val="00C521EE"/>
    <w:rsid w:val="00C5588D"/>
    <w:rsid w:val="00C7095F"/>
    <w:rsid w:val="00C728BC"/>
    <w:rsid w:val="00C75170"/>
    <w:rsid w:val="00C8239B"/>
    <w:rsid w:val="00C9406D"/>
    <w:rsid w:val="00C961FD"/>
    <w:rsid w:val="00CA2D92"/>
    <w:rsid w:val="00CB57A3"/>
    <w:rsid w:val="00CC240A"/>
    <w:rsid w:val="00CD5571"/>
    <w:rsid w:val="00CE621D"/>
    <w:rsid w:val="00CF10B4"/>
    <w:rsid w:val="00D2387D"/>
    <w:rsid w:val="00D3098B"/>
    <w:rsid w:val="00D368BD"/>
    <w:rsid w:val="00D45CE1"/>
    <w:rsid w:val="00D470F9"/>
    <w:rsid w:val="00D47F51"/>
    <w:rsid w:val="00D5286E"/>
    <w:rsid w:val="00D6100B"/>
    <w:rsid w:val="00D6759D"/>
    <w:rsid w:val="00D85CB4"/>
    <w:rsid w:val="00D86EA5"/>
    <w:rsid w:val="00D8766C"/>
    <w:rsid w:val="00D96B9D"/>
    <w:rsid w:val="00DA005D"/>
    <w:rsid w:val="00DC05BB"/>
    <w:rsid w:val="00DF59B7"/>
    <w:rsid w:val="00DF60C0"/>
    <w:rsid w:val="00E00D8E"/>
    <w:rsid w:val="00E20B5F"/>
    <w:rsid w:val="00E23E8A"/>
    <w:rsid w:val="00E51918"/>
    <w:rsid w:val="00E80AE8"/>
    <w:rsid w:val="00E92D2E"/>
    <w:rsid w:val="00E96AAF"/>
    <w:rsid w:val="00E96F0E"/>
    <w:rsid w:val="00EA044B"/>
    <w:rsid w:val="00EA1F2E"/>
    <w:rsid w:val="00EA3787"/>
    <w:rsid w:val="00EA66E9"/>
    <w:rsid w:val="00EB295C"/>
    <w:rsid w:val="00EB4026"/>
    <w:rsid w:val="00ED60F8"/>
    <w:rsid w:val="00EE2235"/>
    <w:rsid w:val="00EE39CC"/>
    <w:rsid w:val="00EE3F16"/>
    <w:rsid w:val="00EF6E4E"/>
    <w:rsid w:val="00F003C2"/>
    <w:rsid w:val="00F01C5B"/>
    <w:rsid w:val="00F17F17"/>
    <w:rsid w:val="00F24FA2"/>
    <w:rsid w:val="00F31754"/>
    <w:rsid w:val="00F37BFE"/>
    <w:rsid w:val="00F675D3"/>
    <w:rsid w:val="00F90C6B"/>
    <w:rsid w:val="00FA3627"/>
    <w:rsid w:val="00FA3C1C"/>
    <w:rsid w:val="00FB26B0"/>
    <w:rsid w:val="00FC41D3"/>
    <w:rsid w:val="00FC5F66"/>
    <w:rsid w:val="00FD068B"/>
    <w:rsid w:val="00FD5E78"/>
    <w:rsid w:val="00FE0EA6"/>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40FD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3CC0"/>
  </w:style>
  <w:style w:type="character" w:styleId="UnresolvedMention">
    <w:name w:val="Unresolved Mention"/>
    <w:basedOn w:val="DefaultParagraphFont"/>
    <w:uiPriority w:val="99"/>
    <w:semiHidden/>
    <w:unhideWhenUsed/>
    <w:rsid w:val="00F24FA2"/>
    <w:rPr>
      <w:color w:val="605E5C"/>
      <w:shd w:val="clear" w:color="auto" w:fill="E1DFDD"/>
    </w:rPr>
  </w:style>
  <w:style w:type="character" w:styleId="FollowedHyperlink">
    <w:name w:val="FollowedHyperlink"/>
    <w:basedOn w:val="DefaultParagraphFont"/>
    <w:semiHidden/>
    <w:unhideWhenUsed/>
    <w:rsid w:val="006A6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9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bor.edu/administrative-offices/academics/academic-affairs-guidelines/Documents/5_Guidelines/5_5_Guidelin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oh/management/advertising-promotions-and-marketing-managers.htm" TargetMode="External"/><Relationship Id="rId2" Type="http://schemas.openxmlformats.org/officeDocument/2006/relationships/hyperlink" Target="https://www.bls.gov/ooh/entertainment-and-sports/home.htm" TargetMode="External"/><Relationship Id="rId1" Type="http://schemas.openxmlformats.org/officeDocument/2006/relationships/hyperlink" Target="https://newzoo.com/insights/trend-reports/newzoo-global-esports-live-streaming-market-report-2022-free-version" TargetMode="External"/><Relationship Id="rId6" Type="http://schemas.openxmlformats.org/officeDocument/2006/relationships/hyperlink" Target="https://www.ziprecruiter.com/jobs-search?form=jobs-landing&amp;search=Eports&amp;location=" TargetMode="External"/><Relationship Id="rId5" Type="http://schemas.openxmlformats.org/officeDocument/2006/relationships/hyperlink" Target="https://www.linkedin.com/jobs/esports-jobs" TargetMode="External"/><Relationship Id="rId4" Type="http://schemas.openxmlformats.org/officeDocument/2006/relationships/hyperlink" Target="https://www.indeed.com/q-Esports-jobs.html?vjk=001736bfed2823d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1993EFC5-0E1E-4252-8D0F-01C3F1213DB9}"/>
      </w:docPartPr>
      <w:docPartBody>
        <w:p w:rsidR="00153CED" w:rsidRDefault="00652708">
          <w:r w:rsidRPr="00263BCD">
            <w:rPr>
              <w:rStyle w:val="PlaceholderText"/>
            </w:rPr>
            <w:t>Choose an item.</w:t>
          </w:r>
        </w:p>
      </w:docPartBody>
    </w:docPart>
    <w:docPart>
      <w:docPartPr>
        <w:name w:val="B353DE045FFF4790B7D8264FC0BB196C"/>
        <w:category>
          <w:name w:val="General"/>
          <w:gallery w:val="placeholder"/>
        </w:category>
        <w:types>
          <w:type w:val="bbPlcHdr"/>
        </w:types>
        <w:behaviors>
          <w:behavior w:val="content"/>
        </w:behaviors>
        <w:guid w:val="{AD68F76F-525B-4F51-B046-3E6262E218C9}"/>
      </w:docPartPr>
      <w:docPartBody>
        <w:p w:rsidR="00153CED" w:rsidRDefault="00652708" w:rsidP="00652708">
          <w:pPr>
            <w:pStyle w:val="B353DE045FFF4790B7D8264FC0BB196C"/>
          </w:pPr>
          <w:r w:rsidRPr="00263BCD">
            <w:rPr>
              <w:rStyle w:val="PlaceholderText"/>
            </w:rPr>
            <w:t>Choose an item.</w:t>
          </w:r>
        </w:p>
      </w:docPartBody>
    </w:docPart>
    <w:docPart>
      <w:docPartPr>
        <w:name w:val="95C3FF2949AD4B05853821D086ADED4D"/>
        <w:category>
          <w:name w:val="General"/>
          <w:gallery w:val="placeholder"/>
        </w:category>
        <w:types>
          <w:type w:val="bbPlcHdr"/>
        </w:types>
        <w:behaviors>
          <w:behavior w:val="content"/>
        </w:behaviors>
        <w:guid w:val="{5707741C-1033-46A6-8793-8DFF44FAF966}"/>
      </w:docPartPr>
      <w:docPartBody>
        <w:p w:rsidR="00153CED" w:rsidRDefault="00652708" w:rsidP="00652708">
          <w:pPr>
            <w:pStyle w:val="95C3FF2949AD4B05853821D086ADED4D"/>
          </w:pPr>
          <w:r w:rsidRPr="00263BCD">
            <w:rPr>
              <w:rStyle w:val="PlaceholderText"/>
            </w:rPr>
            <w:t>Choose an item.</w:t>
          </w:r>
        </w:p>
      </w:docPartBody>
    </w:docPart>
    <w:docPart>
      <w:docPartPr>
        <w:name w:val="D7BEC700A7EA4067997700A407D74B88"/>
        <w:category>
          <w:name w:val="General"/>
          <w:gallery w:val="placeholder"/>
        </w:category>
        <w:types>
          <w:type w:val="bbPlcHdr"/>
        </w:types>
        <w:behaviors>
          <w:behavior w:val="content"/>
        </w:behaviors>
        <w:guid w:val="{42189F3F-3085-48D4-B4F7-54BDA3FE1532}"/>
      </w:docPartPr>
      <w:docPartBody>
        <w:p w:rsidR="00153CED" w:rsidRDefault="00652708" w:rsidP="00652708">
          <w:pPr>
            <w:pStyle w:val="D7BEC700A7EA4067997700A407D74B88"/>
          </w:pPr>
          <w:r w:rsidRPr="00263BCD">
            <w:rPr>
              <w:rStyle w:val="PlaceholderText"/>
            </w:rPr>
            <w:t>Choose an item.</w:t>
          </w:r>
        </w:p>
      </w:docPartBody>
    </w:docPart>
    <w:docPart>
      <w:docPartPr>
        <w:name w:val="B3EA8144EAF343ADB8E09DC9E6715951"/>
        <w:category>
          <w:name w:val="General"/>
          <w:gallery w:val="placeholder"/>
        </w:category>
        <w:types>
          <w:type w:val="bbPlcHdr"/>
        </w:types>
        <w:behaviors>
          <w:behavior w:val="content"/>
        </w:behaviors>
        <w:guid w:val="{A94F7BA4-02AF-49FA-909D-A213F8A52062}"/>
      </w:docPartPr>
      <w:docPartBody>
        <w:p w:rsidR="00153CED" w:rsidRDefault="00652708" w:rsidP="00652708">
          <w:pPr>
            <w:pStyle w:val="B3EA8144EAF343ADB8E09DC9E6715951"/>
          </w:pPr>
          <w:r w:rsidRPr="00263BCD">
            <w:rPr>
              <w:rStyle w:val="PlaceholderText"/>
            </w:rPr>
            <w:t>Choose an item.</w:t>
          </w:r>
        </w:p>
      </w:docPartBody>
    </w:docPart>
    <w:docPart>
      <w:docPartPr>
        <w:name w:val="87A65A26E5BE41D08004297865D30ADD"/>
        <w:category>
          <w:name w:val="General"/>
          <w:gallery w:val="placeholder"/>
        </w:category>
        <w:types>
          <w:type w:val="bbPlcHdr"/>
        </w:types>
        <w:behaviors>
          <w:behavior w:val="content"/>
        </w:behaviors>
        <w:guid w:val="{69ABC0E0-087C-456F-91B0-CB535C5F25DD}"/>
      </w:docPartPr>
      <w:docPartBody>
        <w:p w:rsidR="00153CED" w:rsidRDefault="00652708" w:rsidP="00652708">
          <w:pPr>
            <w:pStyle w:val="87A65A26E5BE41D08004297865D30ADD"/>
          </w:pPr>
          <w:r w:rsidRPr="00263BCD">
            <w:rPr>
              <w:rStyle w:val="PlaceholderText"/>
            </w:rPr>
            <w:t>Choose an item.</w:t>
          </w:r>
        </w:p>
      </w:docPartBody>
    </w:docPart>
    <w:docPart>
      <w:docPartPr>
        <w:name w:val="D1705E816296452D9A67734F33919D1D"/>
        <w:category>
          <w:name w:val="General"/>
          <w:gallery w:val="placeholder"/>
        </w:category>
        <w:types>
          <w:type w:val="bbPlcHdr"/>
        </w:types>
        <w:behaviors>
          <w:behavior w:val="content"/>
        </w:behaviors>
        <w:guid w:val="{462619D7-3BD5-4C0F-93C2-5D5FFE38F0E3}"/>
      </w:docPartPr>
      <w:docPartBody>
        <w:p w:rsidR="00153CED" w:rsidRDefault="00652708" w:rsidP="00652708">
          <w:pPr>
            <w:pStyle w:val="D1705E816296452D9A67734F33919D1D"/>
          </w:pPr>
          <w:r w:rsidRPr="00263BCD">
            <w:rPr>
              <w:rStyle w:val="PlaceholderText"/>
            </w:rPr>
            <w:t>Choose an item.</w:t>
          </w:r>
        </w:p>
      </w:docPartBody>
    </w:docPart>
    <w:docPart>
      <w:docPartPr>
        <w:name w:val="31B85084F8C843879340552CBE79F0BB"/>
        <w:category>
          <w:name w:val="General"/>
          <w:gallery w:val="placeholder"/>
        </w:category>
        <w:types>
          <w:type w:val="bbPlcHdr"/>
        </w:types>
        <w:behaviors>
          <w:behavior w:val="content"/>
        </w:behaviors>
        <w:guid w:val="{E3A7C83A-9EE2-462F-89B1-33805803954D}"/>
      </w:docPartPr>
      <w:docPartBody>
        <w:p w:rsidR="00153CED" w:rsidRDefault="00652708" w:rsidP="00652708">
          <w:pPr>
            <w:pStyle w:val="31B85084F8C843879340552CBE79F0BB"/>
          </w:pPr>
          <w:r w:rsidRPr="00263BCD">
            <w:rPr>
              <w:rStyle w:val="PlaceholderText"/>
            </w:rPr>
            <w:t>Choose an item.</w:t>
          </w:r>
        </w:p>
      </w:docPartBody>
    </w:docPart>
    <w:docPart>
      <w:docPartPr>
        <w:name w:val="58FC05D69DFB4DD0A77BC937D6941BB2"/>
        <w:category>
          <w:name w:val="General"/>
          <w:gallery w:val="placeholder"/>
        </w:category>
        <w:types>
          <w:type w:val="bbPlcHdr"/>
        </w:types>
        <w:behaviors>
          <w:behavior w:val="content"/>
        </w:behaviors>
        <w:guid w:val="{2286FBDD-71E2-4BE2-AFF0-066A0FE2BEED}"/>
      </w:docPartPr>
      <w:docPartBody>
        <w:p w:rsidR="00153CED" w:rsidRDefault="00652708" w:rsidP="00652708">
          <w:pPr>
            <w:pStyle w:val="58FC05D69DFB4DD0A77BC937D6941BB2"/>
          </w:pPr>
          <w:r w:rsidRPr="00263BCD">
            <w:rPr>
              <w:rStyle w:val="PlaceholderText"/>
            </w:rPr>
            <w:t>Choose an item.</w:t>
          </w:r>
        </w:p>
      </w:docPartBody>
    </w:docPart>
    <w:docPart>
      <w:docPartPr>
        <w:name w:val="03F1ECAE6E65433D9AD1CC36FC35932F"/>
        <w:category>
          <w:name w:val="General"/>
          <w:gallery w:val="placeholder"/>
        </w:category>
        <w:types>
          <w:type w:val="bbPlcHdr"/>
        </w:types>
        <w:behaviors>
          <w:behavior w:val="content"/>
        </w:behaviors>
        <w:guid w:val="{222546F3-D9C5-4ED5-88FD-330742FD1449}"/>
      </w:docPartPr>
      <w:docPartBody>
        <w:p w:rsidR="00153CED" w:rsidRDefault="00652708" w:rsidP="00652708">
          <w:pPr>
            <w:pStyle w:val="03F1ECAE6E65433D9AD1CC36FC35932F"/>
          </w:pPr>
          <w:r w:rsidRPr="00263BCD">
            <w:rPr>
              <w:rStyle w:val="PlaceholderText"/>
            </w:rPr>
            <w:t>Choose an item.</w:t>
          </w:r>
        </w:p>
      </w:docPartBody>
    </w:docPart>
    <w:docPart>
      <w:docPartPr>
        <w:name w:val="C2A796A29FCD471791155DB70CBB789C"/>
        <w:category>
          <w:name w:val="General"/>
          <w:gallery w:val="placeholder"/>
        </w:category>
        <w:types>
          <w:type w:val="bbPlcHdr"/>
        </w:types>
        <w:behaviors>
          <w:behavior w:val="content"/>
        </w:behaviors>
        <w:guid w:val="{23CBA4F8-3CFA-415C-BA67-5CF771AD884D}"/>
      </w:docPartPr>
      <w:docPartBody>
        <w:p w:rsidR="00153CED" w:rsidRDefault="00652708" w:rsidP="00652708">
          <w:pPr>
            <w:pStyle w:val="C2A796A29FCD471791155DB70CBB789C"/>
          </w:pPr>
          <w:r w:rsidRPr="00263BCD">
            <w:rPr>
              <w:rStyle w:val="PlaceholderText"/>
            </w:rPr>
            <w:t>Choose an item.</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FE39513014D347218BD5BA2AA48A11C6"/>
        <w:category>
          <w:name w:val="General"/>
          <w:gallery w:val="placeholder"/>
        </w:category>
        <w:types>
          <w:type w:val="bbPlcHdr"/>
        </w:types>
        <w:behaviors>
          <w:behavior w:val="content"/>
        </w:behaviors>
        <w:guid w:val="{4E0742BD-D10D-4F51-AFDB-B0ADBB39EE76}"/>
      </w:docPartPr>
      <w:docPartBody>
        <w:p w:rsidR="00CE1F5A" w:rsidRDefault="00A93F9B" w:rsidP="00A93F9B">
          <w:pPr>
            <w:pStyle w:val="FE39513014D347218BD5BA2AA48A11C6"/>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53CED"/>
    <w:rsid w:val="00174DE8"/>
    <w:rsid w:val="00220211"/>
    <w:rsid w:val="005C17E0"/>
    <w:rsid w:val="00652708"/>
    <w:rsid w:val="008802DB"/>
    <w:rsid w:val="008C073E"/>
    <w:rsid w:val="00A93F9B"/>
    <w:rsid w:val="00AE3E4E"/>
    <w:rsid w:val="00CE1F5A"/>
    <w:rsid w:val="00D66387"/>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F9B"/>
    <w:rPr>
      <w:color w:val="808080"/>
    </w:rPr>
  </w:style>
  <w:style w:type="paragraph" w:customStyle="1" w:styleId="A39D06AA93824CFCAD5F4AEF09B3033D">
    <w:name w:val="A39D06AA93824CFCAD5F4AEF09B3033D"/>
    <w:rsid w:val="00652708"/>
  </w:style>
  <w:style w:type="paragraph" w:customStyle="1" w:styleId="B353DE045FFF4790B7D8264FC0BB196C">
    <w:name w:val="B353DE045FFF4790B7D8264FC0BB196C"/>
    <w:rsid w:val="00652708"/>
  </w:style>
  <w:style w:type="paragraph" w:customStyle="1" w:styleId="95C3FF2949AD4B05853821D086ADED4D">
    <w:name w:val="95C3FF2949AD4B05853821D086ADED4D"/>
    <w:rsid w:val="00652708"/>
  </w:style>
  <w:style w:type="paragraph" w:customStyle="1" w:styleId="D7BEC700A7EA4067997700A407D74B88">
    <w:name w:val="D7BEC700A7EA4067997700A407D74B88"/>
    <w:rsid w:val="00652708"/>
  </w:style>
  <w:style w:type="paragraph" w:customStyle="1" w:styleId="B3EA8144EAF343ADB8E09DC9E6715951">
    <w:name w:val="B3EA8144EAF343ADB8E09DC9E6715951"/>
    <w:rsid w:val="00652708"/>
  </w:style>
  <w:style w:type="paragraph" w:customStyle="1" w:styleId="87A65A26E5BE41D08004297865D30ADD">
    <w:name w:val="87A65A26E5BE41D08004297865D30ADD"/>
    <w:rsid w:val="00652708"/>
  </w:style>
  <w:style w:type="paragraph" w:customStyle="1" w:styleId="D1705E816296452D9A67734F33919D1D">
    <w:name w:val="D1705E816296452D9A67734F33919D1D"/>
    <w:rsid w:val="00652708"/>
  </w:style>
  <w:style w:type="paragraph" w:customStyle="1" w:styleId="31B85084F8C843879340552CBE79F0BB">
    <w:name w:val="31B85084F8C843879340552CBE79F0BB"/>
    <w:rsid w:val="00652708"/>
  </w:style>
  <w:style w:type="paragraph" w:customStyle="1" w:styleId="58FC05D69DFB4DD0A77BC937D6941BB2">
    <w:name w:val="58FC05D69DFB4DD0A77BC937D6941BB2"/>
    <w:rsid w:val="00652708"/>
  </w:style>
  <w:style w:type="paragraph" w:customStyle="1" w:styleId="03F1ECAE6E65433D9AD1CC36FC35932F">
    <w:name w:val="03F1ECAE6E65433D9AD1CC36FC35932F"/>
    <w:rsid w:val="00652708"/>
  </w:style>
  <w:style w:type="paragraph" w:customStyle="1" w:styleId="C2A796A29FCD471791155DB70CBB789C">
    <w:name w:val="C2A796A29FCD471791155DB70CBB789C"/>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FE39513014D347218BD5BA2AA48A11C6">
    <w:name w:val="FE39513014D347218BD5BA2AA48A11C6"/>
    <w:rsid w:val="00A93F9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2.xml><?xml version="1.0" encoding="utf-8"?>
<ds:datastoreItem xmlns:ds="http://schemas.openxmlformats.org/officeDocument/2006/customXml" ds:itemID="{AAC98A63-CD55-47C3-9AF7-889CDA9C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4.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1753</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29</cp:revision>
  <cp:lastPrinted>2021-01-14T23:34:00Z</cp:lastPrinted>
  <dcterms:created xsi:type="dcterms:W3CDTF">2023-10-31T13:21:00Z</dcterms:created>
  <dcterms:modified xsi:type="dcterms:W3CDTF">2023-11-27T22:41:00Z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