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FB62250" w:rsidR="006403C1" w:rsidRDefault="00EE0D92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</w:t>
            </w:r>
            <w:r w:rsidR="006403C1">
              <w:rPr>
                <w:sz w:val="36"/>
                <w:szCs w:val="36"/>
              </w:rPr>
              <w:t>Program Modification</w:t>
            </w:r>
            <w:r>
              <w:rPr>
                <w:sz w:val="36"/>
                <w:szCs w:val="36"/>
              </w:rPr>
              <w:t xml:space="preserve"> Form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AD0A02A" w14:textId="5E98E959" w:rsidR="00161E95" w:rsidRDefault="00161E95" w:rsidP="00161E95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</w:t>
      </w:r>
    </w:p>
    <w:p w14:paraId="2B3CD253" w14:textId="575D8F92" w:rsidR="00D81651" w:rsidRDefault="00D81651" w:rsidP="00161E95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D81651" w14:paraId="17A8FCD5" w14:textId="77777777" w:rsidTr="00B40326">
        <w:tc>
          <w:tcPr>
            <w:tcW w:w="3955" w:type="dxa"/>
          </w:tcPr>
          <w:p w14:paraId="61F3B05E" w14:textId="77777777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5CC1F38B" w14:textId="77777777" w:rsidR="00D81651" w:rsidRPr="00D16261" w:rsidRDefault="00ED2F07" w:rsidP="00B4032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-173110075"/>
                <w:placeholder>
                  <w:docPart w:val="2BDE12F4726F4E95951C38FC173D9A47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D81651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D81651" w14:paraId="53D68A8E" w14:textId="77777777" w:rsidTr="00B40326">
        <w:tc>
          <w:tcPr>
            <w:tcW w:w="3955" w:type="dxa"/>
          </w:tcPr>
          <w:p w14:paraId="48F828FB" w14:textId="77777777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DEGREE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73490876" w14:textId="0F9EFA22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Bachelor of Science in Education</w:t>
            </w:r>
          </w:p>
        </w:tc>
      </w:tr>
      <w:tr w:rsidR="00D81651" w14:paraId="5471ED17" w14:textId="77777777" w:rsidTr="00B40326">
        <w:tc>
          <w:tcPr>
            <w:tcW w:w="3955" w:type="dxa"/>
          </w:tcPr>
          <w:p w14:paraId="688E54CE" w14:textId="77777777" w:rsidR="00D81651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37586044" w14:textId="2328C693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Physical Education</w:t>
            </w:r>
          </w:p>
        </w:tc>
      </w:tr>
      <w:tr w:rsidR="00D81651" w14:paraId="40570F36" w14:textId="77777777" w:rsidTr="00B40326">
        <w:tc>
          <w:tcPr>
            <w:tcW w:w="3955" w:type="dxa"/>
          </w:tcPr>
          <w:p w14:paraId="31A163C6" w14:textId="77777777" w:rsidR="00D81651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77D634C" w14:textId="77777777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1651" w14:paraId="707C6512" w14:textId="77777777" w:rsidTr="00B40326">
        <w:tc>
          <w:tcPr>
            <w:tcW w:w="3955" w:type="dxa"/>
          </w:tcPr>
          <w:p w14:paraId="66EF51B9" w14:textId="77777777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395" w:type="dxa"/>
          </w:tcPr>
          <w:p w14:paraId="061F0E83" w14:textId="43F423C6" w:rsidR="00D81651" w:rsidRPr="00FE585B" w:rsidRDefault="00AE3EAD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13.1314</w:t>
            </w:r>
          </w:p>
        </w:tc>
      </w:tr>
      <w:tr w:rsidR="00D81651" w14:paraId="3F704A87" w14:textId="77777777" w:rsidTr="00B40326">
        <w:tc>
          <w:tcPr>
            <w:tcW w:w="3955" w:type="dxa"/>
          </w:tcPr>
          <w:p w14:paraId="6F3E4731" w14:textId="77777777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433E131E" w14:textId="23004391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</w:t>
            </w:r>
            <w:r w:rsidR="00AE3EAD">
              <w:rPr>
                <w:b/>
                <w:bCs/>
                <w:sz w:val="24"/>
                <w:szCs w:val="24"/>
              </w:rPr>
              <w:t>of Education</w:t>
            </w:r>
          </w:p>
        </w:tc>
      </w:tr>
      <w:tr w:rsidR="00D81651" w14:paraId="04DE3F7E" w14:textId="77777777" w:rsidTr="00B40326">
        <w:tc>
          <w:tcPr>
            <w:tcW w:w="3955" w:type="dxa"/>
          </w:tcPr>
          <w:p w14:paraId="51E7F4B5" w14:textId="77777777" w:rsidR="00D81651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4AA3B186" w14:textId="00E04B29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7A7FCD">
              <w:rPr>
                <w:b/>
                <w:bCs/>
                <w:sz w:val="24"/>
                <w:szCs w:val="24"/>
              </w:rPr>
              <w:t>ED 8E</w:t>
            </w:r>
          </w:p>
        </w:tc>
      </w:tr>
      <w:tr w:rsidR="00D81651" w14:paraId="066FE7F3" w14:textId="77777777" w:rsidTr="00B40326">
        <w:tc>
          <w:tcPr>
            <w:tcW w:w="3955" w:type="dxa"/>
          </w:tcPr>
          <w:p w14:paraId="5D368822" w14:textId="77777777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COLLEGE:</w:t>
            </w:r>
          </w:p>
        </w:tc>
        <w:tc>
          <w:tcPr>
            <w:tcW w:w="5395" w:type="dxa"/>
          </w:tcPr>
          <w:p w14:paraId="10116582" w14:textId="732B5192" w:rsidR="00D81651" w:rsidRPr="00FE585B" w:rsidRDefault="00C80E05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D81651" w14:paraId="1947B06C" w14:textId="77777777" w:rsidTr="00B40326">
        <w:tc>
          <w:tcPr>
            <w:tcW w:w="3955" w:type="dxa"/>
          </w:tcPr>
          <w:p w14:paraId="0E21FFD7" w14:textId="77777777" w:rsidR="00D81651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COLLEGE CODE:</w:t>
            </w:r>
          </w:p>
        </w:tc>
        <w:tc>
          <w:tcPr>
            <w:tcW w:w="5395" w:type="dxa"/>
          </w:tcPr>
          <w:p w14:paraId="4960952D" w14:textId="3E96C5BC" w:rsidR="00D81651" w:rsidRPr="00FE585B" w:rsidRDefault="00D81651" w:rsidP="00B4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C80E05">
              <w:rPr>
                <w:b/>
                <w:bCs/>
                <w:sz w:val="24"/>
                <w:szCs w:val="24"/>
              </w:rPr>
              <w:t>EDUC</w:t>
            </w:r>
          </w:p>
        </w:tc>
      </w:tr>
    </w:tbl>
    <w:p w14:paraId="509D36EF" w14:textId="77777777" w:rsidR="00161E95" w:rsidRPr="00656014" w:rsidRDefault="00161E95" w:rsidP="00161E95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69F95766" w:rsidR="00FE585B" w:rsidRDefault="002E7581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D9ACF81" wp14:editId="57174D78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2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7A60EC11" w:rsidR="00FE585B" w:rsidRDefault="002E7581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2/10/2023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106777C" w14:textId="77777777" w:rsidR="003239B2" w:rsidRPr="001F19DB" w:rsidRDefault="003239B2" w:rsidP="003239B2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40228492" w14:textId="77777777" w:rsidR="003239B2" w:rsidRDefault="003239B2" w:rsidP="003239B2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3239B2" w14:paraId="76978890" w14:textId="77777777" w:rsidTr="00B40326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44BB8B" w14:textId="222CCFD7" w:rsidR="003239B2" w:rsidRDefault="003239B2" w:rsidP="00B403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2DB898D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38E00E" w14:textId="77777777" w:rsidR="003239B2" w:rsidRDefault="003239B2" w:rsidP="00B403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FF86069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3239B2" w14:paraId="3C7F37AC" w14:textId="77777777" w:rsidTr="00B40326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E5EF639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C18B091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A3A6592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D57630A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3239B2" w14:paraId="09E4A2C7" w14:textId="77777777" w:rsidTr="00B40326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878E6F" w14:textId="5C8A1B50" w:rsidR="003239B2" w:rsidRDefault="003239B2" w:rsidP="00B403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6702712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97A300" w14:textId="77777777" w:rsidR="003239B2" w:rsidRDefault="003239B2" w:rsidP="00B403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F54F916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3239B2" w14:paraId="33D16C48" w14:textId="77777777" w:rsidTr="00B40326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3456158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7B43786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7C2DF42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FB96B5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3239B2" w14:paraId="5719D5DA" w14:textId="77777777" w:rsidTr="00B40326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33C76C" w14:textId="5B38769C" w:rsidR="003239B2" w:rsidRDefault="003239B2" w:rsidP="00B403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17635BA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F802F4" w14:textId="77777777" w:rsidR="003239B2" w:rsidRDefault="003239B2" w:rsidP="00B403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B961113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3239B2" w14:paraId="7D092040" w14:textId="77777777" w:rsidTr="00B40326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52DDEC5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BC7E57D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EBBAF8B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14A5E1B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3239B2" w14:paraId="1D43D529" w14:textId="77777777" w:rsidTr="00B40326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272D69" w14:textId="77777777" w:rsidR="003239B2" w:rsidRDefault="003239B2" w:rsidP="00B403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4060038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32D79" w14:textId="3CBCE90A" w:rsidR="003239B2" w:rsidRDefault="003239B2" w:rsidP="00B403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D345F96" w14:textId="77777777" w:rsidR="003239B2" w:rsidRDefault="003239B2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3C8C427" w14:textId="77777777" w:rsidR="00507E82" w:rsidRPr="001F19DB" w:rsidRDefault="00507E82" w:rsidP="00507E82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9F5D38B46AA4D32BAE0C5B58533D208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  <w:spacing w:val="-2"/>
              <w:sz w:val="24"/>
            </w:rPr>
            <w:t>8/1/2023</w:t>
          </w:r>
        </w:sdtContent>
      </w:sdt>
    </w:p>
    <w:p w14:paraId="19B18AE2" w14:textId="51C01095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049083C" w14:textId="1CCDB30D" w:rsidR="00F461A3" w:rsidRDefault="00F461A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A5AB79E" w14:textId="2542DD3A" w:rsidR="00F461A3" w:rsidRDefault="00F461A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12DAFB9" w14:textId="77777777" w:rsidR="00F461A3" w:rsidRDefault="00F461A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3239B2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5764A2BE" w:rsidR="002B4787" w:rsidRPr="002F4625" w:rsidRDefault="00AE4F2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6E240B4A" w:rsidR="002B4787" w:rsidRPr="002F4625" w:rsidRDefault="00AE4F2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  <w:tr w:rsidR="00F461A3" w14:paraId="259268E4" w14:textId="77777777" w:rsidTr="0067792F">
        <w:tc>
          <w:tcPr>
            <w:tcW w:w="1260" w:type="dxa"/>
          </w:tcPr>
          <w:p w14:paraId="0A615BD3" w14:textId="77777777" w:rsidR="00F461A3" w:rsidRPr="002F4625" w:rsidRDefault="00F461A3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68" w:type="dxa"/>
          </w:tcPr>
          <w:p w14:paraId="540C7270" w14:textId="77777777" w:rsidR="00F461A3" w:rsidRDefault="00F461A3" w:rsidP="00744878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7C8F02C8" w14:textId="77777777" w:rsidR="00F461A3" w:rsidRPr="002F4625" w:rsidRDefault="00F461A3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54" w:type="dxa"/>
          </w:tcPr>
          <w:p w14:paraId="156AB988" w14:textId="77777777" w:rsidR="00F461A3" w:rsidRDefault="00F461A3" w:rsidP="00744878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440" w:type="dxa"/>
          </w:tcPr>
          <w:p w14:paraId="3A5C4816" w14:textId="77777777" w:rsidR="00F461A3" w:rsidRPr="002F4625" w:rsidRDefault="00F461A3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54" w:type="dxa"/>
          </w:tcPr>
          <w:p w14:paraId="014637E2" w14:textId="77777777" w:rsidR="00F461A3" w:rsidRDefault="00F461A3" w:rsidP="00744878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283" w:type="dxa"/>
          </w:tcPr>
          <w:p w14:paraId="7DDA7BF1" w14:textId="77777777" w:rsidR="00F461A3" w:rsidRPr="002F4625" w:rsidRDefault="00F461A3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54" w:type="dxa"/>
          </w:tcPr>
          <w:p w14:paraId="41D1B826" w14:textId="77777777" w:rsidR="00F461A3" w:rsidRDefault="00F461A3" w:rsidP="00744878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377F5600" w14:textId="77777777" w:rsidR="007666E1" w:rsidRPr="00F96624" w:rsidRDefault="00E93E9F" w:rsidP="003239B2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7B2FE8DF" w:rsidR="002B4787" w:rsidRPr="002F4625" w:rsidRDefault="00861CC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01FF30F9" w14:textId="77777777" w:rsidR="00D56324" w:rsidRDefault="00D56324" w:rsidP="00D5632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6067881" w14:textId="77777777" w:rsidR="00D56324" w:rsidRPr="001F19DB" w:rsidRDefault="00D56324" w:rsidP="00D56324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3149C19C" w14:textId="77777777" w:rsidR="00D56324" w:rsidRDefault="00D56324" w:rsidP="00D56324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D56324" w:rsidRPr="006362B3" w14:paraId="04626BC4" w14:textId="77777777" w:rsidTr="00B40326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59558DB" w14:textId="77777777" w:rsidR="00D56324" w:rsidRPr="006362B3" w:rsidRDefault="00D56324" w:rsidP="00B403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7D7ECBEE" w14:textId="77777777" w:rsidR="00D56324" w:rsidRPr="006362B3" w:rsidRDefault="00D56324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4ECCECE2" w14:textId="77777777" w:rsidR="00D56324" w:rsidRPr="006362B3" w:rsidRDefault="00D56324" w:rsidP="00D5632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D56324" w:rsidRPr="006362B3" w14:paraId="0453D707" w14:textId="77777777" w:rsidTr="00B40326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A87A29" w14:textId="086ACC57" w:rsidR="00D56324" w:rsidRPr="006362B3" w:rsidRDefault="00D56324" w:rsidP="00B403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28634B7E" w14:textId="77777777" w:rsidR="00D56324" w:rsidRPr="006362B3" w:rsidRDefault="00D56324" w:rsidP="00B403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D56324" w14:paraId="5469F85A" w14:textId="77777777" w:rsidTr="00B4032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F6CC824" w14:textId="77777777" w:rsidR="00D56324" w:rsidRDefault="00D56324" w:rsidP="00B403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2B46C114" w14:textId="77777777" w:rsidR="00D56324" w:rsidRDefault="00D56324" w:rsidP="00B403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069779B" w14:textId="77777777" w:rsidR="00D56324" w:rsidRDefault="00D56324" w:rsidP="00D56324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D56324" w:rsidRPr="0014455F" w14:paraId="4C946332" w14:textId="77777777" w:rsidTr="00B40326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91E1FCA" w14:textId="77777777" w:rsidR="00D56324" w:rsidRPr="0014455F" w:rsidRDefault="00D56324" w:rsidP="00B40326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68836" w14:textId="2439707D" w:rsidR="00D56324" w:rsidRPr="0014455F" w:rsidRDefault="00D56324" w:rsidP="00B403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D56324" w:rsidRPr="0014455F" w14:paraId="1F261D52" w14:textId="77777777" w:rsidTr="00B40326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3AE5E5C" w14:textId="77777777" w:rsidR="00D56324" w:rsidRPr="0014455F" w:rsidRDefault="00D56324" w:rsidP="00B403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6F087" w14:textId="77777777" w:rsidR="00D56324" w:rsidRPr="0014455F" w:rsidRDefault="00D56324" w:rsidP="00B40326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143FA80F" w14:textId="77777777" w:rsidR="00D56324" w:rsidRDefault="00D56324" w:rsidP="00D56324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0200FFA" w14:textId="13F87ADD" w:rsidR="009333FA" w:rsidRPr="00930CB1" w:rsidRDefault="00D56324" w:rsidP="00D56324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 (</w:t>
      </w:r>
      <w:r w:rsidRPr="001F19DB">
        <w:rPr>
          <w:b/>
          <w:i/>
          <w:spacing w:val="-2"/>
          <w:sz w:val="24"/>
        </w:rPr>
        <w:t xml:space="preserve">add lines </w:t>
      </w:r>
      <w:r>
        <w:rPr>
          <w:b/>
          <w:i/>
          <w:spacing w:val="-2"/>
          <w:sz w:val="24"/>
        </w:rPr>
        <w:t xml:space="preserve">or adjust cell size </w:t>
      </w:r>
      <w:r w:rsidRPr="001F19DB">
        <w:rPr>
          <w:b/>
          <w:i/>
          <w:spacing w:val="-2"/>
          <w:sz w:val="24"/>
        </w:rPr>
        <w:t>as needed</w:t>
      </w:r>
      <w:r w:rsidRPr="001F19DB">
        <w:rPr>
          <w:b/>
          <w:spacing w:val="-2"/>
          <w:sz w:val="24"/>
        </w:rPr>
        <w:t>):</w:t>
      </w:r>
    </w:p>
    <w:p w14:paraId="3E8E258F" w14:textId="77777777" w:rsidR="00930CB1" w:rsidRDefault="00930CB1" w:rsidP="00930CB1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0"/>
        <w:gridCol w:w="690"/>
        <w:gridCol w:w="2507"/>
        <w:gridCol w:w="581"/>
        <w:gridCol w:w="90"/>
        <w:gridCol w:w="175"/>
        <w:gridCol w:w="820"/>
        <w:gridCol w:w="695"/>
        <w:gridCol w:w="2363"/>
        <w:gridCol w:w="624"/>
      </w:tblGrid>
      <w:tr w:rsidR="00E93E9F" w14:paraId="68B4BD26" w14:textId="77777777" w:rsidTr="00893730"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893730">
        <w:tc>
          <w:tcPr>
            <w:tcW w:w="810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07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20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5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63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4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6E7784" w14:paraId="22C0B2EE" w14:textId="77777777" w:rsidTr="00893730">
        <w:tc>
          <w:tcPr>
            <w:tcW w:w="4007" w:type="dxa"/>
            <w:gridSpan w:val="3"/>
          </w:tcPr>
          <w:p w14:paraId="77CB56B3" w14:textId="539486D0" w:rsidR="006E7784" w:rsidRPr="000F7054" w:rsidRDefault="0036403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1" w:type="dxa"/>
          </w:tcPr>
          <w:p w14:paraId="4EC9F68E" w14:textId="5B829DA4" w:rsidR="006E7784" w:rsidRPr="000F7054" w:rsidRDefault="00A82245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35048439" w14:textId="683425AC" w:rsidR="006E7784" w:rsidRPr="000F7054" w:rsidRDefault="006E7784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</w:tcPr>
          <w:p w14:paraId="58BBEDB4" w14:textId="0404B5F4" w:rsidR="006E7784" w:rsidRPr="000F7054" w:rsidRDefault="00C751E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General Education </w:t>
            </w:r>
          </w:p>
        </w:tc>
        <w:tc>
          <w:tcPr>
            <w:tcW w:w="624" w:type="dxa"/>
          </w:tcPr>
          <w:p w14:paraId="3C9B094D" w14:textId="73ABF885" w:rsidR="006E7784" w:rsidRPr="000F7054" w:rsidRDefault="00A5073E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364037" w14:paraId="56B48239" w14:textId="77777777" w:rsidTr="00893730">
        <w:tc>
          <w:tcPr>
            <w:tcW w:w="4007" w:type="dxa"/>
            <w:gridSpan w:val="3"/>
          </w:tcPr>
          <w:p w14:paraId="747A2394" w14:textId="5552361B" w:rsidR="00364037" w:rsidRDefault="0036403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 Core</w:t>
            </w:r>
          </w:p>
        </w:tc>
        <w:tc>
          <w:tcPr>
            <w:tcW w:w="581" w:type="dxa"/>
          </w:tcPr>
          <w:p w14:paraId="0CB3EDE3" w14:textId="6F12820C" w:rsidR="00364037" w:rsidRDefault="0036403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39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DB9E086" w14:textId="77777777" w:rsidR="00364037" w:rsidRPr="000F7054" w:rsidRDefault="0036403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</w:tcPr>
          <w:p w14:paraId="0EE76454" w14:textId="684C37A6" w:rsidR="00364037" w:rsidRDefault="0036403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 Core</w:t>
            </w:r>
          </w:p>
        </w:tc>
        <w:tc>
          <w:tcPr>
            <w:tcW w:w="624" w:type="dxa"/>
          </w:tcPr>
          <w:p w14:paraId="5E009081" w14:textId="4792278A" w:rsidR="00364037" w:rsidRDefault="0036403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39</w:t>
            </w:r>
          </w:p>
        </w:tc>
      </w:tr>
      <w:tr w:rsidR="00364037" w14:paraId="378EF447" w14:textId="77777777" w:rsidTr="00893730">
        <w:tc>
          <w:tcPr>
            <w:tcW w:w="4007" w:type="dxa"/>
            <w:gridSpan w:val="3"/>
          </w:tcPr>
          <w:p w14:paraId="77C6BDAF" w14:textId="1A0CF1F5" w:rsidR="00364037" w:rsidRDefault="004A491C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Supporting Science and Technology</w:t>
            </w:r>
          </w:p>
        </w:tc>
        <w:tc>
          <w:tcPr>
            <w:tcW w:w="581" w:type="dxa"/>
          </w:tcPr>
          <w:p w14:paraId="1E67D764" w14:textId="253240D8" w:rsidR="00364037" w:rsidRDefault="004A491C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0BED1B3" w14:textId="77777777" w:rsidR="00364037" w:rsidRPr="000F7054" w:rsidRDefault="0036403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</w:tcPr>
          <w:p w14:paraId="037F869D" w14:textId="33BE6987" w:rsidR="00364037" w:rsidRDefault="004A491C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Supporting Science and Technology</w:t>
            </w:r>
          </w:p>
        </w:tc>
        <w:tc>
          <w:tcPr>
            <w:tcW w:w="624" w:type="dxa"/>
          </w:tcPr>
          <w:p w14:paraId="4E5BEC8E" w14:textId="6972AD4F" w:rsidR="00364037" w:rsidRDefault="004A491C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</w:tr>
      <w:tr w:rsidR="00CC3B57" w14:paraId="663A22C2" w14:textId="77777777" w:rsidTr="00893730">
        <w:tc>
          <w:tcPr>
            <w:tcW w:w="4007" w:type="dxa"/>
            <w:gridSpan w:val="3"/>
          </w:tcPr>
          <w:p w14:paraId="5FDD967C" w14:textId="77777777" w:rsidR="00CC3B57" w:rsidRDefault="00CC3B5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52E30563" w14:textId="77777777" w:rsidR="00CC3B57" w:rsidRDefault="00CC3B5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A5287D8" w14:textId="77777777" w:rsidR="00CC3B57" w:rsidRPr="000F7054" w:rsidRDefault="00CC3B5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</w:tcPr>
          <w:p w14:paraId="7B326459" w14:textId="77777777" w:rsidR="00CC3B57" w:rsidRDefault="00CC3B5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</w:tcPr>
          <w:p w14:paraId="5740A656" w14:textId="77777777" w:rsidR="00CC3B57" w:rsidRDefault="00CC3B57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8670D" w14:paraId="4B0F8D96" w14:textId="77777777" w:rsidTr="00893730">
        <w:tc>
          <w:tcPr>
            <w:tcW w:w="4007" w:type="dxa"/>
            <w:gridSpan w:val="3"/>
          </w:tcPr>
          <w:p w14:paraId="205EDD21" w14:textId="0F5090D3" w:rsidR="0058670D" w:rsidRDefault="0058670D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Professional Education Courses</w:t>
            </w:r>
          </w:p>
        </w:tc>
        <w:tc>
          <w:tcPr>
            <w:tcW w:w="581" w:type="dxa"/>
          </w:tcPr>
          <w:p w14:paraId="7255EE9C" w14:textId="7FE2B268" w:rsidR="0058670D" w:rsidRDefault="0058670D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5AFDCA4" w14:textId="77777777" w:rsidR="0058670D" w:rsidRPr="000F7054" w:rsidRDefault="0058670D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</w:tcPr>
          <w:p w14:paraId="26B07717" w14:textId="3B13B977" w:rsidR="0058670D" w:rsidRDefault="0058670D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Professional Education Courses</w:t>
            </w:r>
          </w:p>
        </w:tc>
        <w:tc>
          <w:tcPr>
            <w:tcW w:w="624" w:type="dxa"/>
          </w:tcPr>
          <w:p w14:paraId="5AD57C54" w14:textId="7C03FAEC" w:rsidR="0058670D" w:rsidRPr="00C751E7" w:rsidRDefault="0058670D" w:rsidP="00651AD4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751E7">
              <w:rPr>
                <w:b/>
                <w:bCs/>
                <w:spacing w:val="-2"/>
                <w:highlight w:val="yellow"/>
              </w:rPr>
              <w:t>28</w:t>
            </w:r>
          </w:p>
        </w:tc>
      </w:tr>
      <w:tr w:rsidR="00F74781" w14:paraId="6E197AE7" w14:textId="77777777" w:rsidTr="00893730">
        <w:tc>
          <w:tcPr>
            <w:tcW w:w="810" w:type="dxa"/>
          </w:tcPr>
          <w:p w14:paraId="1CDFEFA1" w14:textId="192D67AA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0" w:type="dxa"/>
          </w:tcPr>
          <w:p w14:paraId="55F8B6D9" w14:textId="1391B174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338</w:t>
            </w:r>
          </w:p>
        </w:tc>
        <w:tc>
          <w:tcPr>
            <w:tcW w:w="2507" w:type="dxa"/>
          </w:tcPr>
          <w:p w14:paraId="418B87FC" w14:textId="3A18BCC0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Foundations of American Ed</w:t>
            </w:r>
          </w:p>
        </w:tc>
        <w:tc>
          <w:tcPr>
            <w:tcW w:w="581" w:type="dxa"/>
          </w:tcPr>
          <w:p w14:paraId="20ECB0A1" w14:textId="620DD4E2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3340E169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5B145993" w14:textId="279EB95A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5" w:type="dxa"/>
          </w:tcPr>
          <w:p w14:paraId="36BD53D7" w14:textId="2BC50E4D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338</w:t>
            </w:r>
          </w:p>
        </w:tc>
        <w:tc>
          <w:tcPr>
            <w:tcW w:w="2363" w:type="dxa"/>
          </w:tcPr>
          <w:p w14:paraId="1846271D" w14:textId="57DA0B02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Foundations of American Ed</w:t>
            </w:r>
          </w:p>
        </w:tc>
        <w:tc>
          <w:tcPr>
            <w:tcW w:w="624" w:type="dxa"/>
          </w:tcPr>
          <w:p w14:paraId="56574C5D" w14:textId="0CB693A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F74781" w14:paraId="76CAFCC3" w14:textId="77777777" w:rsidTr="00893730">
        <w:tc>
          <w:tcPr>
            <w:tcW w:w="810" w:type="dxa"/>
          </w:tcPr>
          <w:p w14:paraId="628CD811" w14:textId="557C7D2B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</w:tc>
        <w:tc>
          <w:tcPr>
            <w:tcW w:w="690" w:type="dxa"/>
          </w:tcPr>
          <w:p w14:paraId="5049F099" w14:textId="53BA6E1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507" w:type="dxa"/>
          </w:tcPr>
          <w:p w14:paraId="3F9FF10D" w14:textId="038418B3" w:rsidR="00F74781" w:rsidRPr="000F7054" w:rsidRDefault="00F74781" w:rsidP="00F7478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Educational Psychology</w:t>
            </w:r>
          </w:p>
        </w:tc>
        <w:tc>
          <w:tcPr>
            <w:tcW w:w="581" w:type="dxa"/>
          </w:tcPr>
          <w:p w14:paraId="75EF66E5" w14:textId="7DB42FE3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C4B63F6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7346CF79" w14:textId="03DEBEA5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</w:tc>
        <w:tc>
          <w:tcPr>
            <w:tcW w:w="695" w:type="dxa"/>
          </w:tcPr>
          <w:p w14:paraId="7E923F94" w14:textId="4299D23A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363" w:type="dxa"/>
          </w:tcPr>
          <w:p w14:paraId="4B9DFCE3" w14:textId="2C6BAA89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Educational Psychology</w:t>
            </w:r>
          </w:p>
        </w:tc>
        <w:tc>
          <w:tcPr>
            <w:tcW w:w="624" w:type="dxa"/>
          </w:tcPr>
          <w:p w14:paraId="06FB6E81" w14:textId="1AAFAC23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74781" w14:paraId="5E6D1A64" w14:textId="77777777" w:rsidTr="00893730">
        <w:tc>
          <w:tcPr>
            <w:tcW w:w="810" w:type="dxa"/>
          </w:tcPr>
          <w:p w14:paraId="644FC3FE" w14:textId="500399F3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0" w:type="dxa"/>
          </w:tcPr>
          <w:p w14:paraId="631ECA8D" w14:textId="4DF8A7E3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507" w:type="dxa"/>
          </w:tcPr>
          <w:p w14:paraId="2F4D76EA" w14:textId="6757A614" w:rsidR="00F74781" w:rsidRPr="000F7054" w:rsidRDefault="00F74781" w:rsidP="00F7478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581" w:type="dxa"/>
          </w:tcPr>
          <w:p w14:paraId="49D7B3DE" w14:textId="288B4454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31C22B6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196CA2DF" w14:textId="13C5871B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5" w:type="dxa"/>
          </w:tcPr>
          <w:p w14:paraId="77B0F723" w14:textId="02292E99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363" w:type="dxa"/>
          </w:tcPr>
          <w:p w14:paraId="5B05E769" w14:textId="2C7988E4" w:rsidR="00F74781" w:rsidRPr="000F7054" w:rsidRDefault="00F74781" w:rsidP="00F7478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624" w:type="dxa"/>
          </w:tcPr>
          <w:p w14:paraId="0C8B7DFD" w14:textId="1216BAC1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F74781" w14:paraId="06C0B729" w14:textId="77777777" w:rsidTr="00893730">
        <w:tc>
          <w:tcPr>
            <w:tcW w:w="810" w:type="dxa"/>
          </w:tcPr>
          <w:p w14:paraId="1A9A531C" w14:textId="19B3676D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0" w:type="dxa"/>
          </w:tcPr>
          <w:p w14:paraId="2D73186A" w14:textId="2B37A9EA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507" w:type="dxa"/>
          </w:tcPr>
          <w:p w14:paraId="337C59AC" w14:textId="3BFC56DD" w:rsidR="00F74781" w:rsidRPr="000F7054" w:rsidRDefault="00F74781" w:rsidP="00F7478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Into to Persons with Exceptionalities</w:t>
            </w:r>
          </w:p>
        </w:tc>
        <w:tc>
          <w:tcPr>
            <w:tcW w:w="581" w:type="dxa"/>
          </w:tcPr>
          <w:p w14:paraId="4488FA0B" w14:textId="5A9D3812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5ED5AAD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0DBC8128" w14:textId="6A9E41A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5" w:type="dxa"/>
          </w:tcPr>
          <w:p w14:paraId="13B39B00" w14:textId="23608A64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363" w:type="dxa"/>
          </w:tcPr>
          <w:p w14:paraId="6C4DFCB4" w14:textId="15582130" w:rsidR="00F74781" w:rsidRPr="000F7054" w:rsidRDefault="00F74781" w:rsidP="00F7478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Into to Persons with Exceptionalities</w:t>
            </w:r>
          </w:p>
        </w:tc>
        <w:tc>
          <w:tcPr>
            <w:tcW w:w="624" w:type="dxa"/>
          </w:tcPr>
          <w:p w14:paraId="06E47DF4" w14:textId="5979E10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74781" w14:paraId="54D6351E" w14:textId="77777777" w:rsidTr="0011037A">
        <w:tc>
          <w:tcPr>
            <w:tcW w:w="4588" w:type="dxa"/>
            <w:gridSpan w:val="4"/>
          </w:tcPr>
          <w:p w14:paraId="3F102E1E" w14:textId="6E7B700C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Admission to teacher education program required for the remaining courses.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AC60957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2" w:type="dxa"/>
            <w:gridSpan w:val="4"/>
          </w:tcPr>
          <w:p w14:paraId="6964A336" w14:textId="2F240823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Admission to teacher education program required for the remaining courses.</w:t>
            </w:r>
          </w:p>
        </w:tc>
      </w:tr>
      <w:tr w:rsidR="00F74781" w14:paraId="46AE5CF7" w14:textId="77777777" w:rsidTr="00893730">
        <w:tc>
          <w:tcPr>
            <w:tcW w:w="810" w:type="dxa"/>
          </w:tcPr>
          <w:p w14:paraId="2A3F583E" w14:textId="1F330C4E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</w:t>
            </w:r>
          </w:p>
        </w:tc>
        <w:tc>
          <w:tcPr>
            <w:tcW w:w="690" w:type="dxa"/>
          </w:tcPr>
          <w:p w14:paraId="5B290CC7" w14:textId="4180942C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507" w:type="dxa"/>
          </w:tcPr>
          <w:p w14:paraId="50DC085B" w14:textId="05BFD14F" w:rsidR="00F74781" w:rsidRPr="000F7054" w:rsidRDefault="00F74781" w:rsidP="00F7478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K-12 Student Teaching</w:t>
            </w:r>
          </w:p>
        </w:tc>
        <w:tc>
          <w:tcPr>
            <w:tcW w:w="581" w:type="dxa"/>
          </w:tcPr>
          <w:p w14:paraId="243971A3" w14:textId="2ACD6831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AC9473E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26BEE4E0" w14:textId="566DE8C4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</w:t>
            </w:r>
          </w:p>
        </w:tc>
        <w:tc>
          <w:tcPr>
            <w:tcW w:w="695" w:type="dxa"/>
          </w:tcPr>
          <w:p w14:paraId="045F2691" w14:textId="58F7F770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363" w:type="dxa"/>
          </w:tcPr>
          <w:p w14:paraId="51573D33" w14:textId="141326A5" w:rsidR="00F74781" w:rsidRPr="000F7054" w:rsidRDefault="00F74781" w:rsidP="00F7478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K-12 Student Teaching</w:t>
            </w:r>
          </w:p>
        </w:tc>
        <w:tc>
          <w:tcPr>
            <w:tcW w:w="624" w:type="dxa"/>
          </w:tcPr>
          <w:p w14:paraId="1AD3B408" w14:textId="4553910B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</w:tr>
      <w:tr w:rsidR="00F74781" w14:paraId="450F4F76" w14:textId="77777777" w:rsidTr="00893730">
        <w:tc>
          <w:tcPr>
            <w:tcW w:w="810" w:type="dxa"/>
          </w:tcPr>
          <w:p w14:paraId="2A314334" w14:textId="7C1064F7" w:rsidR="00F74781" w:rsidRP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F74781">
              <w:rPr>
                <w:strike/>
                <w:spacing w:val="-2"/>
                <w:highlight w:val="yellow"/>
              </w:rPr>
              <w:t>EDER</w:t>
            </w:r>
          </w:p>
        </w:tc>
        <w:tc>
          <w:tcPr>
            <w:tcW w:w="690" w:type="dxa"/>
          </w:tcPr>
          <w:p w14:paraId="3EEBE2B4" w14:textId="71A2BEE9" w:rsidR="00F74781" w:rsidRP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F74781">
              <w:rPr>
                <w:strike/>
                <w:spacing w:val="-2"/>
                <w:highlight w:val="yellow"/>
              </w:rPr>
              <w:t>415</w:t>
            </w:r>
          </w:p>
        </w:tc>
        <w:tc>
          <w:tcPr>
            <w:tcW w:w="2507" w:type="dxa"/>
          </w:tcPr>
          <w:p w14:paraId="7A64F1CC" w14:textId="566CC829" w:rsidR="00F74781" w:rsidRPr="00F74781" w:rsidRDefault="00F74781" w:rsidP="00F74781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F74781">
              <w:rPr>
                <w:strike/>
                <w:spacing w:val="-2"/>
                <w:highlight w:val="yellow"/>
              </w:rPr>
              <w:t>Educational Assessment</w:t>
            </w:r>
          </w:p>
        </w:tc>
        <w:tc>
          <w:tcPr>
            <w:tcW w:w="581" w:type="dxa"/>
          </w:tcPr>
          <w:p w14:paraId="0D9D1A38" w14:textId="2647BE7D" w:rsidR="00F74781" w:rsidRP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F74781">
              <w:rPr>
                <w:strike/>
                <w:spacing w:val="-2"/>
                <w:highlight w:val="yellow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F039A9A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284EF1FE" w14:textId="7FF1C709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</w:tcPr>
          <w:p w14:paraId="77A67443" w14:textId="029742FE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</w:tcPr>
          <w:p w14:paraId="47C72A1F" w14:textId="51CEB8E0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</w:tcPr>
          <w:p w14:paraId="3EA7C3CC" w14:textId="465BFB91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74781" w14:paraId="20E0F3C8" w14:textId="77777777" w:rsidTr="00893730">
        <w:tc>
          <w:tcPr>
            <w:tcW w:w="810" w:type="dxa"/>
            <w:tcBorders>
              <w:bottom w:val="single" w:sz="4" w:space="0" w:color="auto"/>
            </w:tcBorders>
          </w:tcPr>
          <w:p w14:paraId="77684059" w14:textId="3F93C22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5799868" w14:textId="06ADFF75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54D8B435" w14:textId="2333400C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581" w:type="dxa"/>
          </w:tcPr>
          <w:p w14:paraId="18863AC9" w14:textId="002CC54F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089E937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5C4C5A8" w14:textId="7D25284D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8DFC6C7" w14:textId="20143B56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BD986CD" w14:textId="65FDC06F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624" w:type="dxa"/>
          </w:tcPr>
          <w:p w14:paraId="43153D64" w14:textId="02ED2940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74781" w14:paraId="3508D460" w14:textId="77777777" w:rsidTr="00893730">
        <w:tc>
          <w:tcPr>
            <w:tcW w:w="810" w:type="dxa"/>
            <w:tcBorders>
              <w:bottom w:val="single" w:sz="4" w:space="0" w:color="auto"/>
            </w:tcBorders>
          </w:tcPr>
          <w:p w14:paraId="1E25DB8D" w14:textId="21D15784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D647C47" w14:textId="3DE8CA58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03007149" w14:textId="1CA43DDA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Secondary/Middle Content Area</w:t>
            </w:r>
          </w:p>
        </w:tc>
        <w:tc>
          <w:tcPr>
            <w:tcW w:w="581" w:type="dxa"/>
          </w:tcPr>
          <w:p w14:paraId="4306A78E" w14:textId="63E58DF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156C89A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295AC0DF" w14:textId="39D1FA1A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9A5E77B" w14:textId="5C7B0043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CAE2391" w14:textId="44C6BF43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Secondary/Middle Content Area</w:t>
            </w:r>
          </w:p>
        </w:tc>
        <w:tc>
          <w:tcPr>
            <w:tcW w:w="624" w:type="dxa"/>
          </w:tcPr>
          <w:p w14:paraId="0F9728E7" w14:textId="12DB91F1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F74781" w14:paraId="1D62E9B3" w14:textId="77777777" w:rsidTr="00893730">
        <w:tc>
          <w:tcPr>
            <w:tcW w:w="810" w:type="dxa"/>
            <w:tcBorders>
              <w:bottom w:val="single" w:sz="4" w:space="0" w:color="auto"/>
            </w:tcBorders>
          </w:tcPr>
          <w:p w14:paraId="1D71AC22" w14:textId="2097D110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CE54B6D" w14:textId="6DB447B3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38B5B7A" w14:textId="1921A1D9" w:rsidR="00F74781" w:rsidRDefault="00F74781" w:rsidP="00F7478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Methods of Ed Technology</w:t>
            </w:r>
          </w:p>
        </w:tc>
        <w:tc>
          <w:tcPr>
            <w:tcW w:w="581" w:type="dxa"/>
          </w:tcPr>
          <w:p w14:paraId="44415114" w14:textId="3A4ABB8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8D04C8D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A15805D" w14:textId="50C0758B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5EA19AB" w14:textId="40DA2E91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0E7A391" w14:textId="698AD706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Methods of Ed Technology</w:t>
            </w:r>
          </w:p>
        </w:tc>
        <w:tc>
          <w:tcPr>
            <w:tcW w:w="624" w:type="dxa"/>
          </w:tcPr>
          <w:p w14:paraId="417AC1A0" w14:textId="439D25B8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F74781" w14:paraId="51098BB5" w14:textId="77777777" w:rsidTr="00893730">
        <w:tc>
          <w:tcPr>
            <w:tcW w:w="810" w:type="dxa"/>
            <w:tcBorders>
              <w:bottom w:val="single" w:sz="4" w:space="0" w:color="auto"/>
            </w:tcBorders>
          </w:tcPr>
          <w:p w14:paraId="3E53094F" w14:textId="242E419D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298EB5A" w14:textId="55AFD4AB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0F899265" w14:textId="7A2AE3CB" w:rsidR="00F74781" w:rsidRDefault="00F74781" w:rsidP="00F7478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581" w:type="dxa"/>
          </w:tcPr>
          <w:p w14:paraId="2BC1F719" w14:textId="5A71CF51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B313BB8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3ACCE02E" w14:textId="2D2444AC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0C1127C" w14:textId="25725E24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9EF0DB7" w14:textId="1984D31B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624" w:type="dxa"/>
          </w:tcPr>
          <w:p w14:paraId="12EE0A30" w14:textId="71F6D76E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F74781" w14:paraId="2A118A06" w14:textId="77777777" w:rsidTr="00893730">
        <w:tc>
          <w:tcPr>
            <w:tcW w:w="810" w:type="dxa"/>
            <w:tcBorders>
              <w:bottom w:val="single" w:sz="4" w:space="0" w:color="auto"/>
            </w:tcBorders>
          </w:tcPr>
          <w:p w14:paraId="6D321C58" w14:textId="169F0525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676543B" w14:textId="7F8CED48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48A2370" w14:textId="19E221F1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Reading &amp; Content Literacy</w:t>
            </w:r>
          </w:p>
        </w:tc>
        <w:tc>
          <w:tcPr>
            <w:tcW w:w="581" w:type="dxa"/>
          </w:tcPr>
          <w:p w14:paraId="727E6EE1" w14:textId="133CD0E0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7709CDB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363E65C9" w14:textId="25B39751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2D39CF9" w14:textId="75C0B7BE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B39C4D6" w14:textId="7D55F280" w:rsidR="00F74781" w:rsidRDefault="00F74781" w:rsidP="006B4C1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Reading &amp; Content Literacy</w:t>
            </w:r>
          </w:p>
        </w:tc>
        <w:tc>
          <w:tcPr>
            <w:tcW w:w="624" w:type="dxa"/>
          </w:tcPr>
          <w:p w14:paraId="5241316A" w14:textId="654509B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74781" w14:paraId="74274075" w14:textId="77777777" w:rsidTr="00893730">
        <w:tc>
          <w:tcPr>
            <w:tcW w:w="810" w:type="dxa"/>
            <w:tcBorders>
              <w:bottom w:val="single" w:sz="4" w:space="0" w:color="auto"/>
            </w:tcBorders>
          </w:tcPr>
          <w:p w14:paraId="1EEE86E4" w14:textId="7777777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FB98B41" w14:textId="7777777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4C201FD1" w14:textId="7777777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77181A7" w14:textId="7777777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8878649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2377535" w14:textId="7777777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4987886" w14:textId="7777777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85499B2" w14:textId="7777777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</w:tcPr>
          <w:p w14:paraId="60994CE1" w14:textId="77777777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74781" w14:paraId="389CD052" w14:textId="77777777" w:rsidTr="00893730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435618AA" w14:textId="20E0B7D9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Electives </w:t>
            </w:r>
          </w:p>
        </w:tc>
        <w:tc>
          <w:tcPr>
            <w:tcW w:w="581" w:type="dxa"/>
          </w:tcPr>
          <w:p w14:paraId="58FD0693" w14:textId="2475F168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DF226EA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  <w:tcBorders>
              <w:bottom w:val="single" w:sz="4" w:space="0" w:color="auto"/>
            </w:tcBorders>
          </w:tcPr>
          <w:p w14:paraId="7222B7A0" w14:textId="6DD2E1C1" w:rsid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Electives </w:t>
            </w:r>
          </w:p>
        </w:tc>
        <w:tc>
          <w:tcPr>
            <w:tcW w:w="624" w:type="dxa"/>
          </w:tcPr>
          <w:p w14:paraId="38EB5EB3" w14:textId="5886494D" w:rsidR="00F74781" w:rsidRPr="00F74781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F74781">
              <w:rPr>
                <w:b/>
                <w:bCs/>
                <w:spacing w:val="-2"/>
                <w:highlight w:val="yellow"/>
              </w:rPr>
              <w:t>10</w:t>
            </w:r>
          </w:p>
        </w:tc>
      </w:tr>
      <w:tr w:rsidR="00F74781" w14:paraId="32746248" w14:textId="77777777" w:rsidTr="00893730"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70F4F9F3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0125C542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7" w:type="dxa"/>
            <w:tcBorders>
              <w:left w:val="nil"/>
              <w:bottom w:val="nil"/>
            </w:tcBorders>
          </w:tcPr>
          <w:p w14:paraId="210D30B2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4A207D89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265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</w:tcPr>
          <w:p w14:paraId="77295851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14:paraId="082E0A2C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tcBorders>
              <w:left w:val="nil"/>
              <w:bottom w:val="nil"/>
            </w:tcBorders>
          </w:tcPr>
          <w:p w14:paraId="6948FF71" w14:textId="77777777" w:rsidR="00F74781" w:rsidRPr="000F7054" w:rsidRDefault="00F74781" w:rsidP="00F7478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4" w:type="dxa"/>
          </w:tcPr>
          <w:p w14:paraId="307C7A81" w14:textId="2557C8DB" w:rsidR="00F74781" w:rsidRPr="000F7054" w:rsidRDefault="00F74781" w:rsidP="00F747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</w:tr>
    </w:tbl>
    <w:p w14:paraId="35EB3F92" w14:textId="7F23579F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9E57543" w14:textId="42D0409D" w:rsidR="00976F63" w:rsidRDefault="00976F6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A4BA67E" w14:textId="533F1959" w:rsidR="00976F63" w:rsidRDefault="00976F6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6BC428D" w14:textId="77777777" w:rsidR="00976F63" w:rsidRDefault="00976F6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3239B2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Explanation of the Change:</w:t>
      </w:r>
    </w:p>
    <w:p w14:paraId="51347FFC" w14:textId="77777777" w:rsidR="00ED2F07" w:rsidRDefault="00ED2F0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5CD77871" w:rsidR="0032416C" w:rsidRDefault="0091594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EDER 415 Education Assessment </w:t>
      </w:r>
      <w:r w:rsidR="00BC5CB9">
        <w:rPr>
          <w:spacing w:val="-2"/>
          <w:sz w:val="24"/>
        </w:rPr>
        <w:t xml:space="preserve">has overlap </w:t>
      </w:r>
      <w:r w:rsidR="00E13965">
        <w:rPr>
          <w:spacing w:val="-2"/>
          <w:sz w:val="24"/>
        </w:rPr>
        <w:t>with</w:t>
      </w:r>
      <w:r w:rsidR="00BC5CB9">
        <w:rPr>
          <w:spacing w:val="-2"/>
          <w:sz w:val="24"/>
        </w:rPr>
        <w:t xml:space="preserve"> teaching assessments that are covered in PE 341 </w:t>
      </w:r>
      <w:r w:rsidR="00437A43">
        <w:rPr>
          <w:spacing w:val="-2"/>
          <w:sz w:val="24"/>
        </w:rPr>
        <w:t xml:space="preserve">Curriculum Development and Evaluation </w:t>
      </w:r>
      <w:r w:rsidR="00893F69">
        <w:rPr>
          <w:spacing w:val="-2"/>
          <w:sz w:val="24"/>
        </w:rPr>
        <w:t xml:space="preserve">course in the </w:t>
      </w:r>
      <w:r w:rsidR="00BC5CB9">
        <w:rPr>
          <w:spacing w:val="-2"/>
          <w:sz w:val="24"/>
        </w:rPr>
        <w:t>core</w:t>
      </w:r>
      <w:r w:rsidR="00893F69">
        <w:rPr>
          <w:spacing w:val="-2"/>
          <w:sz w:val="24"/>
        </w:rPr>
        <w:t xml:space="preserve"> requirements</w:t>
      </w:r>
      <w:r w:rsidR="00E13965">
        <w:rPr>
          <w:spacing w:val="-2"/>
          <w:sz w:val="24"/>
        </w:rPr>
        <w:t>.  The additional two credits will be moved to electives</w:t>
      </w: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950" w14:textId="77777777" w:rsidR="00AA43BB" w:rsidRDefault="00AA43BB" w:rsidP="00193C86">
      <w:r>
        <w:separator/>
      </w:r>
    </w:p>
  </w:endnote>
  <w:endnote w:type="continuationSeparator" w:id="0">
    <w:p w14:paraId="23A31E85" w14:textId="77777777" w:rsidR="00AA43BB" w:rsidRDefault="00AA43B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048A9ADC" w14:textId="66125802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ED2F07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6E8B" w14:textId="77777777" w:rsidR="00AA43BB" w:rsidRDefault="00AA43BB" w:rsidP="00193C86">
      <w:r>
        <w:separator/>
      </w:r>
    </w:p>
  </w:footnote>
  <w:footnote w:type="continuationSeparator" w:id="0">
    <w:p w14:paraId="159FEC9C" w14:textId="77777777" w:rsidR="00AA43BB" w:rsidRDefault="00AA43BB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62859"/>
    <w:multiLevelType w:val="hybridMultilevel"/>
    <w:tmpl w:val="7DAA7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6"/>
  </w:num>
  <w:num w:numId="5" w16cid:durableId="1250694091">
    <w:abstractNumId w:val="1"/>
  </w:num>
  <w:num w:numId="6" w16cid:durableId="2125730180">
    <w:abstractNumId w:val="0"/>
  </w:num>
  <w:num w:numId="7" w16cid:durableId="1652099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74FAB"/>
    <w:rsid w:val="00091B83"/>
    <w:rsid w:val="000A3D02"/>
    <w:rsid w:val="000A4909"/>
    <w:rsid w:val="000A59AF"/>
    <w:rsid w:val="000B6EC4"/>
    <w:rsid w:val="000C0852"/>
    <w:rsid w:val="000C1E3D"/>
    <w:rsid w:val="000C7E66"/>
    <w:rsid w:val="000E0027"/>
    <w:rsid w:val="000E0378"/>
    <w:rsid w:val="000E2D48"/>
    <w:rsid w:val="000E30F6"/>
    <w:rsid w:val="000F4F07"/>
    <w:rsid w:val="000F7054"/>
    <w:rsid w:val="00104531"/>
    <w:rsid w:val="00126BD1"/>
    <w:rsid w:val="00142F19"/>
    <w:rsid w:val="00152CE3"/>
    <w:rsid w:val="00155A55"/>
    <w:rsid w:val="00161E95"/>
    <w:rsid w:val="001666CA"/>
    <w:rsid w:val="0017262F"/>
    <w:rsid w:val="0018503F"/>
    <w:rsid w:val="00187FB9"/>
    <w:rsid w:val="00193C86"/>
    <w:rsid w:val="00194A20"/>
    <w:rsid w:val="00194FA4"/>
    <w:rsid w:val="00195F72"/>
    <w:rsid w:val="001A16C7"/>
    <w:rsid w:val="001B0006"/>
    <w:rsid w:val="001B70FE"/>
    <w:rsid w:val="001D1169"/>
    <w:rsid w:val="001D691B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2E7581"/>
    <w:rsid w:val="00311BB3"/>
    <w:rsid w:val="00322749"/>
    <w:rsid w:val="0032349F"/>
    <w:rsid w:val="003239B2"/>
    <w:rsid w:val="0032416C"/>
    <w:rsid w:val="00337997"/>
    <w:rsid w:val="0035740B"/>
    <w:rsid w:val="00364037"/>
    <w:rsid w:val="00364B43"/>
    <w:rsid w:val="00372B52"/>
    <w:rsid w:val="00377961"/>
    <w:rsid w:val="00384C6A"/>
    <w:rsid w:val="0038763F"/>
    <w:rsid w:val="003964D0"/>
    <w:rsid w:val="003B1075"/>
    <w:rsid w:val="003B56D3"/>
    <w:rsid w:val="003B6E7A"/>
    <w:rsid w:val="003E1595"/>
    <w:rsid w:val="003E69F8"/>
    <w:rsid w:val="004067C3"/>
    <w:rsid w:val="004124BA"/>
    <w:rsid w:val="00414146"/>
    <w:rsid w:val="00425BBB"/>
    <w:rsid w:val="00434733"/>
    <w:rsid w:val="00437A43"/>
    <w:rsid w:val="004408F2"/>
    <w:rsid w:val="004735F7"/>
    <w:rsid w:val="00476AEC"/>
    <w:rsid w:val="00482868"/>
    <w:rsid w:val="0048543A"/>
    <w:rsid w:val="00496E02"/>
    <w:rsid w:val="004A491C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07E82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8670D"/>
    <w:rsid w:val="00593534"/>
    <w:rsid w:val="005A2A89"/>
    <w:rsid w:val="005A7085"/>
    <w:rsid w:val="005B675F"/>
    <w:rsid w:val="005D3A16"/>
    <w:rsid w:val="005E22CA"/>
    <w:rsid w:val="005E37FC"/>
    <w:rsid w:val="005F056A"/>
    <w:rsid w:val="005F0B88"/>
    <w:rsid w:val="00600D89"/>
    <w:rsid w:val="006356E2"/>
    <w:rsid w:val="006403C1"/>
    <w:rsid w:val="00651AD4"/>
    <w:rsid w:val="00656014"/>
    <w:rsid w:val="00663027"/>
    <w:rsid w:val="0066628B"/>
    <w:rsid w:val="00671ED7"/>
    <w:rsid w:val="0067491D"/>
    <w:rsid w:val="0067792F"/>
    <w:rsid w:val="00680417"/>
    <w:rsid w:val="00681937"/>
    <w:rsid w:val="00690332"/>
    <w:rsid w:val="00690CC0"/>
    <w:rsid w:val="00693F08"/>
    <w:rsid w:val="006A0361"/>
    <w:rsid w:val="006A4B19"/>
    <w:rsid w:val="006B2979"/>
    <w:rsid w:val="006B4C1A"/>
    <w:rsid w:val="006D4E72"/>
    <w:rsid w:val="006D69E7"/>
    <w:rsid w:val="006D708F"/>
    <w:rsid w:val="006E7784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A7FCD"/>
    <w:rsid w:val="007C12A4"/>
    <w:rsid w:val="007C7DC8"/>
    <w:rsid w:val="007E1BD5"/>
    <w:rsid w:val="007E6E7D"/>
    <w:rsid w:val="007F147B"/>
    <w:rsid w:val="00802589"/>
    <w:rsid w:val="00804B9B"/>
    <w:rsid w:val="008074EE"/>
    <w:rsid w:val="00841859"/>
    <w:rsid w:val="00842B1F"/>
    <w:rsid w:val="0084510C"/>
    <w:rsid w:val="008468F0"/>
    <w:rsid w:val="008520C2"/>
    <w:rsid w:val="008534A7"/>
    <w:rsid w:val="00854C5D"/>
    <w:rsid w:val="008561FB"/>
    <w:rsid w:val="00861CCC"/>
    <w:rsid w:val="00872312"/>
    <w:rsid w:val="00873F63"/>
    <w:rsid w:val="00874B3A"/>
    <w:rsid w:val="00874DBC"/>
    <w:rsid w:val="00876A06"/>
    <w:rsid w:val="00877D36"/>
    <w:rsid w:val="00886CE4"/>
    <w:rsid w:val="00887663"/>
    <w:rsid w:val="008900E1"/>
    <w:rsid w:val="00893730"/>
    <w:rsid w:val="00893F69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146FF"/>
    <w:rsid w:val="00915943"/>
    <w:rsid w:val="00930CB1"/>
    <w:rsid w:val="009333FA"/>
    <w:rsid w:val="00960589"/>
    <w:rsid w:val="00964D4D"/>
    <w:rsid w:val="0097259D"/>
    <w:rsid w:val="00976F63"/>
    <w:rsid w:val="00982E18"/>
    <w:rsid w:val="00990E9F"/>
    <w:rsid w:val="009A016B"/>
    <w:rsid w:val="009B1A9C"/>
    <w:rsid w:val="009B7F05"/>
    <w:rsid w:val="009C3CA8"/>
    <w:rsid w:val="009D05E2"/>
    <w:rsid w:val="009D3EE9"/>
    <w:rsid w:val="009D7958"/>
    <w:rsid w:val="00A0679A"/>
    <w:rsid w:val="00A071F4"/>
    <w:rsid w:val="00A1689A"/>
    <w:rsid w:val="00A31D2B"/>
    <w:rsid w:val="00A3328E"/>
    <w:rsid w:val="00A34D50"/>
    <w:rsid w:val="00A3769E"/>
    <w:rsid w:val="00A4711D"/>
    <w:rsid w:val="00A5073E"/>
    <w:rsid w:val="00A63AF2"/>
    <w:rsid w:val="00A82245"/>
    <w:rsid w:val="00A839E0"/>
    <w:rsid w:val="00A83B0B"/>
    <w:rsid w:val="00AA43BB"/>
    <w:rsid w:val="00AB29D7"/>
    <w:rsid w:val="00AC30B9"/>
    <w:rsid w:val="00AD0201"/>
    <w:rsid w:val="00AE11AB"/>
    <w:rsid w:val="00AE3EAD"/>
    <w:rsid w:val="00AE4F24"/>
    <w:rsid w:val="00AF69A7"/>
    <w:rsid w:val="00B27661"/>
    <w:rsid w:val="00B27906"/>
    <w:rsid w:val="00B45348"/>
    <w:rsid w:val="00B5594A"/>
    <w:rsid w:val="00B607D6"/>
    <w:rsid w:val="00B8350B"/>
    <w:rsid w:val="00B8396C"/>
    <w:rsid w:val="00B86622"/>
    <w:rsid w:val="00B943F4"/>
    <w:rsid w:val="00B94ED9"/>
    <w:rsid w:val="00B96457"/>
    <w:rsid w:val="00B9714A"/>
    <w:rsid w:val="00BA41F9"/>
    <w:rsid w:val="00BB0F8B"/>
    <w:rsid w:val="00BC5CB9"/>
    <w:rsid w:val="00BD3C3B"/>
    <w:rsid w:val="00BD4589"/>
    <w:rsid w:val="00BF4687"/>
    <w:rsid w:val="00C10B78"/>
    <w:rsid w:val="00C12FFD"/>
    <w:rsid w:val="00C342BB"/>
    <w:rsid w:val="00C74769"/>
    <w:rsid w:val="00C751E7"/>
    <w:rsid w:val="00C80E05"/>
    <w:rsid w:val="00C81272"/>
    <w:rsid w:val="00C8239B"/>
    <w:rsid w:val="00C961FD"/>
    <w:rsid w:val="00CB57A3"/>
    <w:rsid w:val="00CC3B57"/>
    <w:rsid w:val="00CD5571"/>
    <w:rsid w:val="00CE621D"/>
    <w:rsid w:val="00CE7588"/>
    <w:rsid w:val="00CF10B4"/>
    <w:rsid w:val="00CF1212"/>
    <w:rsid w:val="00CF5444"/>
    <w:rsid w:val="00D0544E"/>
    <w:rsid w:val="00D2387D"/>
    <w:rsid w:val="00D3098B"/>
    <w:rsid w:val="00D368BD"/>
    <w:rsid w:val="00D45CE1"/>
    <w:rsid w:val="00D470F9"/>
    <w:rsid w:val="00D47F51"/>
    <w:rsid w:val="00D5286E"/>
    <w:rsid w:val="00D56324"/>
    <w:rsid w:val="00D6759D"/>
    <w:rsid w:val="00D81651"/>
    <w:rsid w:val="00D85CB4"/>
    <w:rsid w:val="00D86EA5"/>
    <w:rsid w:val="00DC05BB"/>
    <w:rsid w:val="00DD4155"/>
    <w:rsid w:val="00DE3AAB"/>
    <w:rsid w:val="00E00D8E"/>
    <w:rsid w:val="00E13965"/>
    <w:rsid w:val="00E32F36"/>
    <w:rsid w:val="00E51918"/>
    <w:rsid w:val="00E80AE8"/>
    <w:rsid w:val="00E93E9F"/>
    <w:rsid w:val="00E96AAF"/>
    <w:rsid w:val="00EA044B"/>
    <w:rsid w:val="00EA66E9"/>
    <w:rsid w:val="00ED2F07"/>
    <w:rsid w:val="00ED5455"/>
    <w:rsid w:val="00ED5734"/>
    <w:rsid w:val="00EE0D92"/>
    <w:rsid w:val="00EF3A93"/>
    <w:rsid w:val="00EF6E4E"/>
    <w:rsid w:val="00F01C5B"/>
    <w:rsid w:val="00F31754"/>
    <w:rsid w:val="00F37BFE"/>
    <w:rsid w:val="00F461A3"/>
    <w:rsid w:val="00F74781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2BDE12F4726F4E95951C38FC173D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18E34-7BB3-47C6-9AA8-DB60B86323EB}"/>
      </w:docPartPr>
      <w:docPartBody>
        <w:p w:rsidR="00512006" w:rsidRDefault="00BF08CE" w:rsidP="00BF08CE">
          <w:pPr>
            <w:pStyle w:val="2BDE12F4726F4E95951C38FC173D9A47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C9F5D38B46AA4D32BAE0C5B58533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BFCA-2B1E-4EB1-A12D-2A3E254898BD}"/>
      </w:docPartPr>
      <w:docPartBody>
        <w:p w:rsidR="00512006" w:rsidRDefault="00BF08CE" w:rsidP="00BF08CE">
          <w:pPr>
            <w:pStyle w:val="C9F5D38B46AA4D32BAE0C5B58533D208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12006"/>
    <w:rsid w:val="005A1B7F"/>
    <w:rsid w:val="007D3075"/>
    <w:rsid w:val="00BF08CE"/>
    <w:rsid w:val="00D6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8CE"/>
    <w:rPr>
      <w:color w:val="808080"/>
    </w:rPr>
  </w:style>
  <w:style w:type="paragraph" w:customStyle="1" w:styleId="A4D61DE3D4E54E029DFE2831FD138CA7">
    <w:name w:val="A4D61DE3D4E54E029DFE2831FD138CA7"/>
    <w:rsid w:val="000E2756"/>
  </w:style>
  <w:style w:type="paragraph" w:customStyle="1" w:styleId="2BDE12F4726F4E95951C38FC173D9A47">
    <w:name w:val="2BDE12F4726F4E95951C38FC173D9A47"/>
    <w:rsid w:val="00BF08CE"/>
  </w:style>
  <w:style w:type="paragraph" w:customStyle="1" w:styleId="C9F5D38B46AA4D32BAE0C5B58533D208">
    <w:name w:val="C9F5D38B46AA4D32BAE0C5B58533D208"/>
    <w:rsid w:val="00BF0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22</cp:revision>
  <cp:lastPrinted>2016-08-26T16:24:00Z</cp:lastPrinted>
  <dcterms:created xsi:type="dcterms:W3CDTF">2022-11-29T15:53:00Z</dcterms:created>
  <dcterms:modified xsi:type="dcterms:W3CDTF">2023-02-10T15:18:00Z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