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31B2" w14:textId="4AE4E688" w:rsidR="002C2D9F" w:rsidRDefault="002C2D9F" w:rsidP="002C2D9F">
      <w:pPr>
        <w:pStyle w:val="NormalWeb"/>
      </w:pPr>
      <w:r>
        <w:rPr>
          <w:b/>
          <w:bCs/>
          <w:sz w:val="24"/>
          <w:szCs w:val="24"/>
        </w:rPr>
        <w:t>Graduate Council Minutes</w:t>
      </w:r>
      <w:r>
        <w:rPr>
          <w:b/>
          <w:bCs/>
          <w:sz w:val="24"/>
          <w:szCs w:val="24"/>
        </w:rPr>
        <w:br/>
        <w:t>Friday, February 17</w:t>
      </w:r>
      <w:r>
        <w:rPr>
          <w:b/>
          <w:bCs/>
          <w:sz w:val="24"/>
          <w:szCs w:val="24"/>
        </w:rPr>
        <w:br/>
        <w:t xml:space="preserve">11:00 am </w:t>
      </w:r>
      <w:r>
        <w:rPr>
          <w:b/>
          <w:bCs/>
          <w:sz w:val="24"/>
          <w:szCs w:val="24"/>
        </w:rPr>
        <w:br/>
      </w:r>
      <w:r>
        <w:br/>
      </w:r>
      <w:r w:rsidRPr="00E80F33">
        <w:rPr>
          <w:b/>
          <w:bCs/>
        </w:rPr>
        <w:t>Present:</w:t>
      </w:r>
      <w:r>
        <w:t xml:space="preserve">  Mark Hawkes, Abby Chowning, Brianna Feldh</w:t>
      </w:r>
      <w:r w:rsidR="00630CB3">
        <w:t>aus</w:t>
      </w:r>
      <w:r>
        <w:t>, Erin Blankespoor, Kathy Callies, Stephen Krebsbach, Yong Wang, Jennifer Mees, Ronghua Shan, Rebecca Hoey, Pat Engebretson, Dorine Bennett, Kevin Smith, Kevin Streff, David Kenley, David DeJong, Jun Liu, Renae Spohn, Susan Slaughter</w:t>
      </w:r>
      <w:r>
        <w:br/>
      </w:r>
      <w:r w:rsidRPr="00E80F33">
        <w:rPr>
          <w:b/>
          <w:bCs/>
        </w:rPr>
        <w:t>Not Present:</w:t>
      </w:r>
      <w:r>
        <w:t xml:space="preserve"> Cherie Noteboom, Chris Olson, Austin O’Brien, Stacy Berry, Dan Talley, Nicole Claussen</w:t>
      </w:r>
    </w:p>
    <w:p w14:paraId="145A054B" w14:textId="7D6128AD" w:rsidR="00630CB3" w:rsidRPr="00630CB3" w:rsidRDefault="00630CB3" w:rsidP="002C2D9F">
      <w:pPr>
        <w:rPr>
          <w:sz w:val="24"/>
          <w:szCs w:val="24"/>
        </w:rPr>
      </w:pPr>
      <w:r w:rsidRPr="00630CB3">
        <w:rPr>
          <w:sz w:val="24"/>
          <w:szCs w:val="24"/>
        </w:rPr>
        <w:t>Mark introduced Abby Chowning and Brianna</w:t>
      </w:r>
      <w:r>
        <w:rPr>
          <w:sz w:val="24"/>
          <w:szCs w:val="24"/>
        </w:rPr>
        <w:t>Mae</w:t>
      </w:r>
      <w:r w:rsidRPr="00630CB3">
        <w:rPr>
          <w:sz w:val="24"/>
          <w:szCs w:val="24"/>
        </w:rPr>
        <w:t xml:space="preserve"> Feldh</w:t>
      </w:r>
      <w:r>
        <w:rPr>
          <w:sz w:val="24"/>
          <w:szCs w:val="24"/>
        </w:rPr>
        <w:t>aus</w:t>
      </w:r>
      <w:r w:rsidRPr="00630CB3">
        <w:rPr>
          <w:sz w:val="24"/>
          <w:szCs w:val="24"/>
        </w:rPr>
        <w:t xml:space="preserve"> as the new Graduate Program Professional Advisors.</w:t>
      </w:r>
      <w:r>
        <w:rPr>
          <w:sz w:val="24"/>
          <w:szCs w:val="24"/>
        </w:rPr>
        <w:t xml:space="preserve">  He indicated that they are contact</w:t>
      </w:r>
      <w:r w:rsidR="005A1FBD">
        <w:rPr>
          <w:sz w:val="24"/>
          <w:szCs w:val="24"/>
        </w:rPr>
        <w:t xml:space="preserve">ing </w:t>
      </w:r>
      <w:r>
        <w:rPr>
          <w:sz w:val="24"/>
          <w:szCs w:val="24"/>
        </w:rPr>
        <w:t>those that applied last year that didn’t finished their application paperwork.  They are also working on plans of study.</w:t>
      </w:r>
    </w:p>
    <w:p w14:paraId="4E798C48" w14:textId="77777777" w:rsidR="00630CB3" w:rsidRDefault="00630CB3" w:rsidP="002C2D9F">
      <w:pPr>
        <w:rPr>
          <w:b/>
          <w:bCs/>
          <w:sz w:val="24"/>
          <w:szCs w:val="24"/>
        </w:rPr>
      </w:pPr>
    </w:p>
    <w:p w14:paraId="17717DFB" w14:textId="0F56E9F5" w:rsidR="002C2D9F" w:rsidRPr="002C2D9F" w:rsidRDefault="002C2D9F" w:rsidP="002C2D9F">
      <w:pPr>
        <w:rPr>
          <w:sz w:val="24"/>
          <w:szCs w:val="24"/>
        </w:rPr>
      </w:pPr>
      <w:r>
        <w:rPr>
          <w:b/>
          <w:bCs/>
          <w:sz w:val="24"/>
          <w:szCs w:val="24"/>
        </w:rPr>
        <w:t xml:space="preserve">Faculty Nominations – </w:t>
      </w:r>
      <w:r w:rsidRPr="002C2D9F">
        <w:rPr>
          <w:sz w:val="24"/>
          <w:szCs w:val="24"/>
        </w:rPr>
        <w:t>Council approved the faculty nomination for full membership for Dr. Varghese Vaidyan</w:t>
      </w:r>
    </w:p>
    <w:p w14:paraId="77FABB4E" w14:textId="77777777" w:rsidR="002C2D9F" w:rsidRDefault="002C2D9F" w:rsidP="002C2D9F">
      <w:pPr>
        <w:rPr>
          <w:sz w:val="24"/>
          <w:szCs w:val="24"/>
        </w:rPr>
      </w:pPr>
    </w:p>
    <w:p w14:paraId="25366A1D" w14:textId="4B1C45DC" w:rsidR="002C2D9F" w:rsidRPr="002C2D9F" w:rsidRDefault="002C2D9F" w:rsidP="002C2D9F">
      <w:pPr>
        <w:spacing w:after="240"/>
        <w:rPr>
          <w:sz w:val="24"/>
          <w:szCs w:val="24"/>
        </w:rPr>
      </w:pPr>
      <w:r>
        <w:rPr>
          <w:b/>
          <w:bCs/>
          <w:sz w:val="24"/>
          <w:szCs w:val="24"/>
        </w:rPr>
        <w:t xml:space="preserve">Curriculum – </w:t>
      </w:r>
      <w:r w:rsidRPr="002C2D9F">
        <w:rPr>
          <w:sz w:val="24"/>
          <w:szCs w:val="24"/>
        </w:rPr>
        <w:t xml:space="preserve">The following curriculum items were approved by the council.  The items can be found at the DSU curriculum website </w:t>
      </w:r>
      <w:hyperlink r:id="rId4" w:history="1">
        <w:r w:rsidRPr="002C2D9F">
          <w:rPr>
            <w:rStyle w:val="Hyperlink"/>
            <w:sz w:val="24"/>
            <w:szCs w:val="24"/>
          </w:rPr>
          <w:t>https://public-info.dsu.edu/curriculum/</w:t>
        </w:r>
      </w:hyperlink>
      <w:r>
        <w:rPr>
          <w:sz w:val="24"/>
          <w:szCs w:val="24"/>
        </w:rPr>
        <w:t>.  The new certificate is attached.</w:t>
      </w:r>
    </w:p>
    <w:p w14:paraId="68F09738" w14:textId="4EF9DDA6" w:rsidR="002C2D9F" w:rsidRDefault="002C2D9F" w:rsidP="002C2D9F">
      <w:pPr>
        <w:spacing w:after="240"/>
        <w:rPr>
          <w:sz w:val="24"/>
          <w:szCs w:val="24"/>
        </w:rPr>
      </w:pPr>
      <w:r>
        <w:rPr>
          <w:b/>
          <w:bCs/>
          <w:sz w:val="24"/>
          <w:szCs w:val="24"/>
        </w:rPr>
        <w:t>Minor Course Modification</w:t>
      </w:r>
      <w:r>
        <w:rPr>
          <w:b/>
          <w:bCs/>
          <w:sz w:val="24"/>
          <w:szCs w:val="24"/>
        </w:rPr>
        <w:br/>
      </w:r>
      <w:r>
        <w:rPr>
          <w:sz w:val="24"/>
          <w:szCs w:val="24"/>
        </w:rPr>
        <w:t>BADM 776 Fundraising Strategies and Innovations (description)</w:t>
      </w:r>
      <w:r>
        <w:rPr>
          <w:sz w:val="24"/>
          <w:szCs w:val="24"/>
        </w:rPr>
        <w:br/>
      </w:r>
      <w:r>
        <w:rPr>
          <w:sz w:val="24"/>
          <w:szCs w:val="24"/>
        </w:rPr>
        <w:br/>
      </w:r>
      <w:r>
        <w:rPr>
          <w:b/>
          <w:bCs/>
          <w:sz w:val="24"/>
          <w:szCs w:val="24"/>
        </w:rPr>
        <w:t>Minor Program Modification</w:t>
      </w:r>
      <w:r>
        <w:rPr>
          <w:sz w:val="24"/>
          <w:szCs w:val="24"/>
        </w:rPr>
        <w:br/>
        <w:t>MS Health Informatics and Information Management (admissions requirement)</w:t>
      </w:r>
    </w:p>
    <w:p w14:paraId="70E63128" w14:textId="77777777" w:rsidR="002C2D9F" w:rsidRDefault="002C2D9F" w:rsidP="002C2D9F">
      <w:pPr>
        <w:spacing w:after="240"/>
        <w:rPr>
          <w:sz w:val="24"/>
          <w:szCs w:val="24"/>
        </w:rPr>
      </w:pPr>
      <w:r>
        <w:rPr>
          <w:b/>
          <w:bCs/>
          <w:sz w:val="24"/>
          <w:szCs w:val="24"/>
        </w:rPr>
        <w:t>Substantive Program Modification</w:t>
      </w:r>
      <w:r>
        <w:rPr>
          <w:b/>
          <w:bCs/>
          <w:sz w:val="24"/>
          <w:szCs w:val="24"/>
        </w:rPr>
        <w:br/>
      </w:r>
      <w:r>
        <w:rPr>
          <w:sz w:val="24"/>
          <w:szCs w:val="24"/>
        </w:rPr>
        <w:t>MS Information Systems, Application Development Specialization (specialization name change to Analytics, course changes)</w:t>
      </w:r>
      <w:r>
        <w:rPr>
          <w:sz w:val="24"/>
          <w:szCs w:val="24"/>
        </w:rPr>
        <w:br/>
        <w:t>MSHIIM accelerated program (increase to 12 credits)</w:t>
      </w:r>
    </w:p>
    <w:p w14:paraId="49F8C85D" w14:textId="77777777" w:rsidR="002C2D9F" w:rsidRDefault="002C2D9F" w:rsidP="002C2D9F">
      <w:pPr>
        <w:spacing w:after="240"/>
        <w:rPr>
          <w:sz w:val="24"/>
          <w:szCs w:val="24"/>
        </w:rPr>
      </w:pPr>
      <w:r>
        <w:rPr>
          <w:b/>
          <w:bCs/>
          <w:sz w:val="24"/>
          <w:szCs w:val="24"/>
        </w:rPr>
        <w:t>New Program</w:t>
      </w:r>
      <w:r>
        <w:rPr>
          <w:sz w:val="24"/>
          <w:szCs w:val="24"/>
        </w:rPr>
        <w:br/>
        <w:t>Esports Certificate</w:t>
      </w:r>
    </w:p>
    <w:p w14:paraId="682B62F0" w14:textId="77777777" w:rsidR="002C2D9F" w:rsidRDefault="002C2D9F" w:rsidP="002C2D9F">
      <w:pPr>
        <w:spacing w:after="240"/>
        <w:rPr>
          <w:spacing w:val="-2"/>
          <w:sz w:val="24"/>
          <w:szCs w:val="24"/>
        </w:rPr>
      </w:pPr>
      <w:r>
        <w:rPr>
          <w:b/>
          <w:bCs/>
          <w:sz w:val="24"/>
          <w:szCs w:val="24"/>
        </w:rPr>
        <w:t>New Course</w:t>
      </w:r>
      <w:r>
        <w:rPr>
          <w:sz w:val="24"/>
          <w:szCs w:val="24"/>
        </w:rPr>
        <w:br/>
        <w:t xml:space="preserve">CET 732 </w:t>
      </w:r>
      <w:r>
        <w:rPr>
          <w:spacing w:val="-2"/>
          <w:sz w:val="24"/>
          <w:szCs w:val="24"/>
        </w:rPr>
        <w:t>Esports Foundations and Systems</w:t>
      </w:r>
    </w:p>
    <w:p w14:paraId="097B493B" w14:textId="32EBA83D" w:rsidR="00730FBC" w:rsidRDefault="002C2D9F" w:rsidP="00E80F33">
      <w:pPr>
        <w:spacing w:after="240"/>
        <w:rPr>
          <w:spacing w:val="-2"/>
          <w:sz w:val="24"/>
          <w:szCs w:val="24"/>
        </w:rPr>
      </w:pPr>
      <w:r>
        <w:rPr>
          <w:b/>
          <w:bCs/>
          <w:spacing w:val="-2"/>
          <w:sz w:val="24"/>
          <w:szCs w:val="24"/>
        </w:rPr>
        <w:t>Discussion</w:t>
      </w:r>
      <w:r>
        <w:rPr>
          <w:spacing w:val="-2"/>
          <w:sz w:val="24"/>
          <w:szCs w:val="24"/>
        </w:rPr>
        <w:br/>
      </w:r>
      <w:r w:rsidRPr="00630CB3">
        <w:rPr>
          <w:spacing w:val="-2"/>
          <w:sz w:val="24"/>
          <w:szCs w:val="24"/>
        </w:rPr>
        <w:t>Guidelines for schedule summer dissertation defenses</w:t>
      </w:r>
      <w:r w:rsidR="00630CB3" w:rsidRPr="00630CB3">
        <w:rPr>
          <w:spacing w:val="-2"/>
          <w:sz w:val="24"/>
          <w:szCs w:val="24"/>
        </w:rPr>
        <w:t xml:space="preserve"> – Kathy indicated that </w:t>
      </w:r>
      <w:r w:rsidR="00630CB3">
        <w:rPr>
          <w:spacing w:val="-2"/>
          <w:sz w:val="24"/>
          <w:szCs w:val="24"/>
        </w:rPr>
        <w:t xml:space="preserve">on occasion </w:t>
      </w:r>
      <w:r w:rsidR="00630CB3" w:rsidRPr="00630CB3">
        <w:rPr>
          <w:spacing w:val="-2"/>
          <w:sz w:val="24"/>
          <w:szCs w:val="24"/>
        </w:rPr>
        <w:t xml:space="preserve">students ask to move graduation </w:t>
      </w:r>
      <w:r w:rsidR="00630CB3">
        <w:rPr>
          <w:spacing w:val="-2"/>
          <w:sz w:val="24"/>
          <w:szCs w:val="24"/>
        </w:rPr>
        <w:t xml:space="preserve">from spring </w:t>
      </w:r>
      <w:r w:rsidR="00630CB3" w:rsidRPr="00630CB3">
        <w:rPr>
          <w:spacing w:val="-2"/>
          <w:sz w:val="24"/>
          <w:szCs w:val="24"/>
        </w:rPr>
        <w:t>to summer because of their dissertation</w:t>
      </w:r>
      <w:r w:rsidR="00630CB3">
        <w:rPr>
          <w:spacing w:val="-2"/>
          <w:sz w:val="24"/>
          <w:szCs w:val="24"/>
        </w:rPr>
        <w:t xml:space="preserve"> work</w:t>
      </w:r>
      <w:r w:rsidR="00630CB3" w:rsidRPr="00630CB3">
        <w:rPr>
          <w:spacing w:val="-2"/>
          <w:sz w:val="24"/>
          <w:szCs w:val="24"/>
        </w:rPr>
        <w:t xml:space="preserve">.  She is reluctant to </w:t>
      </w:r>
      <w:r w:rsidR="00630CB3">
        <w:rPr>
          <w:spacing w:val="-2"/>
          <w:sz w:val="24"/>
          <w:szCs w:val="24"/>
        </w:rPr>
        <w:t xml:space="preserve">allow </w:t>
      </w:r>
      <w:r w:rsidR="00630CB3" w:rsidRPr="00630CB3">
        <w:rPr>
          <w:spacing w:val="-2"/>
          <w:sz w:val="24"/>
          <w:szCs w:val="24"/>
        </w:rPr>
        <w:t xml:space="preserve">this because it is committing faculty </w:t>
      </w:r>
      <w:r w:rsidR="00630CB3">
        <w:rPr>
          <w:spacing w:val="-2"/>
          <w:sz w:val="24"/>
          <w:szCs w:val="24"/>
        </w:rPr>
        <w:t xml:space="preserve">to </w:t>
      </w:r>
      <w:r w:rsidR="00630CB3" w:rsidRPr="00630CB3">
        <w:rPr>
          <w:spacing w:val="-2"/>
          <w:sz w:val="24"/>
          <w:szCs w:val="24"/>
        </w:rPr>
        <w:t xml:space="preserve">summer work.  It was determined that as a standard summer will not be a choice for students for dissertation committee work.  </w:t>
      </w:r>
    </w:p>
    <w:p w14:paraId="15A1EEED" w14:textId="14EDA998" w:rsidR="001510D8" w:rsidRDefault="001510D8" w:rsidP="00E80F33">
      <w:pPr>
        <w:spacing w:after="240"/>
        <w:rPr>
          <w:spacing w:val="-2"/>
          <w:sz w:val="24"/>
          <w:szCs w:val="24"/>
        </w:rPr>
      </w:pPr>
      <w:r w:rsidRPr="004A4953">
        <w:rPr>
          <w:b/>
          <w:bCs/>
          <w:spacing w:val="-2"/>
          <w:sz w:val="24"/>
          <w:szCs w:val="24"/>
        </w:rPr>
        <w:t>Miscellaneous</w:t>
      </w:r>
      <w:r>
        <w:rPr>
          <w:spacing w:val="-2"/>
          <w:sz w:val="24"/>
          <w:szCs w:val="24"/>
        </w:rPr>
        <w:t xml:space="preserve"> – Dissertation chair approval form was updated to include the College Dean’s signature.  That way the college is aware of any workload changes.</w:t>
      </w:r>
    </w:p>
    <w:p w14:paraId="7C8FE9A8" w14:textId="6DD03EB2" w:rsidR="001510D8" w:rsidRDefault="001E13E0" w:rsidP="00E80F33">
      <w:pPr>
        <w:spacing w:after="240"/>
        <w:rPr>
          <w:spacing w:val="-2"/>
          <w:sz w:val="24"/>
          <w:szCs w:val="24"/>
        </w:rPr>
      </w:pPr>
      <w:r>
        <w:rPr>
          <w:spacing w:val="-2"/>
          <w:sz w:val="24"/>
          <w:szCs w:val="24"/>
        </w:rPr>
        <w:lastRenderedPageBreak/>
        <w:t>Doctorate Residency is March 21-23.  Dr. Hawkes briefly outlined the tentative draft schedule.</w:t>
      </w:r>
    </w:p>
    <w:p w14:paraId="69021963" w14:textId="2B1214AD" w:rsidR="001E13E0" w:rsidRDefault="00326E73" w:rsidP="00E80F33">
      <w:pPr>
        <w:spacing w:after="240"/>
      </w:pPr>
      <w:r>
        <w:rPr>
          <w:spacing w:val="-2"/>
          <w:sz w:val="24"/>
          <w:szCs w:val="24"/>
        </w:rPr>
        <w:t>Future curricul</w:t>
      </w:r>
      <w:r w:rsidR="00AF7A95">
        <w:rPr>
          <w:spacing w:val="-2"/>
          <w:sz w:val="24"/>
          <w:szCs w:val="24"/>
        </w:rPr>
        <w:t>ar items i</w:t>
      </w:r>
      <w:r>
        <w:rPr>
          <w:spacing w:val="-2"/>
          <w:sz w:val="24"/>
          <w:szCs w:val="24"/>
        </w:rPr>
        <w:t xml:space="preserve">nclude changes in the MSET program, new MS Artificial Intelligence and MS in Data Security.  </w:t>
      </w:r>
    </w:p>
    <w:sectPr w:rsidR="001E1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9F"/>
    <w:rsid w:val="001510D8"/>
    <w:rsid w:val="001E13E0"/>
    <w:rsid w:val="002C2D9F"/>
    <w:rsid w:val="00326E73"/>
    <w:rsid w:val="004A4953"/>
    <w:rsid w:val="005A1FBD"/>
    <w:rsid w:val="00630CB3"/>
    <w:rsid w:val="00730FBC"/>
    <w:rsid w:val="00AF7A95"/>
    <w:rsid w:val="00C67927"/>
    <w:rsid w:val="00E8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56BF"/>
  <w15:chartTrackingRefBased/>
  <w15:docId w15:val="{C3D2E86D-2511-48E9-9DA3-4EC887FB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D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D9F"/>
    <w:rPr>
      <w:color w:val="0563C1"/>
      <w:u w:val="single"/>
    </w:rPr>
  </w:style>
  <w:style w:type="paragraph" w:styleId="NormalWeb">
    <w:name w:val="Normal (Web)"/>
    <w:basedOn w:val="Normal"/>
    <w:uiPriority w:val="99"/>
    <w:semiHidden/>
    <w:unhideWhenUsed/>
    <w:rsid w:val="002C2D9F"/>
    <w:pPr>
      <w:spacing w:before="100" w:beforeAutospacing="1" w:after="100" w:afterAutospacing="1"/>
    </w:pPr>
  </w:style>
  <w:style w:type="character" w:styleId="UnresolvedMention">
    <w:name w:val="Unresolved Mention"/>
    <w:basedOn w:val="DefaultParagraphFont"/>
    <w:uiPriority w:val="99"/>
    <w:semiHidden/>
    <w:unhideWhenUsed/>
    <w:rsid w:val="002C2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5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lic-info.dsu.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Susan</dc:creator>
  <cp:keywords/>
  <dc:description/>
  <cp:lastModifiedBy>Slaughter, Susan</cp:lastModifiedBy>
  <cp:revision>8</cp:revision>
  <cp:lastPrinted>2023-02-17T21:16:00Z</cp:lastPrinted>
  <dcterms:created xsi:type="dcterms:W3CDTF">2023-02-17T20:50:00Z</dcterms:created>
  <dcterms:modified xsi:type="dcterms:W3CDTF">2023-02-21T17:35:00Z</dcterms:modified>
</cp:coreProperties>
</file>