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EC18120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00BD3C3B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71708074" w:rsidR="00BD3C3B" w:rsidRPr="00FE585B" w:rsidRDefault="009864A8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7843E0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04156D8C" w14:textId="77777777" w:rsidTr="00BD3C3B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1AB6F262" w:rsidR="00BD3C3B" w:rsidRPr="00690CC0" w:rsidRDefault="008369E1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BS in Elementary Education</w:t>
            </w:r>
            <w:r w:rsidR="00A96EFB">
              <w:rPr>
                <w:bCs/>
                <w:sz w:val="24"/>
                <w:szCs w:val="24"/>
              </w:rPr>
              <w:t>/Special Education</w:t>
            </w:r>
          </w:p>
        </w:tc>
      </w:tr>
      <w:tr w:rsidR="00BD3C3B" w14:paraId="48A939AB" w14:textId="77777777" w:rsidTr="00BD3C3B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33F906F3" w:rsidR="00BD3C3B" w:rsidRPr="00690CC0" w:rsidRDefault="008369E1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13.1</w:t>
            </w:r>
            <w:r w:rsidR="0011347A">
              <w:rPr>
                <w:bCs/>
                <w:sz w:val="24"/>
                <w:szCs w:val="24"/>
              </w:rPr>
              <w:t>099</w:t>
            </w:r>
          </w:p>
        </w:tc>
      </w:tr>
      <w:tr w:rsidR="00BD3C3B" w14:paraId="32FF2265" w14:textId="77777777" w:rsidTr="00BD3C3B">
        <w:tc>
          <w:tcPr>
            <w:tcW w:w="5063" w:type="dxa"/>
          </w:tcPr>
          <w:p w14:paraId="1F16434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499D94A6" w:rsidR="00BD3C3B" w:rsidRPr="00690CC0" w:rsidRDefault="008369E1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College of Education</w:t>
            </w:r>
          </w:p>
        </w:tc>
      </w:tr>
      <w:tr w:rsidR="00496E02" w14:paraId="74D6EA64" w14:textId="77777777" w:rsidTr="00BD3C3B">
        <w:tc>
          <w:tcPr>
            <w:tcW w:w="5063" w:type="dxa"/>
          </w:tcPr>
          <w:p w14:paraId="00D73D5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5C599C88" w14:textId="1E521AC8" w:rsidR="00496E02" w:rsidRPr="00690CC0" w:rsidRDefault="008369E1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8E</w:t>
            </w:r>
          </w:p>
        </w:tc>
      </w:tr>
      <w:tr w:rsidR="00BD3C3B" w14:paraId="02934991" w14:textId="77777777" w:rsidTr="00BD3C3B">
        <w:tc>
          <w:tcPr>
            <w:tcW w:w="5063" w:type="dxa"/>
          </w:tcPr>
          <w:p w14:paraId="73EAF39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1E64056B" w:rsidR="00BD3C3B" w:rsidRPr="00690CC0" w:rsidRDefault="008369E1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Education</w:t>
            </w:r>
          </w:p>
        </w:tc>
      </w:tr>
      <w:tr w:rsidR="00104531" w14:paraId="08E08F26" w14:textId="77777777" w:rsidTr="00BD3C3B">
        <w:tc>
          <w:tcPr>
            <w:tcW w:w="5063" w:type="dxa"/>
          </w:tcPr>
          <w:p w14:paraId="677A0069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1BE4F8E2" w:rsidR="00104531" w:rsidRPr="00690CC0" w:rsidRDefault="008369E1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DEDU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68D24CC" w14:textId="39A45A57" w:rsidR="00FE585B" w:rsidRDefault="00FE585B" w:rsidP="002B4787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FC998AD" w14:textId="25302DE2" w:rsidR="00FE585B" w:rsidRDefault="009864A8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E2A5FAD" wp14:editId="0AA524D3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3-01-2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63352D9A" w:rsidR="00FE585B" w:rsidRDefault="008369E1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1/26/2023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1781E70D" w:rsidR="002B4787" w:rsidRDefault="00EA53D0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531551DE" w:rsidR="002B4787" w:rsidRDefault="00EA53D0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70C7ECC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77777777" w:rsidR="002B4787" w:rsidRDefault="002B478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5DFBA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3E47E4C4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3-05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A53D0">
            <w:rPr>
              <w:b/>
              <w:spacing w:val="-2"/>
              <w:sz w:val="24"/>
            </w:rPr>
            <w:t>5/8/2023</w:t>
          </w:r>
        </w:sdtContent>
      </w:sdt>
    </w:p>
    <w:p w14:paraId="19B18AE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2994532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49DD376" w14:textId="558F9A6C" w:rsidR="002B4787" w:rsidRPr="002F4625" w:rsidRDefault="00EA53D0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51A3FB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66D1EB5" w14:textId="06BA4A5C" w:rsidR="00DE3AAB" w:rsidRDefault="00DE3AAB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3C3706F" w14:textId="77777777" w:rsidR="00F0514D" w:rsidRDefault="00F0514D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76CBE8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7BBF73D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06018E6F" w14:textId="5F54F7B0" w:rsidR="002B4787" w:rsidRPr="002F4625" w:rsidRDefault="00EA53D0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 w:rsidTr="007A4DA9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BE69298" w14:textId="70E49935" w:rsidR="00545BBC" w:rsidRPr="002F4625" w:rsidRDefault="00F0514D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17F8732" w14:textId="22D8AD97" w:rsidR="00545BBC" w:rsidRPr="002F4625" w:rsidRDefault="00F0514D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r w:rsidR="009D3EE9">
        <w:rPr>
          <w:b/>
          <w:spacing w:val="-2"/>
          <w:sz w:val="24"/>
        </w:rPr>
        <w:t>as a result of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7CA4CB25" w14:textId="2990726C" w:rsidR="00545BBC" w:rsidRDefault="00545BBC" w:rsidP="00545BBC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0538B9E" w14:textId="0AB0950C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97"/>
        <w:gridCol w:w="688"/>
        <w:gridCol w:w="2532"/>
        <w:gridCol w:w="581"/>
        <w:gridCol w:w="90"/>
        <w:gridCol w:w="176"/>
        <w:gridCol w:w="797"/>
        <w:gridCol w:w="697"/>
        <w:gridCol w:w="2371"/>
        <w:gridCol w:w="626"/>
      </w:tblGrid>
      <w:tr w:rsidR="00E93E9F" w14:paraId="68B4BD26" w14:textId="77777777" w:rsidTr="00277BC2">
        <w:tc>
          <w:tcPr>
            <w:tcW w:w="4688" w:type="dxa"/>
            <w:gridSpan w:val="5"/>
            <w:tcBorders>
              <w:top w:val="nil"/>
              <w:left w:val="nil"/>
              <w:right w:val="nil"/>
            </w:tcBorders>
          </w:tcPr>
          <w:p w14:paraId="4911D305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67" w:type="dxa"/>
            <w:gridSpan w:val="5"/>
            <w:tcBorders>
              <w:top w:val="nil"/>
              <w:left w:val="nil"/>
              <w:right w:val="nil"/>
            </w:tcBorders>
          </w:tcPr>
          <w:p w14:paraId="4BD9418E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312F60" w14:paraId="61127A05" w14:textId="77777777" w:rsidTr="00277BC2">
        <w:tc>
          <w:tcPr>
            <w:tcW w:w="797" w:type="dxa"/>
          </w:tcPr>
          <w:p w14:paraId="78C94F7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88" w:type="dxa"/>
          </w:tcPr>
          <w:p w14:paraId="5DFA815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32" w:type="dxa"/>
          </w:tcPr>
          <w:p w14:paraId="6E3FC84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1FF3536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4D3DAA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5E782E0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97" w:type="dxa"/>
          </w:tcPr>
          <w:p w14:paraId="4389C77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7" w:type="dxa"/>
          </w:tcPr>
          <w:p w14:paraId="17B4DCD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371" w:type="dxa"/>
          </w:tcPr>
          <w:p w14:paraId="1088228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26" w:type="dxa"/>
          </w:tcPr>
          <w:p w14:paraId="51A2794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342D9B" w14:paraId="6E197AE7" w14:textId="77777777" w:rsidTr="00277BC2">
        <w:tc>
          <w:tcPr>
            <w:tcW w:w="4017" w:type="dxa"/>
            <w:gridSpan w:val="3"/>
          </w:tcPr>
          <w:p w14:paraId="418B87FC" w14:textId="36302E61" w:rsidR="00342D9B" w:rsidRPr="000F7054" w:rsidRDefault="00342D9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System General Education*</w:t>
            </w:r>
          </w:p>
        </w:tc>
        <w:tc>
          <w:tcPr>
            <w:tcW w:w="581" w:type="dxa"/>
          </w:tcPr>
          <w:p w14:paraId="20ECB0A1" w14:textId="721775B7" w:rsidR="00342D9B" w:rsidRPr="000F7054" w:rsidRDefault="00342D9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3340E169" w14:textId="77777777" w:rsidR="00342D9B" w:rsidRPr="000F7054" w:rsidRDefault="00342D9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65" w:type="dxa"/>
            <w:gridSpan w:val="3"/>
          </w:tcPr>
          <w:p w14:paraId="1846271D" w14:textId="013054C1" w:rsidR="00342D9B" w:rsidRPr="000F7054" w:rsidRDefault="00342D9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Education*</w:t>
            </w:r>
          </w:p>
        </w:tc>
        <w:tc>
          <w:tcPr>
            <w:tcW w:w="626" w:type="dxa"/>
          </w:tcPr>
          <w:p w14:paraId="56574C5D" w14:textId="6CF8004C" w:rsidR="00342D9B" w:rsidRPr="000F7054" w:rsidRDefault="00342D9B" w:rsidP="000F70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</w:tr>
      <w:tr w:rsidR="00342D9B" w14:paraId="76CAFCC3" w14:textId="77777777" w:rsidTr="00277BC2">
        <w:tc>
          <w:tcPr>
            <w:tcW w:w="4598" w:type="dxa"/>
            <w:gridSpan w:val="4"/>
          </w:tcPr>
          <w:p w14:paraId="75EF66E5" w14:textId="1E6BD1CB" w:rsidR="00342D9B" w:rsidRPr="000F7054" w:rsidRDefault="00342D9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*Majors must take MATH 114 or a course requiring MATH 114 as a prerequisite, INED 211, and </w:t>
            </w:r>
            <w:r w:rsidRPr="00342D9B">
              <w:rPr>
                <w:strike/>
                <w:spacing w:val="-2"/>
              </w:rPr>
              <w:t>EPSY 210</w:t>
            </w:r>
            <w:r>
              <w:rPr>
                <w:spacing w:val="-2"/>
              </w:rPr>
              <w:t xml:space="preserve"> as part of the system-wide general education requirement.  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7C4B63F6" w14:textId="77777777" w:rsidR="00342D9B" w:rsidRPr="000F7054" w:rsidRDefault="00342D9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491" w:type="dxa"/>
            <w:gridSpan w:val="4"/>
          </w:tcPr>
          <w:p w14:paraId="06FB6E81" w14:textId="2B976649" w:rsidR="00342D9B" w:rsidRPr="000F7054" w:rsidRDefault="00342D9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*Majors must take MATH 114 or a course requiring MATH 114 as a prerequisite, INED 211, and </w:t>
            </w:r>
            <w:r w:rsidRPr="005A6A40">
              <w:rPr>
                <w:b/>
                <w:bCs/>
                <w:spacing w:val="-2"/>
                <w:highlight w:val="yellow"/>
              </w:rPr>
              <w:t>HIST 151</w:t>
            </w:r>
            <w:r>
              <w:rPr>
                <w:spacing w:val="-2"/>
              </w:rPr>
              <w:t xml:space="preserve"> as part of the system-wide general education requirement.  </w:t>
            </w:r>
          </w:p>
        </w:tc>
      </w:tr>
      <w:tr w:rsidR="005306BC" w14:paraId="5E6D1A64" w14:textId="77777777" w:rsidTr="00277BC2">
        <w:tc>
          <w:tcPr>
            <w:tcW w:w="4017" w:type="dxa"/>
            <w:gridSpan w:val="3"/>
          </w:tcPr>
          <w:p w14:paraId="2F4D76EA" w14:textId="309565C7" w:rsidR="005306BC" w:rsidRPr="000F7054" w:rsidRDefault="005306BC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Major Core Requirement</w:t>
            </w:r>
          </w:p>
        </w:tc>
        <w:tc>
          <w:tcPr>
            <w:tcW w:w="581" w:type="dxa"/>
          </w:tcPr>
          <w:p w14:paraId="49D7B3DE" w14:textId="1B762D56" w:rsidR="005306BC" w:rsidRPr="000F7054" w:rsidRDefault="005306BC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82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731C22B6" w14:textId="77777777" w:rsidR="005306BC" w:rsidRPr="000F7054" w:rsidRDefault="005306BC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65" w:type="dxa"/>
            <w:gridSpan w:val="3"/>
          </w:tcPr>
          <w:p w14:paraId="5B05E769" w14:textId="0E5291B2" w:rsidR="005306BC" w:rsidRPr="000F7054" w:rsidRDefault="005306BC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Major Core Requirement</w:t>
            </w:r>
          </w:p>
        </w:tc>
        <w:tc>
          <w:tcPr>
            <w:tcW w:w="626" w:type="dxa"/>
          </w:tcPr>
          <w:p w14:paraId="0C8B7DFD" w14:textId="33729066" w:rsidR="005306BC" w:rsidRPr="000F7054" w:rsidRDefault="005306BC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82</w:t>
            </w:r>
          </w:p>
        </w:tc>
      </w:tr>
      <w:tr w:rsidR="00312F60" w14:paraId="46AE5CF7" w14:textId="77777777" w:rsidTr="00277BC2">
        <w:tc>
          <w:tcPr>
            <w:tcW w:w="797" w:type="dxa"/>
          </w:tcPr>
          <w:p w14:paraId="2A3F583E" w14:textId="2F737EE2" w:rsidR="00E12C73" w:rsidRPr="000F7054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CSC </w:t>
            </w:r>
          </w:p>
        </w:tc>
        <w:tc>
          <w:tcPr>
            <w:tcW w:w="688" w:type="dxa"/>
          </w:tcPr>
          <w:p w14:paraId="5B290CC7" w14:textId="7CD77F83" w:rsidR="00E12C73" w:rsidRPr="000F7054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2532" w:type="dxa"/>
          </w:tcPr>
          <w:p w14:paraId="50DC085B" w14:textId="7243B581" w:rsidR="00E12C73" w:rsidRPr="000F7054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Computers</w:t>
            </w:r>
          </w:p>
        </w:tc>
        <w:tc>
          <w:tcPr>
            <w:tcW w:w="581" w:type="dxa"/>
          </w:tcPr>
          <w:p w14:paraId="243971A3" w14:textId="3CCE3A39" w:rsidR="00E12C73" w:rsidRPr="000F7054" w:rsidRDefault="00E12C73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4AC9473E" w14:textId="77777777" w:rsidR="00E12C73" w:rsidRPr="000F7054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26BEE4E0" w14:textId="3ACBBC21" w:rsidR="00E12C73" w:rsidRPr="000F7054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CSC </w:t>
            </w:r>
          </w:p>
        </w:tc>
        <w:tc>
          <w:tcPr>
            <w:tcW w:w="697" w:type="dxa"/>
          </w:tcPr>
          <w:p w14:paraId="045F2691" w14:textId="34FD132F" w:rsidR="00E12C73" w:rsidRPr="000F7054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2371" w:type="dxa"/>
          </w:tcPr>
          <w:p w14:paraId="51573D33" w14:textId="6BD5C52B" w:rsidR="00E12C73" w:rsidRPr="000F7054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Computers</w:t>
            </w:r>
          </w:p>
        </w:tc>
        <w:tc>
          <w:tcPr>
            <w:tcW w:w="626" w:type="dxa"/>
          </w:tcPr>
          <w:p w14:paraId="1AD3B408" w14:textId="3A67D7CA" w:rsidR="00E12C73" w:rsidRPr="000F7054" w:rsidRDefault="00E12C73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312F60" w14:paraId="729445D6" w14:textId="77777777" w:rsidTr="00277BC2">
        <w:tc>
          <w:tcPr>
            <w:tcW w:w="797" w:type="dxa"/>
          </w:tcPr>
          <w:p w14:paraId="7FAF6D82" w14:textId="77777777" w:rsidR="00E12C73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CSC </w:t>
            </w:r>
          </w:p>
          <w:p w14:paraId="08090BF7" w14:textId="77777777" w:rsidR="00E12C73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5E1CC065" w14:textId="77777777" w:rsidR="00E12C73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CIS </w:t>
            </w:r>
          </w:p>
          <w:p w14:paraId="100DCF57" w14:textId="77777777" w:rsidR="00E12C73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3851DAC8" w14:textId="7CD7FE9D" w:rsidR="00E12C73" w:rsidRPr="000F7054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88" w:type="dxa"/>
          </w:tcPr>
          <w:p w14:paraId="054FCE37" w14:textId="77777777" w:rsidR="00E12C73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123</w:t>
            </w:r>
          </w:p>
          <w:p w14:paraId="61A6CD26" w14:textId="77777777" w:rsidR="00E12C73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57191B59" w14:textId="77777777" w:rsidR="00E12C73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130</w:t>
            </w:r>
          </w:p>
          <w:p w14:paraId="793AF86D" w14:textId="77777777" w:rsidR="00E12C73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37430FBC" w14:textId="6659584B" w:rsidR="00E12C73" w:rsidRPr="000F7054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532" w:type="dxa"/>
          </w:tcPr>
          <w:p w14:paraId="0C9D2844" w14:textId="6A9D5A00" w:rsidR="00E12C73" w:rsidRDefault="00E12C73" w:rsidP="00E12C7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Problem-Solving &amp; Programming</w:t>
            </w:r>
            <w:r w:rsidR="003A131E">
              <w:rPr>
                <w:spacing w:val="-2"/>
              </w:rPr>
              <w:t xml:space="preserve">  OR</w:t>
            </w:r>
          </w:p>
          <w:p w14:paraId="041E6537" w14:textId="77777777" w:rsidR="00E12C73" w:rsidRDefault="00E12C73" w:rsidP="00E12C7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Visual Basic Programming </w:t>
            </w:r>
          </w:p>
          <w:p w14:paraId="1D1D9E6A" w14:textId="77777777" w:rsidR="00E12C73" w:rsidRDefault="00E12C73" w:rsidP="00E12C7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OR</w:t>
            </w:r>
          </w:p>
          <w:p w14:paraId="22BF7A69" w14:textId="1452FB2A" w:rsidR="00E12C73" w:rsidRPr="000F7054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 Science I</w:t>
            </w:r>
          </w:p>
        </w:tc>
        <w:tc>
          <w:tcPr>
            <w:tcW w:w="581" w:type="dxa"/>
          </w:tcPr>
          <w:p w14:paraId="4E7A25A4" w14:textId="4E9C6E61" w:rsidR="00E12C73" w:rsidRDefault="00E12C73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  <w:p w14:paraId="3F02E4F0" w14:textId="77777777" w:rsidR="00E12C73" w:rsidRDefault="00E12C73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  <w:p w14:paraId="26C7E331" w14:textId="624358A0" w:rsidR="00E12C73" w:rsidRPr="000F7054" w:rsidRDefault="00E12C73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5D63887E" w14:textId="77777777" w:rsidR="00E12C73" w:rsidRPr="000F7054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49122F71" w14:textId="77777777" w:rsidR="00E12C73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CSC </w:t>
            </w:r>
          </w:p>
          <w:p w14:paraId="59B2D4EC" w14:textId="77777777" w:rsidR="00E12C73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3C9F4E88" w14:textId="77777777" w:rsidR="00E12C73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CIS </w:t>
            </w:r>
          </w:p>
          <w:p w14:paraId="4694875B" w14:textId="77777777" w:rsidR="00E12C73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4E7844BB" w14:textId="4B1980A1" w:rsidR="00E12C73" w:rsidRPr="000F7054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7" w:type="dxa"/>
          </w:tcPr>
          <w:p w14:paraId="2C6880C6" w14:textId="77777777" w:rsidR="00E12C73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123</w:t>
            </w:r>
          </w:p>
          <w:p w14:paraId="4020EF11" w14:textId="77777777" w:rsidR="00E12C73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4A802F6C" w14:textId="77777777" w:rsidR="00E12C73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130</w:t>
            </w:r>
          </w:p>
          <w:p w14:paraId="32A830AE" w14:textId="77777777" w:rsidR="00E12C73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76F1968B" w14:textId="79605302" w:rsidR="00E12C73" w:rsidRPr="000F7054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371" w:type="dxa"/>
          </w:tcPr>
          <w:p w14:paraId="7F5D5EB8" w14:textId="0CBE645A" w:rsidR="00E12C73" w:rsidRDefault="00E12C73" w:rsidP="00E12C7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Problem-Solving &amp; Programming</w:t>
            </w:r>
            <w:r w:rsidR="003A131E">
              <w:rPr>
                <w:spacing w:val="-2"/>
              </w:rPr>
              <w:t xml:space="preserve">  OR</w:t>
            </w:r>
          </w:p>
          <w:p w14:paraId="3C07C7BC" w14:textId="77777777" w:rsidR="00E12C73" w:rsidRDefault="00E12C73" w:rsidP="00E12C7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Visual Basic Programming </w:t>
            </w:r>
          </w:p>
          <w:p w14:paraId="118639C3" w14:textId="77777777" w:rsidR="00E12C73" w:rsidRDefault="00E12C73" w:rsidP="00E12C7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OR</w:t>
            </w:r>
          </w:p>
          <w:p w14:paraId="2D293FD1" w14:textId="6562A5BC" w:rsidR="00E12C73" w:rsidRPr="000F7054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 Science I</w:t>
            </w:r>
          </w:p>
        </w:tc>
        <w:tc>
          <w:tcPr>
            <w:tcW w:w="626" w:type="dxa"/>
          </w:tcPr>
          <w:p w14:paraId="147D0A78" w14:textId="0296BD2D" w:rsidR="00E12C73" w:rsidRDefault="00E12C73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  <w:p w14:paraId="1C076A06" w14:textId="77777777" w:rsidR="00E12C73" w:rsidRDefault="00E12C73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  <w:p w14:paraId="22820F5E" w14:textId="6BE4228A" w:rsidR="00E12C73" w:rsidRPr="000F7054" w:rsidRDefault="00E12C73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E12C73" w14:paraId="6BB9B8E2" w14:textId="77777777" w:rsidTr="00277BC2">
        <w:tc>
          <w:tcPr>
            <w:tcW w:w="797" w:type="dxa"/>
          </w:tcPr>
          <w:p w14:paraId="2CBB5033" w14:textId="72BBACFB" w:rsidR="00E12C73" w:rsidRPr="004E743D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4E743D">
              <w:rPr>
                <w:strike/>
                <w:spacing w:val="-2"/>
              </w:rPr>
              <w:t>CSC</w:t>
            </w:r>
          </w:p>
        </w:tc>
        <w:tc>
          <w:tcPr>
            <w:tcW w:w="688" w:type="dxa"/>
          </w:tcPr>
          <w:p w14:paraId="290074AB" w14:textId="49BB0071" w:rsidR="00E12C73" w:rsidRPr="004E743D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4E743D">
              <w:rPr>
                <w:strike/>
                <w:spacing w:val="-2"/>
              </w:rPr>
              <w:t>161</w:t>
            </w:r>
          </w:p>
        </w:tc>
        <w:tc>
          <w:tcPr>
            <w:tcW w:w="2532" w:type="dxa"/>
          </w:tcPr>
          <w:p w14:paraId="11888A2F" w14:textId="68F09DA0" w:rsidR="00E12C73" w:rsidRPr="004E743D" w:rsidRDefault="00E12C73" w:rsidP="00E12C73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4E743D">
              <w:rPr>
                <w:strike/>
                <w:spacing w:val="-2"/>
              </w:rPr>
              <w:t>Computer Hardware, Data Communication &amp; Networking</w:t>
            </w:r>
          </w:p>
        </w:tc>
        <w:tc>
          <w:tcPr>
            <w:tcW w:w="581" w:type="dxa"/>
          </w:tcPr>
          <w:p w14:paraId="3E29DA2E" w14:textId="084500C5" w:rsidR="00E12C73" w:rsidRPr="004E743D" w:rsidRDefault="00E12C73" w:rsidP="00061BA7">
            <w:pPr>
              <w:tabs>
                <w:tab w:val="center" w:pos="5400"/>
              </w:tabs>
              <w:suppressAutoHyphens/>
              <w:jc w:val="center"/>
              <w:rPr>
                <w:strike/>
                <w:spacing w:val="-2"/>
              </w:rPr>
            </w:pPr>
            <w:r w:rsidRPr="004E743D">
              <w:rPr>
                <w:strike/>
                <w:spacing w:val="-2"/>
              </w:rPr>
              <w:t>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66A3FDE3" w14:textId="77777777" w:rsidR="00E12C73" w:rsidRPr="000F7054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3C4FCBE0" w14:textId="77777777" w:rsidR="00E12C73" w:rsidRPr="000F7054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5C4D251E" w14:textId="77777777" w:rsidR="00E12C73" w:rsidRPr="000F7054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71" w:type="dxa"/>
          </w:tcPr>
          <w:p w14:paraId="1695DA73" w14:textId="77777777" w:rsidR="00E12C73" w:rsidRPr="000F7054" w:rsidRDefault="00E12C73" w:rsidP="00E12C7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6" w:type="dxa"/>
          </w:tcPr>
          <w:p w14:paraId="0DEA2C7F" w14:textId="77777777" w:rsidR="00E12C73" w:rsidRPr="000F7054" w:rsidRDefault="00E12C73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</w:tr>
      <w:tr w:rsidR="00312F60" w14:paraId="6F858EBC" w14:textId="77777777" w:rsidTr="00277BC2">
        <w:tc>
          <w:tcPr>
            <w:tcW w:w="797" w:type="dxa"/>
          </w:tcPr>
          <w:p w14:paraId="46A68234" w14:textId="700D2A5F" w:rsidR="001B13B8" w:rsidRPr="000F7054" w:rsidRDefault="001B13B8" w:rsidP="001B13B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688" w:type="dxa"/>
          </w:tcPr>
          <w:p w14:paraId="7CDDDE80" w14:textId="441F6D55" w:rsidR="001B13B8" w:rsidRPr="000F7054" w:rsidRDefault="001B13B8" w:rsidP="001B13B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295</w:t>
            </w:r>
          </w:p>
        </w:tc>
        <w:tc>
          <w:tcPr>
            <w:tcW w:w="2532" w:type="dxa"/>
          </w:tcPr>
          <w:p w14:paraId="66ADDDFE" w14:textId="04B2223C" w:rsidR="001B13B8" w:rsidRPr="000F7054" w:rsidRDefault="001B13B8" w:rsidP="001B13B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Pre-Admission Practicum</w:t>
            </w:r>
          </w:p>
        </w:tc>
        <w:tc>
          <w:tcPr>
            <w:tcW w:w="581" w:type="dxa"/>
          </w:tcPr>
          <w:p w14:paraId="372A3F1A" w14:textId="4CABE6B7" w:rsidR="001B13B8" w:rsidRPr="000F7054" w:rsidRDefault="001B13B8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6AC39C83" w14:textId="77777777" w:rsidR="001B13B8" w:rsidRPr="000F7054" w:rsidRDefault="001B13B8" w:rsidP="001B13B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6D584626" w14:textId="2200889F" w:rsidR="001B13B8" w:rsidRPr="000F7054" w:rsidRDefault="001B13B8" w:rsidP="001B13B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697" w:type="dxa"/>
          </w:tcPr>
          <w:p w14:paraId="6E88039B" w14:textId="098602F2" w:rsidR="001B13B8" w:rsidRPr="000F7054" w:rsidRDefault="001B13B8" w:rsidP="001B13B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295</w:t>
            </w:r>
          </w:p>
        </w:tc>
        <w:tc>
          <w:tcPr>
            <w:tcW w:w="2371" w:type="dxa"/>
          </w:tcPr>
          <w:p w14:paraId="72FF4F69" w14:textId="752BC6D1" w:rsidR="001B13B8" w:rsidRPr="000F7054" w:rsidRDefault="001B13B8" w:rsidP="001B13B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Pre-Admission Practicum</w:t>
            </w:r>
          </w:p>
        </w:tc>
        <w:tc>
          <w:tcPr>
            <w:tcW w:w="626" w:type="dxa"/>
          </w:tcPr>
          <w:p w14:paraId="479663F5" w14:textId="2A0DF502" w:rsidR="001B13B8" w:rsidRPr="000F7054" w:rsidRDefault="001B13B8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061BA7" w14:paraId="17FDBB6D" w14:textId="77777777" w:rsidTr="007B3202">
        <w:tc>
          <w:tcPr>
            <w:tcW w:w="797" w:type="dxa"/>
          </w:tcPr>
          <w:p w14:paraId="30BE15B3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688" w:type="dxa"/>
          </w:tcPr>
          <w:p w14:paraId="07532EA0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300</w:t>
            </w:r>
          </w:p>
        </w:tc>
        <w:tc>
          <w:tcPr>
            <w:tcW w:w="2532" w:type="dxa"/>
          </w:tcPr>
          <w:p w14:paraId="1D306540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Survey of Middle Level Education</w:t>
            </w:r>
          </w:p>
        </w:tc>
        <w:tc>
          <w:tcPr>
            <w:tcW w:w="581" w:type="dxa"/>
          </w:tcPr>
          <w:p w14:paraId="64A919C5" w14:textId="79BEC63B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464E8C62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4E6C6211" w14:textId="11D7FA2C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697" w:type="dxa"/>
          </w:tcPr>
          <w:p w14:paraId="2EFB178B" w14:textId="25A51A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300</w:t>
            </w:r>
          </w:p>
        </w:tc>
        <w:tc>
          <w:tcPr>
            <w:tcW w:w="2371" w:type="dxa"/>
          </w:tcPr>
          <w:p w14:paraId="71C30284" w14:textId="49F50EB6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Survey of Middle Level Education</w:t>
            </w:r>
          </w:p>
        </w:tc>
        <w:tc>
          <w:tcPr>
            <w:tcW w:w="626" w:type="dxa"/>
          </w:tcPr>
          <w:p w14:paraId="614465AE" w14:textId="594240E5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061BA7" w14:paraId="7130D613" w14:textId="77777777" w:rsidTr="00277BC2">
        <w:tc>
          <w:tcPr>
            <w:tcW w:w="797" w:type="dxa"/>
          </w:tcPr>
          <w:p w14:paraId="1AFD0E5D" w14:textId="3BBC6806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688" w:type="dxa"/>
          </w:tcPr>
          <w:p w14:paraId="791CC133" w14:textId="45EF85B2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338</w:t>
            </w:r>
          </w:p>
        </w:tc>
        <w:tc>
          <w:tcPr>
            <w:tcW w:w="2532" w:type="dxa"/>
          </w:tcPr>
          <w:p w14:paraId="5F2CC34D" w14:textId="10E8DD80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Foundations of American Education</w:t>
            </w:r>
          </w:p>
        </w:tc>
        <w:tc>
          <w:tcPr>
            <w:tcW w:w="581" w:type="dxa"/>
          </w:tcPr>
          <w:p w14:paraId="534D51E4" w14:textId="26C7B7C7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584B6767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5FCAB082" w14:textId="175FF51F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697" w:type="dxa"/>
          </w:tcPr>
          <w:p w14:paraId="7DE2601C" w14:textId="574B6C8B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338</w:t>
            </w:r>
          </w:p>
        </w:tc>
        <w:tc>
          <w:tcPr>
            <w:tcW w:w="2371" w:type="dxa"/>
          </w:tcPr>
          <w:p w14:paraId="708E2029" w14:textId="038FF8E0" w:rsidR="00061BA7" w:rsidRPr="000F7054" w:rsidRDefault="00061BA7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Foundations of American Education</w:t>
            </w:r>
          </w:p>
        </w:tc>
        <w:tc>
          <w:tcPr>
            <w:tcW w:w="626" w:type="dxa"/>
          </w:tcPr>
          <w:p w14:paraId="1774A6D4" w14:textId="747D1548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061BA7" w14:paraId="48928BCA" w14:textId="77777777" w:rsidTr="00277BC2">
        <w:tc>
          <w:tcPr>
            <w:tcW w:w="797" w:type="dxa"/>
          </w:tcPr>
          <w:p w14:paraId="692D54DB" w14:textId="48001569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EDFN </w:t>
            </w:r>
          </w:p>
        </w:tc>
        <w:tc>
          <w:tcPr>
            <w:tcW w:w="688" w:type="dxa"/>
          </w:tcPr>
          <w:p w14:paraId="0B1D4043" w14:textId="4642495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365</w:t>
            </w:r>
          </w:p>
        </w:tc>
        <w:tc>
          <w:tcPr>
            <w:tcW w:w="2532" w:type="dxa"/>
          </w:tcPr>
          <w:p w14:paraId="7C36F0A0" w14:textId="78047388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Computer-Based Technology and Learning</w:t>
            </w:r>
          </w:p>
        </w:tc>
        <w:tc>
          <w:tcPr>
            <w:tcW w:w="581" w:type="dxa"/>
          </w:tcPr>
          <w:p w14:paraId="62BA235B" w14:textId="5DD11BF2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  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19EB565E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745D14BC" w14:textId="775B472F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EDFN </w:t>
            </w:r>
          </w:p>
        </w:tc>
        <w:tc>
          <w:tcPr>
            <w:tcW w:w="697" w:type="dxa"/>
          </w:tcPr>
          <w:p w14:paraId="31F1602A" w14:textId="03C6C69F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365</w:t>
            </w:r>
          </w:p>
        </w:tc>
        <w:tc>
          <w:tcPr>
            <w:tcW w:w="2371" w:type="dxa"/>
          </w:tcPr>
          <w:p w14:paraId="14030C71" w14:textId="7BBE6EA4" w:rsidR="00061BA7" w:rsidRPr="000F7054" w:rsidRDefault="00061BA7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Computer-Based Technology and Learning</w:t>
            </w:r>
          </w:p>
        </w:tc>
        <w:tc>
          <w:tcPr>
            <w:tcW w:w="626" w:type="dxa"/>
          </w:tcPr>
          <w:p w14:paraId="54011514" w14:textId="7DA656E6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61BA7" w14:paraId="475ED0EB" w14:textId="77777777" w:rsidTr="00277BC2">
        <w:tc>
          <w:tcPr>
            <w:tcW w:w="797" w:type="dxa"/>
          </w:tcPr>
          <w:p w14:paraId="1B49FF38" w14:textId="06A7CB62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688" w:type="dxa"/>
          </w:tcPr>
          <w:p w14:paraId="00D0D413" w14:textId="6E323242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303</w:t>
            </w:r>
          </w:p>
        </w:tc>
        <w:tc>
          <w:tcPr>
            <w:tcW w:w="2532" w:type="dxa"/>
          </w:tcPr>
          <w:p w14:paraId="66649060" w14:textId="16BF0F02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Earth &amp; Physical Science for Elementary Teachers/Lab</w:t>
            </w:r>
          </w:p>
        </w:tc>
        <w:tc>
          <w:tcPr>
            <w:tcW w:w="581" w:type="dxa"/>
          </w:tcPr>
          <w:p w14:paraId="3B03AAE9" w14:textId="3AAF6B1C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  4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16C09180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749AA1B4" w14:textId="6EC62DEA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697" w:type="dxa"/>
          </w:tcPr>
          <w:p w14:paraId="6B3A7E29" w14:textId="43DC6172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303</w:t>
            </w:r>
          </w:p>
        </w:tc>
        <w:tc>
          <w:tcPr>
            <w:tcW w:w="2371" w:type="dxa"/>
          </w:tcPr>
          <w:p w14:paraId="3E06C9D4" w14:textId="78931A91" w:rsidR="00061BA7" w:rsidRPr="000F7054" w:rsidRDefault="00061BA7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Earth &amp; Physical Science for Elementary Teachers/Lab</w:t>
            </w:r>
          </w:p>
        </w:tc>
        <w:tc>
          <w:tcPr>
            <w:tcW w:w="626" w:type="dxa"/>
          </w:tcPr>
          <w:p w14:paraId="2579A940" w14:textId="7160BD8C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061BA7" w14:paraId="0FD3C08B" w14:textId="77777777" w:rsidTr="00277BC2">
        <w:tc>
          <w:tcPr>
            <w:tcW w:w="797" w:type="dxa"/>
          </w:tcPr>
          <w:p w14:paraId="3750DF14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688" w:type="dxa"/>
          </w:tcPr>
          <w:p w14:paraId="348ACC12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361</w:t>
            </w:r>
          </w:p>
        </w:tc>
        <w:tc>
          <w:tcPr>
            <w:tcW w:w="2532" w:type="dxa"/>
          </w:tcPr>
          <w:p w14:paraId="4BC3A528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Social Studies for Elementary Teachers</w:t>
            </w:r>
          </w:p>
        </w:tc>
        <w:tc>
          <w:tcPr>
            <w:tcW w:w="581" w:type="dxa"/>
          </w:tcPr>
          <w:p w14:paraId="2BA3C879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  2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454E94BC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72ACD4C6" w14:textId="40D643B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697" w:type="dxa"/>
          </w:tcPr>
          <w:p w14:paraId="6B6BA005" w14:textId="76F0A722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361</w:t>
            </w:r>
          </w:p>
        </w:tc>
        <w:tc>
          <w:tcPr>
            <w:tcW w:w="2371" w:type="dxa"/>
          </w:tcPr>
          <w:p w14:paraId="1AE6D5D5" w14:textId="0948B386" w:rsidR="00061BA7" w:rsidRPr="000F7054" w:rsidRDefault="00061BA7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Social Studies for Elementary Teachers</w:t>
            </w:r>
          </w:p>
        </w:tc>
        <w:tc>
          <w:tcPr>
            <w:tcW w:w="626" w:type="dxa"/>
          </w:tcPr>
          <w:p w14:paraId="24A60327" w14:textId="275497C6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061BA7" w14:paraId="0AC4AFB2" w14:textId="77777777" w:rsidTr="00277BC2">
        <w:tc>
          <w:tcPr>
            <w:tcW w:w="797" w:type="dxa"/>
          </w:tcPr>
          <w:p w14:paraId="34612DFE" w14:textId="77777777" w:rsidR="00061BA7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88" w:type="dxa"/>
          </w:tcPr>
          <w:p w14:paraId="0F2E2A3D" w14:textId="77777777" w:rsidR="00061BA7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32" w:type="dxa"/>
          </w:tcPr>
          <w:p w14:paraId="79172C24" w14:textId="77777777" w:rsidR="00061BA7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090553F2" w14:textId="77777777" w:rsidR="00061BA7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2C722FED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33A555BD" w14:textId="469A094A" w:rsidR="00061BA7" w:rsidRPr="005A6A40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5A6A40">
              <w:rPr>
                <w:b/>
                <w:bCs/>
                <w:spacing w:val="-2"/>
                <w:highlight w:val="yellow"/>
              </w:rPr>
              <w:t xml:space="preserve">EPSY </w:t>
            </w:r>
          </w:p>
        </w:tc>
        <w:tc>
          <w:tcPr>
            <w:tcW w:w="697" w:type="dxa"/>
          </w:tcPr>
          <w:p w14:paraId="68D707CD" w14:textId="7CF122BC" w:rsidR="00061BA7" w:rsidRPr="005A6A40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5A6A40">
              <w:rPr>
                <w:b/>
                <w:bCs/>
                <w:spacing w:val="-2"/>
                <w:highlight w:val="yellow"/>
              </w:rPr>
              <w:t>210</w:t>
            </w:r>
          </w:p>
        </w:tc>
        <w:tc>
          <w:tcPr>
            <w:tcW w:w="2371" w:type="dxa"/>
          </w:tcPr>
          <w:p w14:paraId="1C534301" w14:textId="04AFBD8B" w:rsidR="00061BA7" w:rsidRPr="005A6A40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5A6A40">
              <w:rPr>
                <w:b/>
                <w:bCs/>
                <w:spacing w:val="-2"/>
                <w:highlight w:val="yellow"/>
              </w:rPr>
              <w:t>Lifespan Development</w:t>
            </w:r>
          </w:p>
        </w:tc>
        <w:tc>
          <w:tcPr>
            <w:tcW w:w="626" w:type="dxa"/>
          </w:tcPr>
          <w:p w14:paraId="413E36AF" w14:textId="650720DC" w:rsidR="00061BA7" w:rsidRPr="005A6A40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b/>
                <w:bCs/>
                <w:spacing w:val="-2"/>
                <w:highlight w:val="yellow"/>
              </w:rPr>
            </w:pPr>
            <w:r w:rsidRPr="005A6A40">
              <w:rPr>
                <w:b/>
                <w:bCs/>
                <w:spacing w:val="-2"/>
                <w:highlight w:val="yellow"/>
              </w:rPr>
              <w:t>3</w:t>
            </w:r>
          </w:p>
        </w:tc>
      </w:tr>
      <w:tr w:rsidR="00061BA7" w14:paraId="71A210BB" w14:textId="77777777" w:rsidTr="00277BC2">
        <w:tc>
          <w:tcPr>
            <w:tcW w:w="797" w:type="dxa"/>
          </w:tcPr>
          <w:p w14:paraId="1781588C" w14:textId="76ACF18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EPSY </w:t>
            </w:r>
          </w:p>
        </w:tc>
        <w:tc>
          <w:tcPr>
            <w:tcW w:w="688" w:type="dxa"/>
          </w:tcPr>
          <w:p w14:paraId="582EA582" w14:textId="63BAB882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302</w:t>
            </w:r>
          </w:p>
        </w:tc>
        <w:tc>
          <w:tcPr>
            <w:tcW w:w="2532" w:type="dxa"/>
          </w:tcPr>
          <w:p w14:paraId="10906457" w14:textId="0D4545CC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Educational Psychology</w:t>
            </w:r>
          </w:p>
        </w:tc>
        <w:tc>
          <w:tcPr>
            <w:tcW w:w="581" w:type="dxa"/>
          </w:tcPr>
          <w:p w14:paraId="0E66179A" w14:textId="35934C2C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  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7DA4390C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202D73DA" w14:textId="6798F30D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EPSY </w:t>
            </w:r>
          </w:p>
        </w:tc>
        <w:tc>
          <w:tcPr>
            <w:tcW w:w="697" w:type="dxa"/>
          </w:tcPr>
          <w:p w14:paraId="0AC23AA8" w14:textId="71B119EE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302</w:t>
            </w:r>
          </w:p>
        </w:tc>
        <w:tc>
          <w:tcPr>
            <w:tcW w:w="2371" w:type="dxa"/>
          </w:tcPr>
          <w:p w14:paraId="5850E4F2" w14:textId="323CA1FE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Educational Psychology</w:t>
            </w:r>
          </w:p>
        </w:tc>
        <w:tc>
          <w:tcPr>
            <w:tcW w:w="626" w:type="dxa"/>
          </w:tcPr>
          <w:p w14:paraId="326BEE4F" w14:textId="734F60C4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61BA7" w14:paraId="6FF57AD1" w14:textId="77777777" w:rsidTr="00277BC2">
        <w:tc>
          <w:tcPr>
            <w:tcW w:w="797" w:type="dxa"/>
          </w:tcPr>
          <w:p w14:paraId="1FDD60C2" w14:textId="6EDDFC23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LIBM</w:t>
            </w:r>
          </w:p>
        </w:tc>
        <w:tc>
          <w:tcPr>
            <w:tcW w:w="688" w:type="dxa"/>
          </w:tcPr>
          <w:p w14:paraId="0AD5C3A1" w14:textId="551EC7D8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205</w:t>
            </w:r>
          </w:p>
        </w:tc>
        <w:tc>
          <w:tcPr>
            <w:tcW w:w="2532" w:type="dxa"/>
          </w:tcPr>
          <w:p w14:paraId="45BEA019" w14:textId="18E5907F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Children’s Literature</w:t>
            </w:r>
          </w:p>
        </w:tc>
        <w:tc>
          <w:tcPr>
            <w:tcW w:w="581" w:type="dxa"/>
          </w:tcPr>
          <w:p w14:paraId="3D10CA28" w14:textId="39E5289C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  2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482829A9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47D31D06" w14:textId="5DF49E84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LIBM</w:t>
            </w:r>
          </w:p>
        </w:tc>
        <w:tc>
          <w:tcPr>
            <w:tcW w:w="697" w:type="dxa"/>
          </w:tcPr>
          <w:p w14:paraId="090D46D9" w14:textId="0C722385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205</w:t>
            </w:r>
          </w:p>
        </w:tc>
        <w:tc>
          <w:tcPr>
            <w:tcW w:w="2371" w:type="dxa"/>
          </w:tcPr>
          <w:p w14:paraId="5D63BA3D" w14:textId="11C95892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Children’s Literature</w:t>
            </w:r>
          </w:p>
        </w:tc>
        <w:tc>
          <w:tcPr>
            <w:tcW w:w="626" w:type="dxa"/>
          </w:tcPr>
          <w:p w14:paraId="55EC93F8" w14:textId="4740373D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061BA7" w14:paraId="2AF5FAEC" w14:textId="77777777" w:rsidTr="00277BC2">
        <w:tc>
          <w:tcPr>
            <w:tcW w:w="797" w:type="dxa"/>
          </w:tcPr>
          <w:p w14:paraId="1952F874" w14:textId="2753C5A9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MATH</w:t>
            </w:r>
          </w:p>
        </w:tc>
        <w:tc>
          <w:tcPr>
            <w:tcW w:w="688" w:type="dxa"/>
          </w:tcPr>
          <w:p w14:paraId="1F123E07" w14:textId="53D2A7D4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341</w:t>
            </w:r>
          </w:p>
        </w:tc>
        <w:tc>
          <w:tcPr>
            <w:tcW w:w="2532" w:type="dxa"/>
          </w:tcPr>
          <w:p w14:paraId="19E25BC0" w14:textId="537D5C23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Mathematical Concepts for Teachers I</w:t>
            </w:r>
          </w:p>
        </w:tc>
        <w:tc>
          <w:tcPr>
            <w:tcW w:w="581" w:type="dxa"/>
          </w:tcPr>
          <w:p w14:paraId="1BE699FC" w14:textId="0B4488AE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  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78AE2C17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4CDE5C80" w14:textId="5F1AE596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MATH</w:t>
            </w:r>
          </w:p>
        </w:tc>
        <w:tc>
          <w:tcPr>
            <w:tcW w:w="697" w:type="dxa"/>
          </w:tcPr>
          <w:p w14:paraId="098F74F1" w14:textId="25E69F1C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341</w:t>
            </w:r>
          </w:p>
        </w:tc>
        <w:tc>
          <w:tcPr>
            <w:tcW w:w="2371" w:type="dxa"/>
          </w:tcPr>
          <w:p w14:paraId="5F85FE3E" w14:textId="1B72B311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Mathematical Concepts for Teachers I</w:t>
            </w:r>
          </w:p>
        </w:tc>
        <w:tc>
          <w:tcPr>
            <w:tcW w:w="626" w:type="dxa"/>
          </w:tcPr>
          <w:p w14:paraId="32776F4F" w14:textId="0593F8B4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61BA7" w14:paraId="76D25549" w14:textId="77777777" w:rsidTr="00277BC2">
        <w:tc>
          <w:tcPr>
            <w:tcW w:w="797" w:type="dxa"/>
          </w:tcPr>
          <w:p w14:paraId="76B35684" w14:textId="5F3C2625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35488">
              <w:rPr>
                <w:spacing w:val="-2"/>
              </w:rPr>
              <w:t xml:space="preserve">MATH </w:t>
            </w:r>
          </w:p>
        </w:tc>
        <w:tc>
          <w:tcPr>
            <w:tcW w:w="688" w:type="dxa"/>
          </w:tcPr>
          <w:p w14:paraId="590AEB54" w14:textId="2190365B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35488">
              <w:rPr>
                <w:spacing w:val="-2"/>
              </w:rPr>
              <w:t>342</w:t>
            </w:r>
          </w:p>
        </w:tc>
        <w:tc>
          <w:tcPr>
            <w:tcW w:w="2532" w:type="dxa"/>
          </w:tcPr>
          <w:p w14:paraId="12F2EC94" w14:textId="3481FD8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35488">
              <w:rPr>
                <w:spacing w:val="-2"/>
              </w:rPr>
              <w:t>Mathematical Concepts for Teachers II</w:t>
            </w:r>
          </w:p>
        </w:tc>
        <w:tc>
          <w:tcPr>
            <w:tcW w:w="581" w:type="dxa"/>
          </w:tcPr>
          <w:p w14:paraId="0C6AB54C" w14:textId="79E7EDEB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35488">
              <w:rPr>
                <w:spacing w:val="-2"/>
              </w:rPr>
              <w:t xml:space="preserve">  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74B9DBAE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192D8F76" w14:textId="7B730402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35488">
              <w:rPr>
                <w:spacing w:val="-2"/>
              </w:rPr>
              <w:t xml:space="preserve">MATH </w:t>
            </w:r>
          </w:p>
        </w:tc>
        <w:tc>
          <w:tcPr>
            <w:tcW w:w="697" w:type="dxa"/>
          </w:tcPr>
          <w:p w14:paraId="03E54F0E" w14:textId="066DC308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35488">
              <w:rPr>
                <w:spacing w:val="-2"/>
              </w:rPr>
              <w:t>342</w:t>
            </w:r>
          </w:p>
        </w:tc>
        <w:tc>
          <w:tcPr>
            <w:tcW w:w="2371" w:type="dxa"/>
          </w:tcPr>
          <w:p w14:paraId="0F166D82" w14:textId="3BDFB896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35488">
              <w:rPr>
                <w:spacing w:val="-2"/>
              </w:rPr>
              <w:t>Mathematical Concepts for Teachers II</w:t>
            </w:r>
          </w:p>
        </w:tc>
        <w:tc>
          <w:tcPr>
            <w:tcW w:w="626" w:type="dxa"/>
          </w:tcPr>
          <w:p w14:paraId="6A73C826" w14:textId="18B8C731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235488">
              <w:rPr>
                <w:spacing w:val="-2"/>
              </w:rPr>
              <w:t>3</w:t>
            </w:r>
          </w:p>
        </w:tc>
      </w:tr>
      <w:tr w:rsidR="00061BA7" w14:paraId="0F17624D" w14:textId="77777777" w:rsidTr="00277BC2">
        <w:tc>
          <w:tcPr>
            <w:tcW w:w="797" w:type="dxa"/>
          </w:tcPr>
          <w:p w14:paraId="12140C85" w14:textId="519F5452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35488">
              <w:rPr>
                <w:spacing w:val="-2"/>
              </w:rPr>
              <w:t xml:space="preserve">SPED </w:t>
            </w:r>
          </w:p>
        </w:tc>
        <w:tc>
          <w:tcPr>
            <w:tcW w:w="688" w:type="dxa"/>
          </w:tcPr>
          <w:p w14:paraId="2630F6AD" w14:textId="6872A2AE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35488">
              <w:rPr>
                <w:spacing w:val="-2"/>
              </w:rPr>
              <w:t>100</w:t>
            </w:r>
          </w:p>
        </w:tc>
        <w:tc>
          <w:tcPr>
            <w:tcW w:w="2532" w:type="dxa"/>
          </w:tcPr>
          <w:p w14:paraId="3F7412B4" w14:textId="10D7E5B3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35488">
              <w:rPr>
                <w:spacing w:val="-2"/>
              </w:rPr>
              <w:t>Introduction to Persons with Exceptionalities</w:t>
            </w:r>
          </w:p>
        </w:tc>
        <w:tc>
          <w:tcPr>
            <w:tcW w:w="581" w:type="dxa"/>
          </w:tcPr>
          <w:p w14:paraId="62FE64A5" w14:textId="4593BA80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35488">
              <w:rPr>
                <w:spacing w:val="-2"/>
              </w:rPr>
              <w:t xml:space="preserve">  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5468054D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35A04260" w14:textId="3B08C71D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35488">
              <w:rPr>
                <w:spacing w:val="-2"/>
              </w:rPr>
              <w:t xml:space="preserve">SPED </w:t>
            </w:r>
          </w:p>
        </w:tc>
        <w:tc>
          <w:tcPr>
            <w:tcW w:w="697" w:type="dxa"/>
          </w:tcPr>
          <w:p w14:paraId="601F29D3" w14:textId="5ACB7A9A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35488">
              <w:rPr>
                <w:spacing w:val="-2"/>
              </w:rPr>
              <w:t>100</w:t>
            </w:r>
          </w:p>
        </w:tc>
        <w:tc>
          <w:tcPr>
            <w:tcW w:w="2371" w:type="dxa"/>
          </w:tcPr>
          <w:p w14:paraId="26947266" w14:textId="4B2B4255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35488">
              <w:rPr>
                <w:spacing w:val="-2"/>
              </w:rPr>
              <w:t>Introduction to Persons with Exceptionalities</w:t>
            </w:r>
          </w:p>
        </w:tc>
        <w:tc>
          <w:tcPr>
            <w:tcW w:w="626" w:type="dxa"/>
          </w:tcPr>
          <w:p w14:paraId="27F5785D" w14:textId="03BE6651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235488">
              <w:rPr>
                <w:spacing w:val="-2"/>
              </w:rPr>
              <w:t>3</w:t>
            </w:r>
          </w:p>
        </w:tc>
      </w:tr>
      <w:tr w:rsidR="00061BA7" w14:paraId="4D81BEAA" w14:textId="77777777" w:rsidTr="005A4CC0">
        <w:tc>
          <w:tcPr>
            <w:tcW w:w="4598" w:type="dxa"/>
            <w:gridSpan w:val="4"/>
          </w:tcPr>
          <w:p w14:paraId="3DF5EEB1" w14:textId="45F734BD" w:rsidR="00061BA7" w:rsidRPr="00235488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Admission to Teacher Education Program required for the remaining courses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1ED2D1DF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491" w:type="dxa"/>
            <w:gridSpan w:val="4"/>
          </w:tcPr>
          <w:p w14:paraId="5B4DAA0E" w14:textId="4286BDC2" w:rsidR="00061BA7" w:rsidRPr="00235488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Admission to Teacher Education Program required for the remaining courses</w:t>
            </w:r>
          </w:p>
        </w:tc>
      </w:tr>
      <w:tr w:rsidR="00061BA7" w14:paraId="112A62A3" w14:textId="77777777" w:rsidTr="00277BC2">
        <w:tc>
          <w:tcPr>
            <w:tcW w:w="797" w:type="dxa"/>
          </w:tcPr>
          <w:p w14:paraId="703EB196" w14:textId="0E3A035A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lastRenderedPageBreak/>
              <w:t>EDFN</w:t>
            </w:r>
          </w:p>
        </w:tc>
        <w:tc>
          <w:tcPr>
            <w:tcW w:w="688" w:type="dxa"/>
          </w:tcPr>
          <w:p w14:paraId="302FC0CD" w14:textId="629F4393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440</w:t>
            </w:r>
          </w:p>
        </w:tc>
        <w:tc>
          <w:tcPr>
            <w:tcW w:w="2532" w:type="dxa"/>
          </w:tcPr>
          <w:p w14:paraId="3304554F" w14:textId="12F03ADE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Classroom Management</w:t>
            </w:r>
          </w:p>
        </w:tc>
        <w:tc>
          <w:tcPr>
            <w:tcW w:w="581" w:type="dxa"/>
          </w:tcPr>
          <w:p w14:paraId="48499390" w14:textId="250F0FAC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  2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49AEC950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516DDF46" w14:textId="5798B094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697" w:type="dxa"/>
          </w:tcPr>
          <w:p w14:paraId="7F1B58C4" w14:textId="17BB01A6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440</w:t>
            </w:r>
          </w:p>
        </w:tc>
        <w:tc>
          <w:tcPr>
            <w:tcW w:w="2371" w:type="dxa"/>
          </w:tcPr>
          <w:p w14:paraId="57295D53" w14:textId="7C3AF5A6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Classroom Management</w:t>
            </w:r>
          </w:p>
        </w:tc>
        <w:tc>
          <w:tcPr>
            <w:tcW w:w="626" w:type="dxa"/>
          </w:tcPr>
          <w:p w14:paraId="68EE1862" w14:textId="7370A0A8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061BA7" w14:paraId="045E4ECD" w14:textId="77777777" w:rsidTr="007B3202">
        <w:tc>
          <w:tcPr>
            <w:tcW w:w="797" w:type="dxa"/>
          </w:tcPr>
          <w:p w14:paraId="438D42B2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EDFN </w:t>
            </w:r>
          </w:p>
        </w:tc>
        <w:tc>
          <w:tcPr>
            <w:tcW w:w="688" w:type="dxa"/>
          </w:tcPr>
          <w:p w14:paraId="1D447138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475</w:t>
            </w:r>
          </w:p>
        </w:tc>
        <w:tc>
          <w:tcPr>
            <w:tcW w:w="2532" w:type="dxa"/>
          </w:tcPr>
          <w:p w14:paraId="65B840EA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Human Relations</w:t>
            </w:r>
          </w:p>
        </w:tc>
        <w:tc>
          <w:tcPr>
            <w:tcW w:w="581" w:type="dxa"/>
          </w:tcPr>
          <w:p w14:paraId="689F4D76" w14:textId="3BCE466D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426B9CC1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35697FBD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EDFN </w:t>
            </w:r>
          </w:p>
        </w:tc>
        <w:tc>
          <w:tcPr>
            <w:tcW w:w="697" w:type="dxa"/>
          </w:tcPr>
          <w:p w14:paraId="2B565785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475</w:t>
            </w:r>
          </w:p>
        </w:tc>
        <w:tc>
          <w:tcPr>
            <w:tcW w:w="2371" w:type="dxa"/>
          </w:tcPr>
          <w:p w14:paraId="2A684556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Human Relations</w:t>
            </w:r>
          </w:p>
        </w:tc>
        <w:tc>
          <w:tcPr>
            <w:tcW w:w="626" w:type="dxa"/>
          </w:tcPr>
          <w:p w14:paraId="7D38BAAC" w14:textId="49DFA32F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61BA7" w14:paraId="3E2D996E" w14:textId="77777777" w:rsidTr="00277BC2">
        <w:tc>
          <w:tcPr>
            <w:tcW w:w="797" w:type="dxa"/>
          </w:tcPr>
          <w:p w14:paraId="24F1E5DA" w14:textId="09E574BB" w:rsidR="00061BA7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ELED </w:t>
            </w:r>
          </w:p>
        </w:tc>
        <w:tc>
          <w:tcPr>
            <w:tcW w:w="688" w:type="dxa"/>
          </w:tcPr>
          <w:p w14:paraId="6F0BB116" w14:textId="54697709" w:rsidR="00061BA7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310</w:t>
            </w:r>
          </w:p>
        </w:tc>
        <w:tc>
          <w:tcPr>
            <w:tcW w:w="2532" w:type="dxa"/>
          </w:tcPr>
          <w:p w14:paraId="2E95917A" w14:textId="418E645D" w:rsidR="00061BA7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K-8 Methods of Music, Art &amp; Drama</w:t>
            </w:r>
          </w:p>
        </w:tc>
        <w:tc>
          <w:tcPr>
            <w:tcW w:w="581" w:type="dxa"/>
          </w:tcPr>
          <w:p w14:paraId="3AFAD228" w14:textId="0EAD1A2E" w:rsidR="00061BA7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435D2465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674A04B1" w14:textId="5077BFFE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ELED </w:t>
            </w:r>
          </w:p>
        </w:tc>
        <w:tc>
          <w:tcPr>
            <w:tcW w:w="697" w:type="dxa"/>
          </w:tcPr>
          <w:p w14:paraId="1DA2D784" w14:textId="1D0D4193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310</w:t>
            </w:r>
          </w:p>
        </w:tc>
        <w:tc>
          <w:tcPr>
            <w:tcW w:w="2371" w:type="dxa"/>
          </w:tcPr>
          <w:p w14:paraId="0B3294EF" w14:textId="20997720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K-8 Methods of Music, Art &amp; Drama</w:t>
            </w:r>
          </w:p>
        </w:tc>
        <w:tc>
          <w:tcPr>
            <w:tcW w:w="626" w:type="dxa"/>
          </w:tcPr>
          <w:p w14:paraId="2E884E38" w14:textId="3A7BCE7B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061BA7" w14:paraId="5C7E8F19" w14:textId="77777777" w:rsidTr="00277BC2">
        <w:tc>
          <w:tcPr>
            <w:tcW w:w="797" w:type="dxa"/>
          </w:tcPr>
          <w:p w14:paraId="208C330D" w14:textId="417936F5" w:rsidR="00061BA7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688" w:type="dxa"/>
          </w:tcPr>
          <w:p w14:paraId="3D8F48C6" w14:textId="15E740CA" w:rsidR="00061BA7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320</w:t>
            </w:r>
          </w:p>
        </w:tc>
        <w:tc>
          <w:tcPr>
            <w:tcW w:w="2532" w:type="dxa"/>
          </w:tcPr>
          <w:p w14:paraId="3CE79F9C" w14:textId="33F3B4E6" w:rsidR="00061BA7" w:rsidRDefault="00061BA7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K-8 Science Methods</w:t>
            </w:r>
          </w:p>
        </w:tc>
        <w:tc>
          <w:tcPr>
            <w:tcW w:w="581" w:type="dxa"/>
          </w:tcPr>
          <w:p w14:paraId="1CE2E8AF" w14:textId="4E77D2FB" w:rsidR="00061BA7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48054037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0C7D5221" w14:textId="3AAD25F1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697" w:type="dxa"/>
          </w:tcPr>
          <w:p w14:paraId="3EC46ECA" w14:textId="1F955F8D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320</w:t>
            </w:r>
          </w:p>
        </w:tc>
        <w:tc>
          <w:tcPr>
            <w:tcW w:w="2371" w:type="dxa"/>
          </w:tcPr>
          <w:p w14:paraId="10DB1B12" w14:textId="407F6543" w:rsidR="00061BA7" w:rsidRPr="000F7054" w:rsidRDefault="00061BA7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K-8 Science Methods</w:t>
            </w:r>
          </w:p>
        </w:tc>
        <w:tc>
          <w:tcPr>
            <w:tcW w:w="626" w:type="dxa"/>
          </w:tcPr>
          <w:p w14:paraId="40AA334B" w14:textId="725C884A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61BA7" w14:paraId="102A47E9" w14:textId="77777777" w:rsidTr="00277BC2">
        <w:tc>
          <w:tcPr>
            <w:tcW w:w="797" w:type="dxa"/>
          </w:tcPr>
          <w:p w14:paraId="3E657B04" w14:textId="20333392" w:rsidR="00061BA7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688" w:type="dxa"/>
          </w:tcPr>
          <w:p w14:paraId="562D2091" w14:textId="7CD4F2C7" w:rsidR="00061BA7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330</w:t>
            </w:r>
          </w:p>
        </w:tc>
        <w:tc>
          <w:tcPr>
            <w:tcW w:w="2532" w:type="dxa"/>
          </w:tcPr>
          <w:p w14:paraId="1C474BE5" w14:textId="0C717923" w:rsidR="00061BA7" w:rsidRDefault="00061BA7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K-8 Math Methods</w:t>
            </w:r>
          </w:p>
        </w:tc>
        <w:tc>
          <w:tcPr>
            <w:tcW w:w="581" w:type="dxa"/>
          </w:tcPr>
          <w:p w14:paraId="76375546" w14:textId="7840F87F" w:rsidR="00061BA7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43CF4A67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02662185" w14:textId="62E56DA0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697" w:type="dxa"/>
          </w:tcPr>
          <w:p w14:paraId="2320A576" w14:textId="16AB7EF3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330</w:t>
            </w:r>
          </w:p>
        </w:tc>
        <w:tc>
          <w:tcPr>
            <w:tcW w:w="2371" w:type="dxa"/>
          </w:tcPr>
          <w:p w14:paraId="367877E9" w14:textId="4C31F25D" w:rsidR="00061BA7" w:rsidRPr="000F7054" w:rsidRDefault="00061BA7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K-8 Math Methods</w:t>
            </w:r>
          </w:p>
        </w:tc>
        <w:tc>
          <w:tcPr>
            <w:tcW w:w="626" w:type="dxa"/>
          </w:tcPr>
          <w:p w14:paraId="469D0088" w14:textId="332BBB91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61BA7" w14:paraId="3319EFF9" w14:textId="77777777" w:rsidTr="00277BC2">
        <w:tc>
          <w:tcPr>
            <w:tcW w:w="797" w:type="dxa"/>
          </w:tcPr>
          <w:p w14:paraId="598F8413" w14:textId="223B4646" w:rsidR="00061BA7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688" w:type="dxa"/>
          </w:tcPr>
          <w:p w14:paraId="71CAA2FE" w14:textId="50C789CF" w:rsidR="00061BA7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360</w:t>
            </w:r>
          </w:p>
        </w:tc>
        <w:tc>
          <w:tcPr>
            <w:tcW w:w="2532" w:type="dxa"/>
          </w:tcPr>
          <w:p w14:paraId="05DBDF2A" w14:textId="17ED53DE" w:rsidR="00061BA7" w:rsidRDefault="00061BA7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K-8 Social Science Methods</w:t>
            </w:r>
          </w:p>
        </w:tc>
        <w:tc>
          <w:tcPr>
            <w:tcW w:w="581" w:type="dxa"/>
          </w:tcPr>
          <w:p w14:paraId="5F0D0F85" w14:textId="06B72220" w:rsidR="00061BA7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1319432D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4B32D15D" w14:textId="2FC7851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697" w:type="dxa"/>
          </w:tcPr>
          <w:p w14:paraId="7796C994" w14:textId="14498DEA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360</w:t>
            </w:r>
          </w:p>
        </w:tc>
        <w:tc>
          <w:tcPr>
            <w:tcW w:w="2371" w:type="dxa"/>
          </w:tcPr>
          <w:p w14:paraId="6EC02913" w14:textId="64D5F337" w:rsidR="00061BA7" w:rsidRPr="000F7054" w:rsidRDefault="00061BA7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K-8 Social Science Methods</w:t>
            </w:r>
          </w:p>
        </w:tc>
        <w:tc>
          <w:tcPr>
            <w:tcW w:w="626" w:type="dxa"/>
          </w:tcPr>
          <w:p w14:paraId="5CF4B6E9" w14:textId="7EE0816F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061BA7" w14:paraId="1C5D3911" w14:textId="77777777" w:rsidTr="00277BC2">
        <w:tc>
          <w:tcPr>
            <w:tcW w:w="797" w:type="dxa"/>
          </w:tcPr>
          <w:p w14:paraId="5001DBC8" w14:textId="115FC29E" w:rsidR="00061BA7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688" w:type="dxa"/>
          </w:tcPr>
          <w:p w14:paraId="72595BA6" w14:textId="44D3DAE0" w:rsidR="00061BA7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440</w:t>
            </w:r>
          </w:p>
        </w:tc>
        <w:tc>
          <w:tcPr>
            <w:tcW w:w="2532" w:type="dxa"/>
          </w:tcPr>
          <w:p w14:paraId="691DE0E5" w14:textId="1E9CE814" w:rsidR="00061BA7" w:rsidRDefault="00061BA7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K-8 Language Arts Methods</w:t>
            </w:r>
          </w:p>
        </w:tc>
        <w:tc>
          <w:tcPr>
            <w:tcW w:w="581" w:type="dxa"/>
          </w:tcPr>
          <w:p w14:paraId="3A49991E" w14:textId="04801B44" w:rsidR="00061BA7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3483EB44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43E5619A" w14:textId="05D2743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697" w:type="dxa"/>
          </w:tcPr>
          <w:p w14:paraId="51DE18E0" w14:textId="75C1233D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440</w:t>
            </w:r>
          </w:p>
        </w:tc>
        <w:tc>
          <w:tcPr>
            <w:tcW w:w="2371" w:type="dxa"/>
          </w:tcPr>
          <w:p w14:paraId="506D3199" w14:textId="0D71E362" w:rsidR="00061BA7" w:rsidRPr="000F7054" w:rsidRDefault="00061BA7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K-8 Language Arts Methods</w:t>
            </w:r>
          </w:p>
        </w:tc>
        <w:tc>
          <w:tcPr>
            <w:tcW w:w="626" w:type="dxa"/>
          </w:tcPr>
          <w:p w14:paraId="0814ADD3" w14:textId="652CE2C4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061BA7" w14:paraId="450F4F76" w14:textId="77777777" w:rsidTr="00277BC2">
        <w:tc>
          <w:tcPr>
            <w:tcW w:w="797" w:type="dxa"/>
          </w:tcPr>
          <w:p w14:paraId="2A314334" w14:textId="36FB7536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688" w:type="dxa"/>
          </w:tcPr>
          <w:p w14:paraId="3EEBE2B4" w14:textId="67CC73CE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455</w:t>
            </w:r>
          </w:p>
        </w:tc>
        <w:tc>
          <w:tcPr>
            <w:tcW w:w="2532" w:type="dxa"/>
          </w:tcPr>
          <w:p w14:paraId="298381D9" w14:textId="77777777" w:rsidR="00061BA7" w:rsidRDefault="00061BA7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Evidence-Based Reading </w:t>
            </w:r>
          </w:p>
          <w:p w14:paraId="7A64F1CC" w14:textId="35193DC5" w:rsidR="00061BA7" w:rsidRPr="000F7054" w:rsidRDefault="00061BA7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(K-3)</w:t>
            </w:r>
          </w:p>
        </w:tc>
        <w:tc>
          <w:tcPr>
            <w:tcW w:w="581" w:type="dxa"/>
          </w:tcPr>
          <w:p w14:paraId="0D9D1A38" w14:textId="79883413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5F039A9A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284EF1FE" w14:textId="060473F1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697" w:type="dxa"/>
          </w:tcPr>
          <w:p w14:paraId="77A67443" w14:textId="73E085E4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455</w:t>
            </w:r>
          </w:p>
        </w:tc>
        <w:tc>
          <w:tcPr>
            <w:tcW w:w="2371" w:type="dxa"/>
          </w:tcPr>
          <w:p w14:paraId="077D7584" w14:textId="77777777" w:rsidR="00061BA7" w:rsidRDefault="00061BA7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Evidence-Based Reading </w:t>
            </w:r>
          </w:p>
          <w:p w14:paraId="47C72A1F" w14:textId="7311FBD4" w:rsidR="00061BA7" w:rsidRPr="000F7054" w:rsidRDefault="00061BA7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(K-3)</w:t>
            </w:r>
          </w:p>
        </w:tc>
        <w:tc>
          <w:tcPr>
            <w:tcW w:w="626" w:type="dxa"/>
          </w:tcPr>
          <w:p w14:paraId="3EA7C3CC" w14:textId="4BF4540B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61BA7" w14:paraId="044C8E65" w14:textId="77777777" w:rsidTr="00277BC2">
        <w:tc>
          <w:tcPr>
            <w:tcW w:w="797" w:type="dxa"/>
          </w:tcPr>
          <w:p w14:paraId="49931B86" w14:textId="5D07D59F" w:rsidR="00061BA7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ELED </w:t>
            </w:r>
          </w:p>
        </w:tc>
        <w:tc>
          <w:tcPr>
            <w:tcW w:w="688" w:type="dxa"/>
          </w:tcPr>
          <w:p w14:paraId="2B93CE14" w14:textId="4B4CB6DA" w:rsidR="00061BA7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456</w:t>
            </w:r>
          </w:p>
        </w:tc>
        <w:tc>
          <w:tcPr>
            <w:tcW w:w="2532" w:type="dxa"/>
          </w:tcPr>
          <w:p w14:paraId="6055AC68" w14:textId="5E3BC33A" w:rsidR="00061BA7" w:rsidRDefault="00061BA7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Evidence-Based Reading (4-8)</w:t>
            </w:r>
          </w:p>
        </w:tc>
        <w:tc>
          <w:tcPr>
            <w:tcW w:w="581" w:type="dxa"/>
          </w:tcPr>
          <w:p w14:paraId="51C3F523" w14:textId="35BD6522" w:rsidR="00061BA7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65A01402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492C77D4" w14:textId="002FA645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ELED </w:t>
            </w:r>
          </w:p>
        </w:tc>
        <w:tc>
          <w:tcPr>
            <w:tcW w:w="697" w:type="dxa"/>
          </w:tcPr>
          <w:p w14:paraId="49FDD775" w14:textId="3F0A57DE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456</w:t>
            </w:r>
          </w:p>
        </w:tc>
        <w:tc>
          <w:tcPr>
            <w:tcW w:w="2371" w:type="dxa"/>
          </w:tcPr>
          <w:p w14:paraId="2A3F7C5F" w14:textId="0AD9BF56" w:rsidR="00061BA7" w:rsidRPr="000F7054" w:rsidRDefault="00061BA7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Evidence-Based Reading (4-8)</w:t>
            </w:r>
          </w:p>
        </w:tc>
        <w:tc>
          <w:tcPr>
            <w:tcW w:w="626" w:type="dxa"/>
          </w:tcPr>
          <w:p w14:paraId="60930C52" w14:textId="5E8E0661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61BA7" w14:paraId="48599250" w14:textId="77777777" w:rsidTr="00277BC2">
        <w:tc>
          <w:tcPr>
            <w:tcW w:w="797" w:type="dxa"/>
          </w:tcPr>
          <w:p w14:paraId="72D52C62" w14:textId="18B9F7DD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688" w:type="dxa"/>
          </w:tcPr>
          <w:p w14:paraId="77149626" w14:textId="31668BA3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459</w:t>
            </w:r>
          </w:p>
        </w:tc>
        <w:tc>
          <w:tcPr>
            <w:tcW w:w="2532" w:type="dxa"/>
          </w:tcPr>
          <w:p w14:paraId="6BD11508" w14:textId="4607C874" w:rsidR="00061BA7" w:rsidRPr="000F7054" w:rsidRDefault="00061BA7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Intro to Literacy Assessment and Remediation</w:t>
            </w:r>
          </w:p>
        </w:tc>
        <w:tc>
          <w:tcPr>
            <w:tcW w:w="581" w:type="dxa"/>
          </w:tcPr>
          <w:p w14:paraId="4F20BD08" w14:textId="7ED3D649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3600AFC0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53633C67" w14:textId="0997A3AA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697" w:type="dxa"/>
          </w:tcPr>
          <w:p w14:paraId="21112B96" w14:textId="196E5DDE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459</w:t>
            </w:r>
          </w:p>
        </w:tc>
        <w:tc>
          <w:tcPr>
            <w:tcW w:w="2371" w:type="dxa"/>
          </w:tcPr>
          <w:p w14:paraId="2AC1F01C" w14:textId="3A13CE76" w:rsidR="00061BA7" w:rsidRPr="000F7054" w:rsidRDefault="00061BA7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Intro to Literacy Assessment and Remediation</w:t>
            </w:r>
          </w:p>
        </w:tc>
        <w:tc>
          <w:tcPr>
            <w:tcW w:w="626" w:type="dxa"/>
          </w:tcPr>
          <w:p w14:paraId="6D253B1C" w14:textId="77490EFF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61BA7" w14:paraId="2B938E0E" w14:textId="77777777" w:rsidTr="00277BC2">
        <w:tc>
          <w:tcPr>
            <w:tcW w:w="797" w:type="dxa"/>
          </w:tcPr>
          <w:p w14:paraId="208061D4" w14:textId="6266A05E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688" w:type="dxa"/>
          </w:tcPr>
          <w:p w14:paraId="7835B317" w14:textId="1623105D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462</w:t>
            </w:r>
          </w:p>
        </w:tc>
        <w:tc>
          <w:tcPr>
            <w:tcW w:w="2532" w:type="dxa"/>
          </w:tcPr>
          <w:p w14:paraId="3F247896" w14:textId="5A378DEF" w:rsidR="00061BA7" w:rsidRPr="000F7054" w:rsidRDefault="00061BA7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Teaching English: New Language</w:t>
            </w:r>
          </w:p>
        </w:tc>
        <w:tc>
          <w:tcPr>
            <w:tcW w:w="581" w:type="dxa"/>
          </w:tcPr>
          <w:p w14:paraId="7532D673" w14:textId="068D7D3A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3A59F051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276514B1" w14:textId="68C16F89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697" w:type="dxa"/>
          </w:tcPr>
          <w:p w14:paraId="6BD785CB" w14:textId="5FE0C551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462</w:t>
            </w:r>
          </w:p>
        </w:tc>
        <w:tc>
          <w:tcPr>
            <w:tcW w:w="2371" w:type="dxa"/>
          </w:tcPr>
          <w:p w14:paraId="46349F20" w14:textId="4CFE9981" w:rsidR="00061BA7" w:rsidRPr="000F7054" w:rsidRDefault="00061BA7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Teaching English: New Language</w:t>
            </w:r>
          </w:p>
        </w:tc>
        <w:tc>
          <w:tcPr>
            <w:tcW w:w="626" w:type="dxa"/>
          </w:tcPr>
          <w:p w14:paraId="6BC97B7E" w14:textId="48D14725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061BA7" w14:paraId="12C31203" w14:textId="77777777" w:rsidTr="00277BC2">
        <w:tc>
          <w:tcPr>
            <w:tcW w:w="797" w:type="dxa"/>
          </w:tcPr>
          <w:p w14:paraId="5EBC5A81" w14:textId="3896B4F9" w:rsidR="00061BA7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688" w:type="dxa"/>
          </w:tcPr>
          <w:p w14:paraId="7AE8F9E0" w14:textId="08A99604" w:rsidR="00061BA7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488</w:t>
            </w:r>
          </w:p>
        </w:tc>
        <w:tc>
          <w:tcPr>
            <w:tcW w:w="2532" w:type="dxa"/>
          </w:tcPr>
          <w:p w14:paraId="56C6FF9C" w14:textId="6CECDDF5" w:rsidR="00061BA7" w:rsidRDefault="00061BA7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Student Teaching</w:t>
            </w:r>
          </w:p>
        </w:tc>
        <w:tc>
          <w:tcPr>
            <w:tcW w:w="581" w:type="dxa"/>
          </w:tcPr>
          <w:p w14:paraId="2B48D99E" w14:textId="7D09DC4E" w:rsidR="00061BA7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24D142FD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0B03AD6B" w14:textId="4EB87FDD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ELED</w:t>
            </w:r>
          </w:p>
        </w:tc>
        <w:tc>
          <w:tcPr>
            <w:tcW w:w="697" w:type="dxa"/>
          </w:tcPr>
          <w:p w14:paraId="27209C9E" w14:textId="170E2159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488</w:t>
            </w:r>
          </w:p>
        </w:tc>
        <w:tc>
          <w:tcPr>
            <w:tcW w:w="2371" w:type="dxa"/>
          </w:tcPr>
          <w:p w14:paraId="29251C76" w14:textId="14220191" w:rsidR="00061BA7" w:rsidRPr="000F7054" w:rsidRDefault="00061BA7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Student Teaching</w:t>
            </w:r>
          </w:p>
        </w:tc>
        <w:tc>
          <w:tcPr>
            <w:tcW w:w="626" w:type="dxa"/>
          </w:tcPr>
          <w:p w14:paraId="0FC1A426" w14:textId="1FA32FAF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</w:tr>
      <w:tr w:rsidR="00061BA7" w14:paraId="1C2CB1D5" w14:textId="77777777" w:rsidTr="00277BC2">
        <w:tc>
          <w:tcPr>
            <w:tcW w:w="797" w:type="dxa"/>
          </w:tcPr>
          <w:p w14:paraId="7C25DC58" w14:textId="778DF0C6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HLTH</w:t>
            </w:r>
          </w:p>
        </w:tc>
        <w:tc>
          <w:tcPr>
            <w:tcW w:w="688" w:type="dxa"/>
          </w:tcPr>
          <w:p w14:paraId="53831BDF" w14:textId="1B5AC78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420</w:t>
            </w:r>
          </w:p>
        </w:tc>
        <w:tc>
          <w:tcPr>
            <w:tcW w:w="2532" w:type="dxa"/>
          </w:tcPr>
          <w:p w14:paraId="67D1163F" w14:textId="04A55998" w:rsidR="00061BA7" w:rsidRPr="000F7054" w:rsidRDefault="00061BA7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K-12 Methods of Health Education</w:t>
            </w:r>
          </w:p>
        </w:tc>
        <w:tc>
          <w:tcPr>
            <w:tcW w:w="581" w:type="dxa"/>
          </w:tcPr>
          <w:p w14:paraId="5B4F5FBA" w14:textId="7E558C0D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0F18518B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32FCF559" w14:textId="3BC2C40E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HLTH</w:t>
            </w:r>
          </w:p>
        </w:tc>
        <w:tc>
          <w:tcPr>
            <w:tcW w:w="697" w:type="dxa"/>
          </w:tcPr>
          <w:p w14:paraId="2D5D257C" w14:textId="39E82786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420</w:t>
            </w:r>
          </w:p>
        </w:tc>
        <w:tc>
          <w:tcPr>
            <w:tcW w:w="2371" w:type="dxa"/>
          </w:tcPr>
          <w:p w14:paraId="6973CAD4" w14:textId="1A4122BD" w:rsidR="00061BA7" w:rsidRPr="000F7054" w:rsidRDefault="00061BA7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K-12 Methods of Health Education</w:t>
            </w:r>
          </w:p>
        </w:tc>
        <w:tc>
          <w:tcPr>
            <w:tcW w:w="626" w:type="dxa"/>
          </w:tcPr>
          <w:p w14:paraId="1A391D7B" w14:textId="52690CDD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061BA7" w14:paraId="152B8FEB" w14:textId="77777777" w:rsidTr="00277BC2">
        <w:tc>
          <w:tcPr>
            <w:tcW w:w="797" w:type="dxa"/>
          </w:tcPr>
          <w:p w14:paraId="757FD74F" w14:textId="037BF858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PE</w:t>
            </w:r>
          </w:p>
        </w:tc>
        <w:tc>
          <w:tcPr>
            <w:tcW w:w="688" w:type="dxa"/>
          </w:tcPr>
          <w:p w14:paraId="4473D654" w14:textId="45F30B6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360</w:t>
            </w:r>
          </w:p>
        </w:tc>
        <w:tc>
          <w:tcPr>
            <w:tcW w:w="2532" w:type="dxa"/>
          </w:tcPr>
          <w:p w14:paraId="2AF22C42" w14:textId="18095A8B" w:rsidR="00061BA7" w:rsidRPr="000F7054" w:rsidRDefault="00061BA7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K-8 Physical Education Methods</w:t>
            </w:r>
          </w:p>
        </w:tc>
        <w:tc>
          <w:tcPr>
            <w:tcW w:w="581" w:type="dxa"/>
          </w:tcPr>
          <w:p w14:paraId="2798AE5A" w14:textId="32EAC855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27658C63" w14:textId="77777777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7DC775B2" w14:textId="21D8A7DA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PE</w:t>
            </w:r>
          </w:p>
        </w:tc>
        <w:tc>
          <w:tcPr>
            <w:tcW w:w="697" w:type="dxa"/>
          </w:tcPr>
          <w:p w14:paraId="67FB35A8" w14:textId="0FAC2C24" w:rsidR="00061BA7" w:rsidRPr="000F7054" w:rsidRDefault="00061BA7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360</w:t>
            </w:r>
          </w:p>
        </w:tc>
        <w:tc>
          <w:tcPr>
            <w:tcW w:w="2371" w:type="dxa"/>
          </w:tcPr>
          <w:p w14:paraId="2B4661F2" w14:textId="5B2621AA" w:rsidR="00061BA7" w:rsidRPr="000F7054" w:rsidRDefault="00061BA7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K-8 Physical Education Methods</w:t>
            </w:r>
          </w:p>
        </w:tc>
        <w:tc>
          <w:tcPr>
            <w:tcW w:w="626" w:type="dxa"/>
          </w:tcPr>
          <w:p w14:paraId="46285AAE" w14:textId="231F4E48" w:rsidR="00061BA7" w:rsidRPr="000F7054" w:rsidRDefault="00061BA7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5C0EBC" w14:paraId="7E60E640" w14:textId="77777777" w:rsidTr="00277BC2">
        <w:tc>
          <w:tcPr>
            <w:tcW w:w="797" w:type="dxa"/>
          </w:tcPr>
          <w:p w14:paraId="3B8FCAE3" w14:textId="7560A77C" w:rsidR="005C0EBC" w:rsidRDefault="005C0EBC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SEED </w:t>
            </w:r>
          </w:p>
        </w:tc>
        <w:tc>
          <w:tcPr>
            <w:tcW w:w="688" w:type="dxa"/>
          </w:tcPr>
          <w:p w14:paraId="166744CD" w14:textId="58CA67E2" w:rsidR="005C0EBC" w:rsidRDefault="005C0EBC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450</w:t>
            </w:r>
          </w:p>
        </w:tc>
        <w:tc>
          <w:tcPr>
            <w:tcW w:w="2532" w:type="dxa"/>
          </w:tcPr>
          <w:p w14:paraId="12C73A40" w14:textId="036BBF82" w:rsidR="005C0EBC" w:rsidRDefault="005C0EBC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Reading and Content Literacy</w:t>
            </w:r>
          </w:p>
        </w:tc>
        <w:tc>
          <w:tcPr>
            <w:tcW w:w="581" w:type="dxa"/>
          </w:tcPr>
          <w:p w14:paraId="0012718F" w14:textId="579E8B68" w:rsidR="005C0EBC" w:rsidRDefault="005C0EBC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5E9B394A" w14:textId="77777777" w:rsidR="005C0EBC" w:rsidRPr="000F7054" w:rsidRDefault="005C0EBC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03F1AA86" w14:textId="3924E387" w:rsidR="005C0EBC" w:rsidRDefault="005C0EBC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697" w:type="dxa"/>
          </w:tcPr>
          <w:p w14:paraId="6927813D" w14:textId="0C64C701" w:rsidR="005C0EBC" w:rsidRDefault="005C0EBC" w:rsidP="00061BA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450</w:t>
            </w:r>
          </w:p>
        </w:tc>
        <w:tc>
          <w:tcPr>
            <w:tcW w:w="2371" w:type="dxa"/>
          </w:tcPr>
          <w:p w14:paraId="2B95E198" w14:textId="10975333" w:rsidR="005C0EBC" w:rsidRDefault="005C0EBC" w:rsidP="00061BA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Reading and Content Literacy</w:t>
            </w:r>
          </w:p>
        </w:tc>
        <w:tc>
          <w:tcPr>
            <w:tcW w:w="626" w:type="dxa"/>
          </w:tcPr>
          <w:p w14:paraId="2FFC554B" w14:textId="185F751E" w:rsidR="005C0EBC" w:rsidRDefault="005C0EBC" w:rsidP="00061BA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F3171" w14:paraId="37A59192" w14:textId="77777777" w:rsidTr="00277BC2">
        <w:tc>
          <w:tcPr>
            <w:tcW w:w="797" w:type="dxa"/>
          </w:tcPr>
          <w:p w14:paraId="79682222" w14:textId="58BC2849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688" w:type="dxa"/>
          </w:tcPr>
          <w:p w14:paraId="2AF27122" w14:textId="1173BAD2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410</w:t>
            </w:r>
          </w:p>
        </w:tc>
        <w:tc>
          <w:tcPr>
            <w:tcW w:w="2532" w:type="dxa"/>
          </w:tcPr>
          <w:p w14:paraId="31EAE5B7" w14:textId="5144E077" w:rsidR="004F3171" w:rsidRDefault="004F3171" w:rsidP="004F317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Behavior Management of Exceptional Children</w:t>
            </w:r>
          </w:p>
        </w:tc>
        <w:tc>
          <w:tcPr>
            <w:tcW w:w="581" w:type="dxa"/>
          </w:tcPr>
          <w:p w14:paraId="1B7B7872" w14:textId="5A6428C5" w:rsidR="004F3171" w:rsidRDefault="004F3171" w:rsidP="004F3171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6AC87485" w14:textId="77777777" w:rsidR="004F3171" w:rsidRPr="000F7054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272AFA9E" w14:textId="1D017603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697" w:type="dxa"/>
          </w:tcPr>
          <w:p w14:paraId="36DD533E" w14:textId="5C190F21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410</w:t>
            </w:r>
          </w:p>
        </w:tc>
        <w:tc>
          <w:tcPr>
            <w:tcW w:w="2371" w:type="dxa"/>
          </w:tcPr>
          <w:p w14:paraId="63CF552D" w14:textId="48664E1D" w:rsidR="004F3171" w:rsidRDefault="004F3171" w:rsidP="004F317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Behavior Management of Exceptional Children</w:t>
            </w:r>
          </w:p>
        </w:tc>
        <w:tc>
          <w:tcPr>
            <w:tcW w:w="626" w:type="dxa"/>
          </w:tcPr>
          <w:p w14:paraId="24038F84" w14:textId="17CF824F" w:rsidR="004F3171" w:rsidRDefault="004F3171" w:rsidP="004F3171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F3171" w14:paraId="39C1DAC4" w14:textId="77777777" w:rsidTr="00277BC2">
        <w:tc>
          <w:tcPr>
            <w:tcW w:w="797" w:type="dxa"/>
          </w:tcPr>
          <w:p w14:paraId="1EA2A7FB" w14:textId="3667EABE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688" w:type="dxa"/>
          </w:tcPr>
          <w:p w14:paraId="61130A0B" w14:textId="41AF709D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413</w:t>
            </w:r>
          </w:p>
        </w:tc>
        <w:tc>
          <w:tcPr>
            <w:tcW w:w="2532" w:type="dxa"/>
          </w:tcPr>
          <w:p w14:paraId="32753B3D" w14:textId="33663DDD" w:rsidR="004F3171" w:rsidRDefault="004F3171" w:rsidP="004F317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Serving Students with MR, DD, and Severe Disabilities</w:t>
            </w:r>
          </w:p>
        </w:tc>
        <w:tc>
          <w:tcPr>
            <w:tcW w:w="581" w:type="dxa"/>
          </w:tcPr>
          <w:p w14:paraId="566E5492" w14:textId="6F1A0CC4" w:rsidR="004F3171" w:rsidRDefault="004F3171" w:rsidP="004F3171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61AF54D5" w14:textId="77777777" w:rsidR="004F3171" w:rsidRPr="000F7054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1E564985" w14:textId="0EC6C707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697" w:type="dxa"/>
          </w:tcPr>
          <w:p w14:paraId="6F4F3A7F" w14:textId="7ACDFF1A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413</w:t>
            </w:r>
          </w:p>
        </w:tc>
        <w:tc>
          <w:tcPr>
            <w:tcW w:w="2371" w:type="dxa"/>
          </w:tcPr>
          <w:p w14:paraId="4D840968" w14:textId="4BC0850D" w:rsidR="004F3171" w:rsidRDefault="004F3171" w:rsidP="004F317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Serving Students with MR, DD, and Severe Disabilities</w:t>
            </w:r>
          </w:p>
        </w:tc>
        <w:tc>
          <w:tcPr>
            <w:tcW w:w="626" w:type="dxa"/>
          </w:tcPr>
          <w:p w14:paraId="5D69AA94" w14:textId="33BD2043" w:rsidR="004F3171" w:rsidRDefault="004F3171" w:rsidP="004F3171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F3171" w14:paraId="1B9026F8" w14:textId="77777777" w:rsidTr="00277BC2">
        <w:tc>
          <w:tcPr>
            <w:tcW w:w="797" w:type="dxa"/>
          </w:tcPr>
          <w:p w14:paraId="488426AE" w14:textId="07D936EE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688" w:type="dxa"/>
          </w:tcPr>
          <w:p w14:paraId="10CCB55C" w14:textId="5C023F79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417</w:t>
            </w:r>
          </w:p>
        </w:tc>
        <w:tc>
          <w:tcPr>
            <w:tcW w:w="2532" w:type="dxa"/>
          </w:tcPr>
          <w:p w14:paraId="18563D3A" w14:textId="11EB09F6" w:rsidR="004F3171" w:rsidRDefault="004F3171" w:rsidP="004F317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Vocational-Transitional Programming</w:t>
            </w:r>
          </w:p>
        </w:tc>
        <w:tc>
          <w:tcPr>
            <w:tcW w:w="581" w:type="dxa"/>
          </w:tcPr>
          <w:p w14:paraId="3F779364" w14:textId="00E9E223" w:rsidR="004F3171" w:rsidRDefault="004F3171" w:rsidP="004F3171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695E3B71" w14:textId="77777777" w:rsidR="004F3171" w:rsidRPr="000F7054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5F1B4F44" w14:textId="798B6A53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697" w:type="dxa"/>
          </w:tcPr>
          <w:p w14:paraId="35BCCF27" w14:textId="747AF6FF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417</w:t>
            </w:r>
          </w:p>
        </w:tc>
        <w:tc>
          <w:tcPr>
            <w:tcW w:w="2371" w:type="dxa"/>
          </w:tcPr>
          <w:p w14:paraId="2763D0C7" w14:textId="2C6296CA" w:rsidR="004F3171" w:rsidRDefault="004F3171" w:rsidP="004F317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Vocational-Transitional Programming</w:t>
            </w:r>
          </w:p>
        </w:tc>
        <w:tc>
          <w:tcPr>
            <w:tcW w:w="626" w:type="dxa"/>
          </w:tcPr>
          <w:p w14:paraId="3B4D3251" w14:textId="5D3F8A7D" w:rsidR="004F3171" w:rsidRDefault="004F3171" w:rsidP="004F3171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4F3171" w14:paraId="5A1CD805" w14:textId="77777777" w:rsidTr="00277BC2">
        <w:tc>
          <w:tcPr>
            <w:tcW w:w="797" w:type="dxa"/>
          </w:tcPr>
          <w:p w14:paraId="2983EDA2" w14:textId="47867DB3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688" w:type="dxa"/>
          </w:tcPr>
          <w:p w14:paraId="45401859" w14:textId="6A49081F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420</w:t>
            </w:r>
          </w:p>
        </w:tc>
        <w:tc>
          <w:tcPr>
            <w:tcW w:w="2532" w:type="dxa"/>
          </w:tcPr>
          <w:p w14:paraId="46F2E686" w14:textId="2244D64F" w:rsidR="004F3171" w:rsidRDefault="004F3171" w:rsidP="004F317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K-12 Curriculum &amp; Instructional Strategies</w:t>
            </w:r>
          </w:p>
        </w:tc>
        <w:tc>
          <w:tcPr>
            <w:tcW w:w="581" w:type="dxa"/>
          </w:tcPr>
          <w:p w14:paraId="6F827480" w14:textId="45DE6014" w:rsidR="004F3171" w:rsidRDefault="004F3171" w:rsidP="004F3171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7ABC39D3" w14:textId="77777777" w:rsidR="004F3171" w:rsidRPr="000F7054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22034013" w14:textId="69B0C5B5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697" w:type="dxa"/>
          </w:tcPr>
          <w:p w14:paraId="71BDEC72" w14:textId="3D9DAAF6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420</w:t>
            </w:r>
          </w:p>
        </w:tc>
        <w:tc>
          <w:tcPr>
            <w:tcW w:w="2371" w:type="dxa"/>
          </w:tcPr>
          <w:p w14:paraId="1E24BF90" w14:textId="64B48305" w:rsidR="004F3171" w:rsidRDefault="004F3171" w:rsidP="004F317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K-12 Curriculum &amp; Instructional Strategies</w:t>
            </w:r>
          </w:p>
        </w:tc>
        <w:tc>
          <w:tcPr>
            <w:tcW w:w="626" w:type="dxa"/>
          </w:tcPr>
          <w:p w14:paraId="02D5AB64" w14:textId="7C1346FB" w:rsidR="004F3171" w:rsidRDefault="004F3171" w:rsidP="004F3171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F3171" w14:paraId="28D82772" w14:textId="77777777" w:rsidTr="00277BC2">
        <w:tc>
          <w:tcPr>
            <w:tcW w:w="797" w:type="dxa"/>
          </w:tcPr>
          <w:p w14:paraId="71933D18" w14:textId="1055BC20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SPED </w:t>
            </w:r>
          </w:p>
        </w:tc>
        <w:tc>
          <w:tcPr>
            <w:tcW w:w="688" w:type="dxa"/>
          </w:tcPr>
          <w:p w14:paraId="389BB5A2" w14:textId="3412B525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431</w:t>
            </w:r>
          </w:p>
        </w:tc>
        <w:tc>
          <w:tcPr>
            <w:tcW w:w="2532" w:type="dxa"/>
          </w:tcPr>
          <w:p w14:paraId="4893E1B1" w14:textId="58AB81B4" w:rsidR="004F3171" w:rsidRDefault="004F3171" w:rsidP="004F317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Identification and Assessment in Spec. Ed</w:t>
            </w:r>
          </w:p>
        </w:tc>
        <w:tc>
          <w:tcPr>
            <w:tcW w:w="581" w:type="dxa"/>
          </w:tcPr>
          <w:p w14:paraId="6C4614F8" w14:textId="469BC4C3" w:rsidR="004F3171" w:rsidRDefault="004F3171" w:rsidP="004F3171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579F6DD8" w14:textId="77777777" w:rsidR="004F3171" w:rsidRPr="000F7054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1A45EC22" w14:textId="0A97082B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SPED </w:t>
            </w:r>
          </w:p>
        </w:tc>
        <w:tc>
          <w:tcPr>
            <w:tcW w:w="697" w:type="dxa"/>
          </w:tcPr>
          <w:p w14:paraId="0780A713" w14:textId="5F210C32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431</w:t>
            </w:r>
          </w:p>
        </w:tc>
        <w:tc>
          <w:tcPr>
            <w:tcW w:w="2371" w:type="dxa"/>
          </w:tcPr>
          <w:p w14:paraId="6D964BC2" w14:textId="11DDCB4F" w:rsidR="004F3171" w:rsidRDefault="004F3171" w:rsidP="004F317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Identification and Assessment in Spec. Ed</w:t>
            </w:r>
          </w:p>
        </w:tc>
        <w:tc>
          <w:tcPr>
            <w:tcW w:w="626" w:type="dxa"/>
          </w:tcPr>
          <w:p w14:paraId="39E532BC" w14:textId="04CD53D2" w:rsidR="004F3171" w:rsidRDefault="004F3171" w:rsidP="004F3171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F3171" w14:paraId="5E49FBC9" w14:textId="77777777" w:rsidTr="00277BC2">
        <w:tc>
          <w:tcPr>
            <w:tcW w:w="797" w:type="dxa"/>
          </w:tcPr>
          <w:p w14:paraId="55058AF2" w14:textId="2E5D6EF9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688" w:type="dxa"/>
          </w:tcPr>
          <w:p w14:paraId="50B04539" w14:textId="175EEC2E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442</w:t>
            </w:r>
          </w:p>
        </w:tc>
        <w:tc>
          <w:tcPr>
            <w:tcW w:w="2532" w:type="dxa"/>
          </w:tcPr>
          <w:p w14:paraId="155C7759" w14:textId="78686BCE" w:rsidR="004F3171" w:rsidRDefault="004F3171" w:rsidP="004F317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Serving Students with Learning Disabilities</w:t>
            </w:r>
          </w:p>
        </w:tc>
        <w:tc>
          <w:tcPr>
            <w:tcW w:w="581" w:type="dxa"/>
          </w:tcPr>
          <w:p w14:paraId="175B4A6E" w14:textId="58FCA649" w:rsidR="004F3171" w:rsidRDefault="004F3171" w:rsidP="004F3171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2443212C" w14:textId="77777777" w:rsidR="004F3171" w:rsidRPr="000F7054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3E5C6C34" w14:textId="541542A8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697" w:type="dxa"/>
          </w:tcPr>
          <w:p w14:paraId="7AAFCAD9" w14:textId="4EAAF6AE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442</w:t>
            </w:r>
          </w:p>
        </w:tc>
        <w:tc>
          <w:tcPr>
            <w:tcW w:w="2371" w:type="dxa"/>
          </w:tcPr>
          <w:p w14:paraId="4505DD5E" w14:textId="0FC64E46" w:rsidR="004F3171" w:rsidRDefault="004F3171" w:rsidP="004F317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Serving Students with Learning Disabilities</w:t>
            </w:r>
          </w:p>
        </w:tc>
        <w:tc>
          <w:tcPr>
            <w:tcW w:w="626" w:type="dxa"/>
          </w:tcPr>
          <w:p w14:paraId="0D0A46C7" w14:textId="45B59DD5" w:rsidR="004F3171" w:rsidRDefault="004F3171" w:rsidP="004F3171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4F3171" w14:paraId="394EE8CA" w14:textId="77777777" w:rsidTr="00277BC2">
        <w:tc>
          <w:tcPr>
            <w:tcW w:w="797" w:type="dxa"/>
          </w:tcPr>
          <w:p w14:paraId="3749A2B7" w14:textId="7A4F8115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688" w:type="dxa"/>
          </w:tcPr>
          <w:p w14:paraId="1EF412AF" w14:textId="129810EB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443</w:t>
            </w:r>
          </w:p>
        </w:tc>
        <w:tc>
          <w:tcPr>
            <w:tcW w:w="2532" w:type="dxa"/>
          </w:tcPr>
          <w:p w14:paraId="147D9300" w14:textId="7460B894" w:rsidR="004F3171" w:rsidRDefault="004F3171" w:rsidP="004F317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Serving Students with Learning Disabilities Practicum</w:t>
            </w:r>
          </w:p>
        </w:tc>
        <w:tc>
          <w:tcPr>
            <w:tcW w:w="581" w:type="dxa"/>
          </w:tcPr>
          <w:p w14:paraId="307D2F28" w14:textId="737B8F37" w:rsidR="004F3171" w:rsidRDefault="004F3171" w:rsidP="004F3171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4D86E84C" w14:textId="77777777" w:rsidR="004F3171" w:rsidRPr="000F7054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4B8A927C" w14:textId="6374DC61" w:rsidR="004F3171" w:rsidRPr="000F7054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697" w:type="dxa"/>
          </w:tcPr>
          <w:p w14:paraId="1E2287F3" w14:textId="15375393" w:rsidR="004F3171" w:rsidRPr="000F7054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443</w:t>
            </w:r>
          </w:p>
        </w:tc>
        <w:tc>
          <w:tcPr>
            <w:tcW w:w="2371" w:type="dxa"/>
          </w:tcPr>
          <w:p w14:paraId="2DC63425" w14:textId="068DFC2F" w:rsidR="004F3171" w:rsidRPr="000F7054" w:rsidRDefault="004F3171" w:rsidP="004F317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Serving Students with Learning Disabilities Practicum</w:t>
            </w:r>
          </w:p>
        </w:tc>
        <w:tc>
          <w:tcPr>
            <w:tcW w:w="626" w:type="dxa"/>
          </w:tcPr>
          <w:p w14:paraId="27CB3221" w14:textId="10103905" w:rsidR="004F3171" w:rsidRPr="000F7054" w:rsidRDefault="004F3171" w:rsidP="004F3171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4F3171" w14:paraId="22FB918C" w14:textId="77777777" w:rsidTr="00277BC2">
        <w:tc>
          <w:tcPr>
            <w:tcW w:w="797" w:type="dxa"/>
          </w:tcPr>
          <w:p w14:paraId="62A56EC1" w14:textId="07678CAA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SPED </w:t>
            </w:r>
          </w:p>
        </w:tc>
        <w:tc>
          <w:tcPr>
            <w:tcW w:w="688" w:type="dxa"/>
          </w:tcPr>
          <w:p w14:paraId="7F96CCCF" w14:textId="0F4D4542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460</w:t>
            </w:r>
          </w:p>
        </w:tc>
        <w:tc>
          <w:tcPr>
            <w:tcW w:w="2532" w:type="dxa"/>
          </w:tcPr>
          <w:p w14:paraId="573C1437" w14:textId="7A4CA9BE" w:rsidR="004F3171" w:rsidRDefault="004F3171" w:rsidP="004F317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Family Systems and Professional Collaboration</w:t>
            </w:r>
          </w:p>
        </w:tc>
        <w:tc>
          <w:tcPr>
            <w:tcW w:w="581" w:type="dxa"/>
          </w:tcPr>
          <w:p w14:paraId="36E054ED" w14:textId="6A18E8A3" w:rsidR="004F3171" w:rsidRDefault="004F3171" w:rsidP="004F3171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5726E4DC" w14:textId="77777777" w:rsidR="004F3171" w:rsidRPr="000F7054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0A26A0D2" w14:textId="0D7F642B" w:rsidR="004F3171" w:rsidRPr="000F7054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SPED </w:t>
            </w:r>
          </w:p>
        </w:tc>
        <w:tc>
          <w:tcPr>
            <w:tcW w:w="697" w:type="dxa"/>
          </w:tcPr>
          <w:p w14:paraId="06F4440D" w14:textId="0CBB0A78" w:rsidR="004F3171" w:rsidRPr="000F7054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460</w:t>
            </w:r>
          </w:p>
        </w:tc>
        <w:tc>
          <w:tcPr>
            <w:tcW w:w="2371" w:type="dxa"/>
          </w:tcPr>
          <w:p w14:paraId="63E35D32" w14:textId="10491BBF" w:rsidR="004F3171" w:rsidRPr="000F7054" w:rsidRDefault="004F3171" w:rsidP="004F317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Family Systems and Professional Collaboration</w:t>
            </w:r>
          </w:p>
        </w:tc>
        <w:tc>
          <w:tcPr>
            <w:tcW w:w="626" w:type="dxa"/>
          </w:tcPr>
          <w:p w14:paraId="247B2307" w14:textId="0397E29D" w:rsidR="004F3171" w:rsidRPr="000F7054" w:rsidRDefault="004F3171" w:rsidP="004F3171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4F3171" w14:paraId="0AF3BE49" w14:textId="77777777" w:rsidTr="00277BC2">
        <w:tc>
          <w:tcPr>
            <w:tcW w:w="797" w:type="dxa"/>
          </w:tcPr>
          <w:p w14:paraId="33EF07CB" w14:textId="2FFBB49B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688" w:type="dxa"/>
          </w:tcPr>
          <w:p w14:paraId="740AC172" w14:textId="1AE3A9C8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465</w:t>
            </w:r>
          </w:p>
        </w:tc>
        <w:tc>
          <w:tcPr>
            <w:tcW w:w="2532" w:type="dxa"/>
          </w:tcPr>
          <w:p w14:paraId="5BAC3649" w14:textId="165ED766" w:rsidR="004F3171" w:rsidRDefault="004F3171" w:rsidP="004F317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Computer Applications Special Education</w:t>
            </w:r>
          </w:p>
        </w:tc>
        <w:tc>
          <w:tcPr>
            <w:tcW w:w="581" w:type="dxa"/>
          </w:tcPr>
          <w:p w14:paraId="78AB82BB" w14:textId="4F7A192E" w:rsidR="004F3171" w:rsidRDefault="004F3171" w:rsidP="004F3171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66C33592" w14:textId="77777777" w:rsidR="004F3171" w:rsidRPr="000F7054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69EB02C5" w14:textId="74DD63A5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697" w:type="dxa"/>
          </w:tcPr>
          <w:p w14:paraId="77D62C82" w14:textId="6C449D23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465</w:t>
            </w:r>
          </w:p>
        </w:tc>
        <w:tc>
          <w:tcPr>
            <w:tcW w:w="2371" w:type="dxa"/>
          </w:tcPr>
          <w:p w14:paraId="6E767B79" w14:textId="1F4D2CA5" w:rsidR="004F3171" w:rsidRDefault="004F3171" w:rsidP="004F317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Computer Applications Special Education</w:t>
            </w:r>
          </w:p>
        </w:tc>
        <w:tc>
          <w:tcPr>
            <w:tcW w:w="626" w:type="dxa"/>
          </w:tcPr>
          <w:p w14:paraId="526BC1B9" w14:textId="6EB68331" w:rsidR="004F3171" w:rsidRDefault="004F3171" w:rsidP="004F3171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F3171" w14:paraId="53AC4C46" w14:textId="77777777" w:rsidTr="00277BC2">
        <w:tc>
          <w:tcPr>
            <w:tcW w:w="797" w:type="dxa"/>
          </w:tcPr>
          <w:p w14:paraId="51EC9E45" w14:textId="68BD7C0E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688" w:type="dxa"/>
          </w:tcPr>
          <w:p w14:paraId="7D80AC1B" w14:textId="18A05EC7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488</w:t>
            </w:r>
          </w:p>
        </w:tc>
        <w:tc>
          <w:tcPr>
            <w:tcW w:w="2532" w:type="dxa"/>
          </w:tcPr>
          <w:p w14:paraId="4C578F5A" w14:textId="778CB076" w:rsidR="004F3171" w:rsidRDefault="004F3171" w:rsidP="004F317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Student Teaching Special Education</w:t>
            </w:r>
          </w:p>
        </w:tc>
        <w:tc>
          <w:tcPr>
            <w:tcW w:w="581" w:type="dxa"/>
          </w:tcPr>
          <w:p w14:paraId="56236029" w14:textId="6B5A9D45" w:rsidR="004F3171" w:rsidRDefault="004F3171" w:rsidP="004F3171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262CF763" w14:textId="77777777" w:rsidR="004F3171" w:rsidRPr="000F7054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</w:tcPr>
          <w:p w14:paraId="261B596C" w14:textId="6AD3D30D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697" w:type="dxa"/>
          </w:tcPr>
          <w:p w14:paraId="02425084" w14:textId="5B549B6C" w:rsidR="004F3171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488</w:t>
            </w:r>
          </w:p>
        </w:tc>
        <w:tc>
          <w:tcPr>
            <w:tcW w:w="2371" w:type="dxa"/>
          </w:tcPr>
          <w:p w14:paraId="451787FB" w14:textId="57DB6842" w:rsidR="004F3171" w:rsidRDefault="004F3171" w:rsidP="004F317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Student Teaching Special Education</w:t>
            </w:r>
          </w:p>
        </w:tc>
        <w:tc>
          <w:tcPr>
            <w:tcW w:w="626" w:type="dxa"/>
          </w:tcPr>
          <w:p w14:paraId="32C89296" w14:textId="173B86A5" w:rsidR="004F3171" w:rsidRDefault="004F3171" w:rsidP="004F3171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</w:tr>
      <w:tr w:rsidR="004F3171" w14:paraId="58A699E6" w14:textId="77777777" w:rsidTr="00571C0A">
        <w:tc>
          <w:tcPr>
            <w:tcW w:w="4017" w:type="dxa"/>
            <w:gridSpan w:val="3"/>
          </w:tcPr>
          <w:p w14:paraId="2C200109" w14:textId="7C130B6C" w:rsidR="004F3171" w:rsidRPr="000F7054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581" w:type="dxa"/>
          </w:tcPr>
          <w:p w14:paraId="62D48F95" w14:textId="25CF23D0" w:rsidR="004F3171" w:rsidRPr="000F7054" w:rsidRDefault="004F3171" w:rsidP="004F3171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0F9534C1" w14:textId="77777777" w:rsidR="004F3171" w:rsidRPr="000F7054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65" w:type="dxa"/>
            <w:gridSpan w:val="3"/>
          </w:tcPr>
          <w:p w14:paraId="58F355F9" w14:textId="28DA5CD7" w:rsidR="004F3171" w:rsidRPr="000F7054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</w:t>
            </w:r>
          </w:p>
        </w:tc>
        <w:tc>
          <w:tcPr>
            <w:tcW w:w="626" w:type="dxa"/>
          </w:tcPr>
          <w:p w14:paraId="0A361A96" w14:textId="5C28601F" w:rsidR="004F3171" w:rsidRPr="000F7054" w:rsidRDefault="004F3171" w:rsidP="004F3171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</w:tr>
      <w:tr w:rsidR="004F3171" w14:paraId="32746248" w14:textId="77777777" w:rsidTr="00277BC2">
        <w:tc>
          <w:tcPr>
            <w:tcW w:w="797" w:type="dxa"/>
            <w:tcBorders>
              <w:left w:val="nil"/>
              <w:bottom w:val="nil"/>
              <w:right w:val="nil"/>
            </w:tcBorders>
          </w:tcPr>
          <w:p w14:paraId="70F4F9F3" w14:textId="77777777" w:rsidR="004F3171" w:rsidRPr="000F7054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88" w:type="dxa"/>
            <w:tcBorders>
              <w:left w:val="nil"/>
              <w:bottom w:val="nil"/>
              <w:right w:val="nil"/>
            </w:tcBorders>
          </w:tcPr>
          <w:p w14:paraId="0125C542" w14:textId="77777777" w:rsidR="004F3171" w:rsidRPr="000F7054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32" w:type="dxa"/>
            <w:tcBorders>
              <w:left w:val="nil"/>
              <w:bottom w:val="nil"/>
            </w:tcBorders>
          </w:tcPr>
          <w:p w14:paraId="210D30B2" w14:textId="77777777" w:rsidR="004F3171" w:rsidRPr="000F7054" w:rsidRDefault="004F3171" w:rsidP="004F3171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1211ED97" w14:textId="70FA88D8" w:rsidR="004F3171" w:rsidRPr="000F7054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D960CC">
              <w:rPr>
                <w:spacing w:val="-2"/>
              </w:rPr>
              <w:t>41</w:t>
            </w:r>
          </w:p>
        </w:tc>
        <w:tc>
          <w:tcPr>
            <w:tcW w:w="266" w:type="dxa"/>
            <w:gridSpan w:val="2"/>
            <w:tcBorders>
              <w:right w:val="nil"/>
            </w:tcBorders>
            <w:shd w:val="clear" w:color="auto" w:fill="000000" w:themeFill="text1"/>
          </w:tcPr>
          <w:p w14:paraId="54D47F6D" w14:textId="77777777" w:rsidR="004F3171" w:rsidRPr="000F7054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97" w:type="dxa"/>
            <w:tcBorders>
              <w:left w:val="nil"/>
              <w:bottom w:val="nil"/>
              <w:right w:val="nil"/>
            </w:tcBorders>
          </w:tcPr>
          <w:p w14:paraId="77295851" w14:textId="77777777" w:rsidR="004F3171" w:rsidRPr="000F7054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14:paraId="082E0A2C" w14:textId="77777777" w:rsidR="004F3171" w:rsidRPr="000F7054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71" w:type="dxa"/>
            <w:tcBorders>
              <w:left w:val="nil"/>
              <w:bottom w:val="nil"/>
            </w:tcBorders>
          </w:tcPr>
          <w:p w14:paraId="6948FF71" w14:textId="77777777" w:rsidR="004F3171" w:rsidRPr="000F7054" w:rsidRDefault="004F3171" w:rsidP="004F3171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26" w:type="dxa"/>
          </w:tcPr>
          <w:p w14:paraId="307C7A81" w14:textId="58E8E9D4" w:rsidR="004F3171" w:rsidRPr="000F7054" w:rsidRDefault="004F3171" w:rsidP="004F317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D960CC">
              <w:rPr>
                <w:spacing w:val="-2"/>
              </w:rPr>
              <w:t>41</w:t>
            </w:r>
          </w:p>
        </w:tc>
      </w:tr>
    </w:tbl>
    <w:p w14:paraId="35EB3F92" w14:textId="46A19460" w:rsidR="00446A6B" w:rsidRDefault="00446A6B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20552CCB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EA43DD6" w14:textId="78389BB5" w:rsidR="0032416C" w:rsidRDefault="00C71A5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HIST 151 </w:t>
      </w:r>
      <w:r w:rsidR="00E273E8">
        <w:rPr>
          <w:spacing w:val="-2"/>
          <w:sz w:val="24"/>
        </w:rPr>
        <w:t>US History I is being added to the required general education requirements</w:t>
      </w:r>
      <w:r w:rsidR="008E5F17">
        <w:rPr>
          <w:spacing w:val="-2"/>
          <w:sz w:val="24"/>
        </w:rPr>
        <w:t xml:space="preserve"> and moving EPSY 210 Lifespan Development to the major.  CSC 161 is being removed</w:t>
      </w:r>
      <w:r w:rsidR="007711C2">
        <w:rPr>
          <w:spacing w:val="-2"/>
          <w:sz w:val="24"/>
        </w:rPr>
        <w:t xml:space="preserve">. </w:t>
      </w:r>
      <w:r w:rsidR="00782825">
        <w:rPr>
          <w:spacing w:val="-2"/>
          <w:sz w:val="24"/>
        </w:rPr>
        <w:t xml:space="preserve"> HIST 151 </w:t>
      </w:r>
      <w:r w:rsidR="005A6A40">
        <w:rPr>
          <w:spacing w:val="-2"/>
          <w:sz w:val="24"/>
        </w:rPr>
        <w:t xml:space="preserve">will help prepare pre-service teachers. </w:t>
      </w:r>
    </w:p>
    <w:sectPr w:rsidR="0032416C" w:rsidSect="006403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5E06D" w14:textId="77777777" w:rsidR="00F21166" w:rsidRDefault="00F21166" w:rsidP="00193C86">
      <w:r>
        <w:separator/>
      </w:r>
    </w:p>
  </w:endnote>
  <w:endnote w:type="continuationSeparator" w:id="0">
    <w:p w14:paraId="71693530" w14:textId="77777777" w:rsidR="00F21166" w:rsidRDefault="00F21166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77777777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 xml:space="preserve">AAC </w:t>
              </w:r>
              <w:r>
                <w:rPr>
                  <w:i/>
                  <w:sz w:val="16"/>
                  <w:szCs w:val="16"/>
                </w:rPr>
                <w:t>Form</w:t>
              </w:r>
              <w:r w:rsidRPr="00032151">
                <w:rPr>
                  <w:i/>
                  <w:sz w:val="16"/>
                  <w:szCs w:val="16"/>
                </w:rPr>
                <w:t xml:space="preserve"> 2.</w:t>
              </w:r>
              <w:r>
                <w:rPr>
                  <w:i/>
                  <w:sz w:val="16"/>
                  <w:szCs w:val="16"/>
                </w:rPr>
                <w:t>2.A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9864A8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E523" w14:textId="77777777" w:rsidR="00F21166" w:rsidRDefault="00F21166" w:rsidP="00193C86">
      <w:r>
        <w:separator/>
      </w:r>
    </w:p>
  </w:footnote>
  <w:footnote w:type="continuationSeparator" w:id="0">
    <w:p w14:paraId="5758EDFA" w14:textId="77777777" w:rsidR="00F21166" w:rsidRDefault="00F21166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5"/>
  </w:num>
  <w:num w:numId="5" w16cid:durableId="1250694091">
    <w:abstractNumId w:val="1"/>
  </w:num>
  <w:num w:numId="6" w16cid:durableId="2125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2151"/>
    <w:rsid w:val="0003723F"/>
    <w:rsid w:val="00061BA7"/>
    <w:rsid w:val="00074FAB"/>
    <w:rsid w:val="00084136"/>
    <w:rsid w:val="000A3D02"/>
    <w:rsid w:val="000A4909"/>
    <w:rsid w:val="000A71B8"/>
    <w:rsid w:val="000B6EC4"/>
    <w:rsid w:val="000C1E3D"/>
    <w:rsid w:val="000C7E66"/>
    <w:rsid w:val="000E0027"/>
    <w:rsid w:val="000E2D48"/>
    <w:rsid w:val="000E3A17"/>
    <w:rsid w:val="000F352A"/>
    <w:rsid w:val="000F4F07"/>
    <w:rsid w:val="000F7054"/>
    <w:rsid w:val="00104531"/>
    <w:rsid w:val="0011347A"/>
    <w:rsid w:val="00126BD1"/>
    <w:rsid w:val="00142F19"/>
    <w:rsid w:val="00155A55"/>
    <w:rsid w:val="001666CA"/>
    <w:rsid w:val="0018503F"/>
    <w:rsid w:val="00187FB9"/>
    <w:rsid w:val="00193C86"/>
    <w:rsid w:val="00194A20"/>
    <w:rsid w:val="00195F72"/>
    <w:rsid w:val="001A16C7"/>
    <w:rsid w:val="001A786A"/>
    <w:rsid w:val="001B0006"/>
    <w:rsid w:val="001B13B8"/>
    <w:rsid w:val="001B70FE"/>
    <w:rsid w:val="001D1169"/>
    <w:rsid w:val="001D67A3"/>
    <w:rsid w:val="001E746E"/>
    <w:rsid w:val="001F4FF4"/>
    <w:rsid w:val="002012F1"/>
    <w:rsid w:val="00201FD6"/>
    <w:rsid w:val="00217036"/>
    <w:rsid w:val="00231663"/>
    <w:rsid w:val="00247E66"/>
    <w:rsid w:val="00260CDE"/>
    <w:rsid w:val="00265C64"/>
    <w:rsid w:val="00277BC2"/>
    <w:rsid w:val="00285247"/>
    <w:rsid w:val="002B4787"/>
    <w:rsid w:val="002C6235"/>
    <w:rsid w:val="002D4652"/>
    <w:rsid w:val="002E67ED"/>
    <w:rsid w:val="002F6815"/>
    <w:rsid w:val="00311BB3"/>
    <w:rsid w:val="00312F60"/>
    <w:rsid w:val="0032349F"/>
    <w:rsid w:val="0032416C"/>
    <w:rsid w:val="00327CC0"/>
    <w:rsid w:val="00337997"/>
    <w:rsid w:val="00342D9B"/>
    <w:rsid w:val="0035740B"/>
    <w:rsid w:val="00364B43"/>
    <w:rsid w:val="00377961"/>
    <w:rsid w:val="00384C6A"/>
    <w:rsid w:val="0038763F"/>
    <w:rsid w:val="003964D0"/>
    <w:rsid w:val="003A131E"/>
    <w:rsid w:val="003B1075"/>
    <w:rsid w:val="003B56D3"/>
    <w:rsid w:val="003E1595"/>
    <w:rsid w:val="003E69F8"/>
    <w:rsid w:val="004067C3"/>
    <w:rsid w:val="004124BA"/>
    <w:rsid w:val="00414146"/>
    <w:rsid w:val="00434733"/>
    <w:rsid w:val="004408F2"/>
    <w:rsid w:val="00446A6B"/>
    <w:rsid w:val="00464BA6"/>
    <w:rsid w:val="004735F7"/>
    <w:rsid w:val="00476AEC"/>
    <w:rsid w:val="004818C9"/>
    <w:rsid w:val="00482868"/>
    <w:rsid w:val="0048543A"/>
    <w:rsid w:val="00495C1B"/>
    <w:rsid w:val="00496E02"/>
    <w:rsid w:val="004A4CF5"/>
    <w:rsid w:val="004A64DB"/>
    <w:rsid w:val="004B2829"/>
    <w:rsid w:val="004B7303"/>
    <w:rsid w:val="004C4A61"/>
    <w:rsid w:val="004D522C"/>
    <w:rsid w:val="004D5B9D"/>
    <w:rsid w:val="004E2E84"/>
    <w:rsid w:val="004E743D"/>
    <w:rsid w:val="004F26FC"/>
    <w:rsid w:val="004F3171"/>
    <w:rsid w:val="004F72E5"/>
    <w:rsid w:val="00501ADD"/>
    <w:rsid w:val="00503EAC"/>
    <w:rsid w:val="00517491"/>
    <w:rsid w:val="005227C1"/>
    <w:rsid w:val="00522E4D"/>
    <w:rsid w:val="00527759"/>
    <w:rsid w:val="005306BC"/>
    <w:rsid w:val="005379CF"/>
    <w:rsid w:val="0054080A"/>
    <w:rsid w:val="005441CE"/>
    <w:rsid w:val="00545BBC"/>
    <w:rsid w:val="00552F5F"/>
    <w:rsid w:val="00555023"/>
    <w:rsid w:val="005646F3"/>
    <w:rsid w:val="005647ED"/>
    <w:rsid w:val="00572486"/>
    <w:rsid w:val="00576F43"/>
    <w:rsid w:val="00594893"/>
    <w:rsid w:val="005A2A89"/>
    <w:rsid w:val="005A6A40"/>
    <w:rsid w:val="005A7085"/>
    <w:rsid w:val="005B2BB3"/>
    <w:rsid w:val="005B675F"/>
    <w:rsid w:val="005C0EBC"/>
    <w:rsid w:val="005D3A16"/>
    <w:rsid w:val="005E37FC"/>
    <w:rsid w:val="005F056A"/>
    <w:rsid w:val="005F0B88"/>
    <w:rsid w:val="00600D89"/>
    <w:rsid w:val="006356E2"/>
    <w:rsid w:val="006403C1"/>
    <w:rsid w:val="00656014"/>
    <w:rsid w:val="00663027"/>
    <w:rsid w:val="0066628B"/>
    <w:rsid w:val="00671ED7"/>
    <w:rsid w:val="0067491D"/>
    <w:rsid w:val="0067792F"/>
    <w:rsid w:val="00681937"/>
    <w:rsid w:val="00690332"/>
    <w:rsid w:val="00690CC0"/>
    <w:rsid w:val="006A0361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666E1"/>
    <w:rsid w:val="007711C2"/>
    <w:rsid w:val="00780450"/>
    <w:rsid w:val="00782825"/>
    <w:rsid w:val="007843E0"/>
    <w:rsid w:val="00790E4D"/>
    <w:rsid w:val="00795246"/>
    <w:rsid w:val="007A0FB1"/>
    <w:rsid w:val="007A152B"/>
    <w:rsid w:val="007A4C65"/>
    <w:rsid w:val="007B2BB7"/>
    <w:rsid w:val="007C12A4"/>
    <w:rsid w:val="007C7DC8"/>
    <w:rsid w:val="007E1BD5"/>
    <w:rsid w:val="007E6E7D"/>
    <w:rsid w:val="007F147B"/>
    <w:rsid w:val="00802589"/>
    <w:rsid w:val="00804995"/>
    <w:rsid w:val="008074EE"/>
    <w:rsid w:val="00814223"/>
    <w:rsid w:val="008369E1"/>
    <w:rsid w:val="00842B1F"/>
    <w:rsid w:val="0084510C"/>
    <w:rsid w:val="008468F0"/>
    <w:rsid w:val="00850024"/>
    <w:rsid w:val="008520C2"/>
    <w:rsid w:val="008524F0"/>
    <w:rsid w:val="008534A7"/>
    <w:rsid w:val="00854C5D"/>
    <w:rsid w:val="008561FB"/>
    <w:rsid w:val="0086226C"/>
    <w:rsid w:val="00867419"/>
    <w:rsid w:val="00872312"/>
    <w:rsid w:val="00873F63"/>
    <w:rsid w:val="00874B3A"/>
    <w:rsid w:val="00874DBC"/>
    <w:rsid w:val="00876A06"/>
    <w:rsid w:val="00877D36"/>
    <w:rsid w:val="00886CE4"/>
    <w:rsid w:val="008900E1"/>
    <w:rsid w:val="008A2109"/>
    <w:rsid w:val="008C046D"/>
    <w:rsid w:val="008D5DEE"/>
    <w:rsid w:val="008E00F9"/>
    <w:rsid w:val="008E2E7B"/>
    <w:rsid w:val="008E5F17"/>
    <w:rsid w:val="008F005B"/>
    <w:rsid w:val="008F491C"/>
    <w:rsid w:val="0090012F"/>
    <w:rsid w:val="0090787E"/>
    <w:rsid w:val="009102CF"/>
    <w:rsid w:val="009333FA"/>
    <w:rsid w:val="00942041"/>
    <w:rsid w:val="00960589"/>
    <w:rsid w:val="00964D4D"/>
    <w:rsid w:val="0097259D"/>
    <w:rsid w:val="00982E18"/>
    <w:rsid w:val="009864A8"/>
    <w:rsid w:val="009A016B"/>
    <w:rsid w:val="009B1A9C"/>
    <w:rsid w:val="009B7F05"/>
    <w:rsid w:val="009C3CA8"/>
    <w:rsid w:val="009D05E2"/>
    <w:rsid w:val="009D3EE9"/>
    <w:rsid w:val="009F0670"/>
    <w:rsid w:val="00A0679A"/>
    <w:rsid w:val="00A071F4"/>
    <w:rsid w:val="00A1689A"/>
    <w:rsid w:val="00A31D2B"/>
    <w:rsid w:val="00A3328E"/>
    <w:rsid w:val="00A34D50"/>
    <w:rsid w:val="00A3769E"/>
    <w:rsid w:val="00A46EEA"/>
    <w:rsid w:val="00A4711D"/>
    <w:rsid w:val="00A63AF2"/>
    <w:rsid w:val="00A839E0"/>
    <w:rsid w:val="00A83B0B"/>
    <w:rsid w:val="00A96EFB"/>
    <w:rsid w:val="00AB29D7"/>
    <w:rsid w:val="00AC30B9"/>
    <w:rsid w:val="00AE11AB"/>
    <w:rsid w:val="00AF69A7"/>
    <w:rsid w:val="00B0349C"/>
    <w:rsid w:val="00B27661"/>
    <w:rsid w:val="00B27906"/>
    <w:rsid w:val="00B409C6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B0F8B"/>
    <w:rsid w:val="00BD2D44"/>
    <w:rsid w:val="00BD3C3B"/>
    <w:rsid w:val="00BD4589"/>
    <w:rsid w:val="00C12FFD"/>
    <w:rsid w:val="00C144A7"/>
    <w:rsid w:val="00C342BB"/>
    <w:rsid w:val="00C36C24"/>
    <w:rsid w:val="00C71A57"/>
    <w:rsid w:val="00C8239B"/>
    <w:rsid w:val="00C961FD"/>
    <w:rsid w:val="00CB57A3"/>
    <w:rsid w:val="00CD5571"/>
    <w:rsid w:val="00CE621D"/>
    <w:rsid w:val="00CF10B4"/>
    <w:rsid w:val="00CF5444"/>
    <w:rsid w:val="00D2387D"/>
    <w:rsid w:val="00D271F2"/>
    <w:rsid w:val="00D3098B"/>
    <w:rsid w:val="00D368BD"/>
    <w:rsid w:val="00D4004A"/>
    <w:rsid w:val="00D45CE1"/>
    <w:rsid w:val="00D470F9"/>
    <w:rsid w:val="00D47F51"/>
    <w:rsid w:val="00D51797"/>
    <w:rsid w:val="00D5286E"/>
    <w:rsid w:val="00D6759D"/>
    <w:rsid w:val="00D85CB4"/>
    <w:rsid w:val="00D86EA5"/>
    <w:rsid w:val="00D960CC"/>
    <w:rsid w:val="00DC05BB"/>
    <w:rsid w:val="00DD4155"/>
    <w:rsid w:val="00DD56C1"/>
    <w:rsid w:val="00DE3AAB"/>
    <w:rsid w:val="00E00D8E"/>
    <w:rsid w:val="00E12C73"/>
    <w:rsid w:val="00E273E8"/>
    <w:rsid w:val="00E51918"/>
    <w:rsid w:val="00E55B70"/>
    <w:rsid w:val="00E80AE8"/>
    <w:rsid w:val="00E93E9F"/>
    <w:rsid w:val="00E96AAF"/>
    <w:rsid w:val="00EA044B"/>
    <w:rsid w:val="00EA53D0"/>
    <w:rsid w:val="00EA66E9"/>
    <w:rsid w:val="00ED5455"/>
    <w:rsid w:val="00EF3A93"/>
    <w:rsid w:val="00EF6E4E"/>
    <w:rsid w:val="00F01C5B"/>
    <w:rsid w:val="00F0514D"/>
    <w:rsid w:val="00F21166"/>
    <w:rsid w:val="00F31754"/>
    <w:rsid w:val="00F37470"/>
    <w:rsid w:val="00F37BFE"/>
    <w:rsid w:val="00F9356C"/>
    <w:rsid w:val="00F96624"/>
    <w:rsid w:val="00FC41D3"/>
    <w:rsid w:val="00FC5F66"/>
    <w:rsid w:val="00FD068B"/>
    <w:rsid w:val="00FD37A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2933E9"/>
    <w:rsid w:val="005A1B7F"/>
    <w:rsid w:val="007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8CD7E-FDAE-439C-878B-6349A0447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2023-01-26T15:41:00Z</cp:lastPrinted>
  <dcterms:created xsi:type="dcterms:W3CDTF">2023-01-26T19:48:00Z</dcterms:created>
  <dcterms:modified xsi:type="dcterms:W3CDTF">2023-02-09T17:36:00Z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