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65ADD" w14:textId="77777777" w:rsidR="00165FE7" w:rsidRDefault="00165FE7" w:rsidP="00165FE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Curriculum Committee Minutes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March 23, 4:00 pm</w:t>
      </w:r>
    </w:p>
    <w:p w14:paraId="5318978B" w14:textId="77777777" w:rsidR="00165FE7" w:rsidRDefault="00165FE7" w:rsidP="00165FE7">
      <w:pPr>
        <w:rPr>
          <w:rFonts w:ascii="Times New Roman" w:hAnsi="Times New Roman" w:cs="Times New Roman"/>
          <w:sz w:val="24"/>
          <w:szCs w:val="24"/>
        </w:rPr>
      </w:pPr>
    </w:p>
    <w:p w14:paraId="717A7F5E" w14:textId="77777777" w:rsidR="00165FE7" w:rsidRDefault="00165FE7" w:rsidP="00165FE7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Present: Kathy Callies, Billi Hoekman, Jan Enright, Jeanette McGreevy, Tom Halverson, Rich Wicklein, Tim Fiegen, Jennifer Munger, Susan Slaughter, Richard Hanson, Rob Girtz, Stephen Krebsbach</w:t>
      </w:r>
      <w:r>
        <w:rPr>
          <w:rFonts w:ascii="Times New Roman" w:hAnsi="Times New Roman" w:cs="Times New Roman"/>
          <w:sz w:val="24"/>
          <w:szCs w:val="24"/>
        </w:rPr>
        <w:br/>
        <w:t>Not Present:  David Zeng, Jennifer Mees, Austen King</w:t>
      </w:r>
    </w:p>
    <w:p w14:paraId="03752B1E" w14:textId="77777777" w:rsidR="00165FE7" w:rsidRDefault="00165FE7" w:rsidP="00165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Committee approved the following curricular items.  All items can be found on this website except for the New Program proposals, which are attached.</w:t>
      </w:r>
    </w:p>
    <w:p w14:paraId="4103DC04" w14:textId="77777777" w:rsidR="00165FE7" w:rsidRDefault="00165FE7" w:rsidP="00165FE7">
      <w:pPr>
        <w:rPr>
          <w:rFonts w:ascii="Times New Roman" w:hAnsi="Times New Roman" w:cs="Times New Roman"/>
          <w:sz w:val="24"/>
          <w:szCs w:val="24"/>
        </w:rPr>
      </w:pPr>
    </w:p>
    <w:p w14:paraId="4C1C4F2F" w14:textId="77777777" w:rsidR="00165FE7" w:rsidRDefault="00165FE7" w:rsidP="00165FE7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https://public-info.dsu.edu/curriculum/</w:t>
        </w:r>
      </w:hyperlink>
    </w:p>
    <w:p w14:paraId="75168DB8" w14:textId="77777777" w:rsidR="00165FE7" w:rsidRDefault="00165FE7" w:rsidP="00165FE7">
      <w:pPr>
        <w:rPr>
          <w:rFonts w:ascii="Times New Roman" w:hAnsi="Times New Roman" w:cs="Times New Roman"/>
          <w:sz w:val="24"/>
          <w:szCs w:val="24"/>
        </w:rPr>
      </w:pPr>
    </w:p>
    <w:p w14:paraId="7D47CF44" w14:textId="77777777" w:rsidR="00165FE7" w:rsidRDefault="00165FE7" w:rsidP="00165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Program</w:t>
      </w:r>
      <w:r>
        <w:rPr>
          <w:rFonts w:ascii="Times New Roman" w:hAnsi="Times New Roman" w:cs="Times New Roman"/>
          <w:sz w:val="24"/>
          <w:szCs w:val="24"/>
        </w:rPr>
        <w:br/>
        <w:t>AS in Digital Accounting</w:t>
      </w:r>
      <w:r>
        <w:rPr>
          <w:rFonts w:ascii="Times New Roman" w:hAnsi="Times New Roman" w:cs="Times New Roman"/>
          <w:sz w:val="24"/>
          <w:szCs w:val="24"/>
        </w:rPr>
        <w:br/>
        <w:t>Digital Accounting Minor</w:t>
      </w:r>
    </w:p>
    <w:p w14:paraId="46E7549F" w14:textId="77777777" w:rsidR="00165FE7" w:rsidRDefault="00165FE7" w:rsidP="00165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Digital Accounting Certificate</w:t>
      </w:r>
    </w:p>
    <w:p w14:paraId="33A62769" w14:textId="77777777" w:rsidR="00165FE7" w:rsidRDefault="00165FE7" w:rsidP="00165FE7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Civic Traditions Certificate (system proposal)</w:t>
      </w:r>
    </w:p>
    <w:p w14:paraId="0842C436" w14:textId="77777777" w:rsidR="00165FE7" w:rsidRDefault="00165FE7" w:rsidP="00165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Minor Course Modification</w:t>
      </w:r>
      <w:r>
        <w:rPr>
          <w:rFonts w:ascii="Times New Roman" w:hAnsi="Times New Roman" w:cs="Times New Roman"/>
          <w:sz w:val="24"/>
          <w:szCs w:val="24"/>
        </w:rPr>
        <w:br/>
        <w:t>CIS 210 QuickBooks I (prerequisite)</w:t>
      </w:r>
      <w:r>
        <w:rPr>
          <w:rFonts w:ascii="Times New Roman" w:hAnsi="Times New Roman" w:cs="Times New Roman"/>
          <w:sz w:val="24"/>
          <w:szCs w:val="24"/>
        </w:rPr>
        <w:br/>
        <w:t>HIM 150 Intro to Health Information Management (title)</w:t>
      </w:r>
      <w:r>
        <w:rPr>
          <w:rFonts w:ascii="Times New Roman" w:hAnsi="Times New Roman" w:cs="Times New Roman"/>
          <w:sz w:val="24"/>
          <w:szCs w:val="24"/>
        </w:rPr>
        <w:br/>
        <w:t>HIM 225 Intro to Health Information Systems (title)</w:t>
      </w:r>
      <w:r>
        <w:rPr>
          <w:rFonts w:ascii="Times New Roman" w:hAnsi="Times New Roman" w:cs="Times New Roman"/>
          <w:sz w:val="24"/>
          <w:szCs w:val="24"/>
        </w:rPr>
        <w:br/>
        <w:t>HIM 252 Basic Foundations Health Data Systems (title)</w:t>
      </w:r>
      <w:r>
        <w:rPr>
          <w:rFonts w:ascii="Times New Roman" w:hAnsi="Times New Roman" w:cs="Times New Roman"/>
          <w:sz w:val="24"/>
          <w:szCs w:val="24"/>
        </w:rPr>
        <w:br/>
        <w:t>HIM 265 HIM Quality Management (title)</w:t>
      </w:r>
      <w:r>
        <w:rPr>
          <w:rFonts w:ascii="Times New Roman" w:hAnsi="Times New Roman" w:cs="Times New Roman"/>
          <w:sz w:val="24"/>
          <w:szCs w:val="24"/>
        </w:rPr>
        <w:br/>
        <w:t>HIM 360 Leadership and Strategic Management (title)</w:t>
      </w:r>
    </w:p>
    <w:p w14:paraId="046DEFA9" w14:textId="77777777" w:rsidR="00165FE7" w:rsidRDefault="00165FE7" w:rsidP="00165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HIM 380 Healthcare Data Analytics (title)</w:t>
      </w:r>
      <w:r>
        <w:rPr>
          <w:rFonts w:ascii="Times New Roman" w:hAnsi="Times New Roman" w:cs="Times New Roman"/>
          <w:sz w:val="24"/>
          <w:szCs w:val="24"/>
        </w:rPr>
        <w:br/>
        <w:t>HIM 444 Advanced Health Data Analytics (title)</w:t>
      </w:r>
      <w:r>
        <w:rPr>
          <w:rFonts w:ascii="Times New Roman" w:hAnsi="Times New Roman" w:cs="Times New Roman"/>
          <w:sz w:val="24"/>
          <w:szCs w:val="24"/>
        </w:rPr>
        <w:br/>
        <w:t>HIM 450 Research in Health Information Administration (title)</w:t>
      </w:r>
      <w:r>
        <w:rPr>
          <w:rFonts w:ascii="Times New Roman" w:hAnsi="Times New Roman" w:cs="Times New Roman"/>
          <w:sz w:val="24"/>
          <w:szCs w:val="24"/>
        </w:rPr>
        <w:br/>
        <w:t>HIM 485 Health Record Administration Professional Practice (title)</w:t>
      </w:r>
      <w:r>
        <w:rPr>
          <w:rFonts w:ascii="Times New Roman" w:hAnsi="Times New Roman" w:cs="Times New Roman"/>
          <w:sz w:val="24"/>
          <w:szCs w:val="24"/>
        </w:rPr>
        <w:br/>
        <w:t>MATH 201 Introduction to Discrete Mathematics (description)</w:t>
      </w:r>
    </w:p>
    <w:p w14:paraId="088FE809" w14:textId="77777777" w:rsidR="00165FE7" w:rsidRDefault="00165FE7" w:rsidP="00165FE7">
      <w:pPr>
        <w:rPr>
          <w:rFonts w:ascii="Times New Roman" w:hAnsi="Times New Roman" w:cs="Times New Roman"/>
          <w:sz w:val="24"/>
          <w:szCs w:val="24"/>
        </w:rPr>
      </w:pPr>
    </w:p>
    <w:sectPr w:rsidR="00165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E7"/>
    <w:rsid w:val="00165FE7"/>
    <w:rsid w:val="00914977"/>
    <w:rsid w:val="00FB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3D100"/>
  <w15:chartTrackingRefBased/>
  <w15:docId w15:val="{16985DB9-8725-4637-98D3-2E084D1B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FE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5FE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11.safelinks.protection.outlook.com/?url=https%3A%2F%2Fpublic-info.dsu.edu%2Fcurriculum%2F&amp;data=04%7C01%7CSusan.Slaughter%40dsu.edu%7Cb9502b3794ec488235f708da0dacdacf%7Ccbb5b5253b954d9394174dbb3c89512e%7C0%7C0%7C637837333628463558%7CUnknown%7CTWFpbGZsb3d8eyJWIjoiMC4wLjAwMDAiLCJQIjoiV2luMzIiLCJBTiI6Ik1haWwiLCJXVCI6Mn0%3D%7C3000&amp;sdata=mT1aIJLCJpbYiBX59vjv6l5EQhWJsI%2FnBK6YLr8y6lk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Slaughter, Susan</dc:creator>
  <cp:keywords/>
  <dc:description/>
  <cp:lastModifiedBy>Slaughter, Susan</cp:lastModifiedBy>
  <cp:revision>1</cp:revision>
  <dcterms:created xsi:type="dcterms:W3CDTF">2022-03-24T15:42:00Z</dcterms:created>
  <dcterms:modified xsi:type="dcterms:W3CDTF">2022-03-24T15:43:00Z</dcterms:modified>
</cp:coreProperties>
</file>