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5F50E795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6382F8B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484A23E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5AEBA373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DD12EC6" w14:textId="77777777" w:rsidR="006362B3" w:rsidRPr="00CB4BA4" w:rsidRDefault="006362B3" w:rsidP="004A696A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631101A5" wp14:editId="1E790982">
                  <wp:extent cx="1019175" cy="700250"/>
                  <wp:effectExtent l="0" t="0" r="0" b="5080"/>
                  <wp:docPr id="1" name="Picture 1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1CFC2E22" w14:textId="77777777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1829DC7" w14:textId="77777777" w:rsidR="006362B3" w:rsidRPr="001E60AF" w:rsidRDefault="006362B3" w:rsidP="004A696A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362B3" w:rsidRPr="00CB4BA4" w14:paraId="1AF6656A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1CEA498C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6314405F" w14:textId="77777777" w:rsidR="006362B3" w:rsidRDefault="006362B3" w:rsidP="001544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</w:tc>
      </w:tr>
      <w:tr w:rsidR="006362B3" w:rsidRPr="00CB4BA4" w14:paraId="4B8C3443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799D525F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236DEF90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CBDDD15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7AD75A4C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2B0167D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3CC6FA7D" w14:textId="77777777" w:rsidTr="00E74DCA">
        <w:tc>
          <w:tcPr>
            <w:tcW w:w="3955" w:type="dxa"/>
          </w:tcPr>
          <w:p w14:paraId="285B7D12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5395" w:type="dxa"/>
          </w:tcPr>
          <w:p w14:paraId="58D9F633" w14:textId="0DC428AD" w:rsidR="00BD3C3B" w:rsidRPr="00D16261" w:rsidRDefault="001224A7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54EE2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1988EAF3" w14:textId="77777777" w:rsidTr="00E74DCA">
        <w:tc>
          <w:tcPr>
            <w:tcW w:w="3955" w:type="dxa"/>
          </w:tcPr>
          <w:p w14:paraId="38845FD5" w14:textId="77777777" w:rsidR="00BD3C3B" w:rsidRPr="00FE585B" w:rsidRDefault="008F4AE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</w:t>
            </w:r>
            <w:r w:rsidR="00671ED7">
              <w:rPr>
                <w:b/>
                <w:bCs/>
                <w:sz w:val="24"/>
                <w:szCs w:val="24"/>
              </w:rPr>
              <w:t>PROG</w:t>
            </w:r>
            <w:r w:rsidR="00C43DBC">
              <w:rPr>
                <w:b/>
                <w:bCs/>
                <w:sz w:val="24"/>
                <w:szCs w:val="24"/>
              </w:rPr>
              <w:t>R</w:t>
            </w:r>
            <w:r w:rsidR="00671ED7">
              <w:rPr>
                <w:b/>
                <w:bCs/>
                <w:sz w:val="24"/>
                <w:szCs w:val="24"/>
              </w:rPr>
              <w:t xml:space="preserve">AM </w:t>
            </w:r>
            <w:r w:rsidR="00197718">
              <w:rPr>
                <w:b/>
                <w:bCs/>
                <w:sz w:val="24"/>
                <w:szCs w:val="24"/>
              </w:rPr>
              <w:t>DEGREE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495D40BA" w14:textId="47AF83CB" w:rsidR="00BD3C3B" w:rsidRPr="00FE585B" w:rsidRDefault="00D81589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Bachelor of Science</w:t>
            </w:r>
          </w:p>
        </w:tc>
      </w:tr>
      <w:tr w:rsidR="00197718" w14:paraId="59B6AB84" w14:textId="77777777" w:rsidTr="00E74DCA">
        <w:tc>
          <w:tcPr>
            <w:tcW w:w="3955" w:type="dxa"/>
          </w:tcPr>
          <w:p w14:paraId="34AA3BC7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CURRENT PROGRAM MAJOR/MINOR:</w:t>
            </w:r>
          </w:p>
        </w:tc>
        <w:tc>
          <w:tcPr>
            <w:tcW w:w="5395" w:type="dxa"/>
          </w:tcPr>
          <w:p w14:paraId="01C4106C" w14:textId="30BA1C04" w:rsidR="00197718" w:rsidRPr="00FE585B" w:rsidRDefault="00D81589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Digital Arts and Design</w:t>
            </w:r>
            <w:r w:rsidR="00154EE2">
              <w:rPr>
                <w:b/>
                <w:bCs/>
                <w:sz w:val="24"/>
                <w:szCs w:val="24"/>
              </w:rPr>
              <w:t>, B.S.</w:t>
            </w:r>
          </w:p>
        </w:tc>
      </w:tr>
      <w:tr w:rsidR="00197718" w14:paraId="6D334DFC" w14:textId="77777777" w:rsidTr="00E74DCA">
        <w:tc>
          <w:tcPr>
            <w:tcW w:w="3955" w:type="dxa"/>
          </w:tcPr>
          <w:p w14:paraId="4FDECE35" w14:textId="77777777" w:rsidR="00197718" w:rsidRDefault="00197718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CURRENT SPECIALIZATION </w:t>
            </w:r>
            <w:r w:rsidRPr="00E74DCA">
              <w:rPr>
                <w:bCs/>
                <w:i/>
                <w:sz w:val="22"/>
                <w:szCs w:val="24"/>
              </w:rPr>
              <w:t>(If applicable)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31999D46" w14:textId="76ACF384" w:rsidR="00197718" w:rsidRPr="00FE585B" w:rsidRDefault="00B760B7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 Graphics, Production Animation, &amp; Digital Sound Design</w:t>
            </w:r>
          </w:p>
        </w:tc>
      </w:tr>
      <w:tr w:rsidR="00BD3C3B" w14:paraId="0B8C5338" w14:textId="77777777" w:rsidTr="00E74DCA">
        <w:tc>
          <w:tcPr>
            <w:tcW w:w="3955" w:type="dxa"/>
          </w:tcPr>
          <w:p w14:paraId="6443A84B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8F4AE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129C26E1" w14:textId="6F24641F" w:rsidR="00BD3C3B" w:rsidRPr="00FE585B" w:rsidRDefault="00154EE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11.0803</w:t>
            </w:r>
          </w:p>
        </w:tc>
      </w:tr>
      <w:tr w:rsidR="00BD3C3B" w14:paraId="51630809" w14:textId="77777777" w:rsidTr="00E74DCA">
        <w:tc>
          <w:tcPr>
            <w:tcW w:w="3955" w:type="dxa"/>
          </w:tcPr>
          <w:p w14:paraId="216137C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5395" w:type="dxa"/>
          </w:tcPr>
          <w:p w14:paraId="29A59C1F" w14:textId="63B32180" w:rsidR="00BD3C3B" w:rsidRPr="00FE585B" w:rsidRDefault="00154EE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Arts and Sciences</w:t>
            </w:r>
          </w:p>
        </w:tc>
      </w:tr>
      <w:tr w:rsidR="007E6CFE" w14:paraId="1DB4C437" w14:textId="77777777" w:rsidTr="00E74DCA">
        <w:tc>
          <w:tcPr>
            <w:tcW w:w="3955" w:type="dxa"/>
          </w:tcPr>
          <w:p w14:paraId="5F3812A4" w14:textId="77777777" w:rsidR="007E6CFE" w:rsidRDefault="007E6CFE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DEPARTMENT CODE:</w:t>
            </w:r>
          </w:p>
        </w:tc>
        <w:tc>
          <w:tcPr>
            <w:tcW w:w="5395" w:type="dxa"/>
          </w:tcPr>
          <w:p w14:paraId="05300176" w14:textId="584AE94A" w:rsidR="007E6CFE" w:rsidRPr="00FE585B" w:rsidRDefault="00154EE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DARTS</w:t>
            </w:r>
          </w:p>
        </w:tc>
      </w:tr>
      <w:tr w:rsidR="00BD3C3B" w14:paraId="4C1A1580" w14:textId="77777777" w:rsidTr="00E74DCA">
        <w:tc>
          <w:tcPr>
            <w:tcW w:w="3955" w:type="dxa"/>
          </w:tcPr>
          <w:p w14:paraId="3AD83C3C" w14:textId="77777777" w:rsidR="00BD3C3B" w:rsidRPr="00FE585B" w:rsidRDefault="00CE621D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UNIVERSITY </w:t>
            </w:r>
            <w:r w:rsidR="00197718">
              <w:rPr>
                <w:b/>
                <w:bCs/>
                <w:sz w:val="24"/>
                <w:szCs w:val="24"/>
              </w:rPr>
              <w:t>COLLEGE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95" w:type="dxa"/>
          </w:tcPr>
          <w:p w14:paraId="148BA3DD" w14:textId="11615511" w:rsidR="00BD3C3B" w:rsidRPr="00FE585B" w:rsidRDefault="00D81589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Arts and Sciences</w:t>
            </w:r>
          </w:p>
        </w:tc>
      </w:tr>
      <w:tr w:rsidR="00EC0440" w14:paraId="36EE01E1" w14:textId="77777777" w:rsidTr="00E74DCA">
        <w:tc>
          <w:tcPr>
            <w:tcW w:w="3955" w:type="dxa"/>
          </w:tcPr>
          <w:p w14:paraId="1FB79C87" w14:textId="77777777" w:rsidR="00EC0440" w:rsidRDefault="00EC0440" w:rsidP="001977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197718">
              <w:rPr>
                <w:b/>
                <w:bCs/>
                <w:sz w:val="24"/>
                <w:szCs w:val="24"/>
              </w:rPr>
              <w:t xml:space="preserve">COLLEGE </w:t>
            </w:r>
            <w:r>
              <w:rPr>
                <w:b/>
                <w:bCs/>
                <w:sz w:val="24"/>
                <w:szCs w:val="24"/>
              </w:rPr>
              <w:t>CODE:</w:t>
            </w:r>
          </w:p>
        </w:tc>
        <w:tc>
          <w:tcPr>
            <w:tcW w:w="5395" w:type="dxa"/>
          </w:tcPr>
          <w:p w14:paraId="61FCB664" w14:textId="046FE0E2" w:rsidR="00EC0440" w:rsidRPr="00FE585B" w:rsidRDefault="00154EE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DFAA</w:t>
            </w:r>
          </w:p>
        </w:tc>
      </w:tr>
    </w:tbl>
    <w:p w14:paraId="63CAEFA0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7B57B3A0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E92ED8B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15AFE768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4BFE080B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184D48A4" w14:textId="610143A0" w:rsidR="00FE585B" w:rsidRDefault="00534BBC" w:rsidP="00534BBC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88C4112" wp14:editId="07A91141">
                  <wp:extent cx="1920281" cy="31242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318" cy="318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67E87678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DefaultPlaceholder_1081868576"/>
            </w:placeholder>
            <w:date w:fullDate="2022-02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C15D0F4" w14:textId="0F6918F2" w:rsidR="00FE585B" w:rsidRDefault="00534BBC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2/17/2022</w:t>
                </w:r>
              </w:p>
            </w:tc>
          </w:sdtContent>
        </w:sdt>
      </w:tr>
      <w:tr w:rsidR="00FE585B" w14:paraId="42E34EB9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6B875AF2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</w:p>
          <w:p w14:paraId="42B8E4A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4A28ECDA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1F134FA6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254FEA9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85B1300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05E8A052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8F4BD17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007103F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7A070225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23D59C30" w14:textId="77777777" w:rsidTr="00D16261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EA4DA8" w14:textId="3F42CB43" w:rsidR="00891820" w:rsidRDefault="00B760B7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CB22EE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within the discipline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F0E8B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E9DB92C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supportive course work</w:t>
            </w:r>
          </w:p>
        </w:tc>
      </w:tr>
      <w:tr w:rsidR="00891820" w14:paraId="3E5B3DA2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4D590B0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01C9312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342D8EF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688EF9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734DE7C9" w14:textId="77777777" w:rsidTr="00D16261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5843EC" w14:textId="3ECA693D" w:rsidR="00891820" w:rsidRDefault="00154EE2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E3286EE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of elective course work</w:t>
            </w:r>
          </w:p>
        </w:tc>
        <w:sdt>
          <w:sdtPr>
            <w:rPr>
              <w:spacing w:val="-2"/>
              <w:sz w:val="24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6F3C45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67D47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credits required for program</w:t>
            </w:r>
          </w:p>
        </w:tc>
      </w:tr>
      <w:tr w:rsidR="00891820" w14:paraId="708637B2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EC20A13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45093EB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EB7B4B8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89CC03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91820" w14:paraId="3913C78F" w14:textId="77777777" w:rsidTr="00D16261">
        <w:sdt>
          <w:sdtPr>
            <w:rPr>
              <w:spacing w:val="-2"/>
              <w:sz w:val="24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139954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EE1A7C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Program name</w:t>
            </w:r>
          </w:p>
        </w:tc>
        <w:sdt>
          <w:sdtPr>
            <w:rPr>
              <w:spacing w:val="-2"/>
              <w:sz w:val="24"/>
            </w:rPr>
            <w:id w:val="1684007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7AE143" w14:textId="26A6BBE1" w:rsidR="00891820" w:rsidRDefault="00154EE2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C20957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Existing specialization</w:t>
            </w:r>
          </w:p>
        </w:tc>
      </w:tr>
      <w:tr w:rsidR="00891820" w14:paraId="2F7D9C41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6DB8933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F2B319B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AFD78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17ACFAB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D03927" w14:paraId="1592B0C3" w14:textId="77777777" w:rsidTr="00D16261">
        <w:sdt>
          <w:sdtPr>
            <w:rPr>
              <w:spacing w:val="-2"/>
              <w:sz w:val="24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E027E2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266BA68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CIP Code</w:t>
            </w:r>
          </w:p>
        </w:tc>
        <w:sdt>
          <w:sdtPr>
            <w:rPr>
              <w:spacing w:val="-2"/>
              <w:sz w:val="24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09EF31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A29EDBF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Other (explain below)</w:t>
            </w:r>
          </w:p>
        </w:tc>
      </w:tr>
    </w:tbl>
    <w:p w14:paraId="403B2CCB" w14:textId="77777777" w:rsidR="00D03927" w:rsidRDefault="00D0392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932464E" w14:textId="471FDDCF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2-08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54EE2">
            <w:rPr>
              <w:b/>
              <w:spacing w:val="-2"/>
              <w:sz w:val="24"/>
            </w:rPr>
            <w:t>8/</w:t>
          </w:r>
          <w:r w:rsidR="00B760B7">
            <w:rPr>
              <w:b/>
              <w:spacing w:val="-2"/>
              <w:sz w:val="24"/>
            </w:rPr>
            <w:t>9</w:t>
          </w:r>
          <w:r w:rsidR="00154EE2">
            <w:rPr>
              <w:b/>
              <w:spacing w:val="-2"/>
              <w:sz w:val="24"/>
            </w:rPr>
            <w:t>/2022</w:t>
          </w:r>
        </w:sdtContent>
      </w:sdt>
    </w:p>
    <w:p w14:paraId="58F3D8C2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DCF704E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3A143468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W w:w="0" w:type="auto"/>
        <w:tblInd w:w="612" w:type="dxa"/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328236F3" w14:textId="77777777" w:rsidTr="00A54D47">
        <w:tc>
          <w:tcPr>
            <w:tcW w:w="1260" w:type="dxa"/>
          </w:tcPr>
          <w:p w14:paraId="342B4BFB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7C0E999F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72866D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3FF2119" w14:textId="3C269D36" w:rsidR="00E93E9F" w:rsidRPr="002F4625" w:rsidRDefault="00B760B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2DA59CBE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457AE4A3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16A2233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652E0BA9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4882D8FA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5ECABA59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225BC5C5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W w:w="0" w:type="auto"/>
        <w:tblInd w:w="612" w:type="dxa"/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6E509AFA" w14:textId="77777777" w:rsidTr="00A54D47">
        <w:tc>
          <w:tcPr>
            <w:tcW w:w="1260" w:type="dxa"/>
          </w:tcPr>
          <w:p w14:paraId="35BEDD7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7642582B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6A3D7031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205EA55" w14:textId="79CAA79C" w:rsidR="00E93E9F" w:rsidRPr="002F4625" w:rsidRDefault="00154EE2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47FB933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194CC5F6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1531B5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5C4C1864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57E1F2CB" w14:textId="77777777" w:rsidR="00437B32" w:rsidRDefault="00437B32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080C3A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26C9E0B1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00D1C553" w14:textId="77777777" w:rsidTr="00A54D47">
        <w:trPr>
          <w:trHeight w:val="305"/>
        </w:trPr>
        <w:sdt>
          <w:sdtPr>
            <w:rPr>
              <w:spacing w:val="-2"/>
              <w:sz w:val="24"/>
            </w:rPr>
            <w:id w:val="18181397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9BDB50D" w14:textId="1796FA47" w:rsidR="00BF1B19" w:rsidRPr="006362B3" w:rsidRDefault="00154EE2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280" w:type="dxa"/>
          </w:tcPr>
          <w:p w14:paraId="6DD789E3" w14:textId="4C8C3012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all students</w:t>
            </w:r>
            <w:r w:rsidR="001B6D8C">
              <w:rPr>
                <w:spacing w:val="-2"/>
                <w:sz w:val="24"/>
              </w:rPr>
              <w:t xml:space="preserve"> </w:t>
            </w:r>
            <w:r w:rsidR="001B6D8C" w:rsidRPr="001B6D8C">
              <w:rPr>
                <w:spacing w:val="-2"/>
                <w:sz w:val="24"/>
                <w:highlight w:val="yellow"/>
              </w:rPr>
              <w:t>(for all 2021-2022 catalog year enrolled students?)</w:t>
            </w:r>
            <w:r w:rsidR="001B6D8C">
              <w:rPr>
                <w:spacing w:val="-2"/>
                <w:sz w:val="24"/>
              </w:rPr>
              <w:t xml:space="preserve"> </w:t>
            </w:r>
            <w:r w:rsidR="001B6D8C" w:rsidRPr="001B6D8C">
              <w:rPr>
                <w:spacing w:val="-2"/>
                <w:sz w:val="24"/>
                <w:highlight w:val="yellow"/>
              </w:rPr>
              <w:sym w:font="Wingdings" w:char="F0DF"/>
            </w:r>
            <w:r w:rsidR="001B6D8C" w:rsidRPr="001B6D8C">
              <w:rPr>
                <w:spacing w:val="-2"/>
                <w:sz w:val="24"/>
                <w:highlight w:val="yellow"/>
              </w:rPr>
              <w:t xml:space="preserve"> can I add this?</w:t>
            </w:r>
          </w:p>
        </w:tc>
      </w:tr>
    </w:tbl>
    <w:p w14:paraId="0A8BBE5F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4B328141" w14:textId="77777777" w:rsidTr="00A54D47">
        <w:sdt>
          <w:sdtPr>
            <w:rPr>
              <w:spacing w:val="-2"/>
              <w:sz w:val="24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13055A" w14:textId="77777777" w:rsidR="001F19DB" w:rsidRPr="006362B3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2AC10D93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362B3">
              <w:rPr>
                <w:spacing w:val="-2"/>
                <w:sz w:val="24"/>
              </w:rPr>
              <w:t>On the effective date for students new to the program (enrolled students will graduate from existing program)</w:t>
            </w:r>
          </w:p>
        </w:tc>
      </w:tr>
      <w:tr w:rsidR="001F19DB" w14:paraId="53DBA31F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B956953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5DF67B0E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</w:tbl>
    <w:p w14:paraId="2C0DD0B4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4AF75217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90C4735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  <w:sz w:val="24"/>
              </w:rPr>
            </w:pPr>
            <w:r w:rsidRPr="0014455F">
              <w:rPr>
                <w:b/>
                <w:spacing w:val="-2"/>
                <w:sz w:val="24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49079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</w:tr>
      <w:tr w:rsidR="0014455F" w:rsidRPr="0014455F" w14:paraId="1E67679F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D1517EC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436ADC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722CE50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F5A3C4B" w14:textId="77777777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61A905F1" w14:textId="1F6532A6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06F6" w14:paraId="7A62BD6D" w14:textId="77777777" w:rsidTr="00C206F6">
        <w:tc>
          <w:tcPr>
            <w:tcW w:w="9350" w:type="dxa"/>
          </w:tcPr>
          <w:tbl>
            <w:tblPr>
              <w:tblW w:w="9134" w:type="dxa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822"/>
              <w:gridCol w:w="668"/>
              <w:gridCol w:w="2308"/>
              <w:gridCol w:w="572"/>
              <w:gridCol w:w="375"/>
              <w:gridCol w:w="821"/>
              <w:gridCol w:w="668"/>
              <w:gridCol w:w="2308"/>
              <w:gridCol w:w="592"/>
            </w:tblGrid>
            <w:tr w:rsidR="00C206F6" w14:paraId="3934BBCF" w14:textId="77777777" w:rsidTr="00134ACE">
              <w:trPr>
                <w:trHeight w:val="320"/>
              </w:trPr>
              <w:tc>
                <w:tcPr>
                  <w:tcW w:w="43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07A032" w14:textId="77777777" w:rsidR="00C206F6" w:rsidRDefault="00C206F6" w:rsidP="00C206F6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bookmarkStart w:id="0" w:name="RANGE!A1:I112"/>
                  <w:r>
                    <w:rPr>
                      <w:i/>
                      <w:iCs/>
                      <w:color w:val="000000"/>
                    </w:rPr>
                    <w:t>Existing Curriculum</w:t>
                  </w:r>
                  <w:bookmarkEnd w:id="0"/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7999462D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38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261D0A" w14:textId="77777777" w:rsidR="00C206F6" w:rsidRDefault="00C206F6" w:rsidP="00C206F6">
                  <w:pPr>
                    <w:jc w:val="center"/>
                    <w:rPr>
                      <w:i/>
                      <w:iCs/>
                      <w:color w:val="000000"/>
                    </w:rPr>
                  </w:pPr>
                  <w:r>
                    <w:rPr>
                      <w:i/>
                      <w:iCs/>
                      <w:color w:val="000000"/>
                    </w:rPr>
                    <w:t>Proposed Curriculum</w:t>
                  </w:r>
                </w:p>
              </w:tc>
            </w:tr>
            <w:tr w:rsidR="00C206F6" w14:paraId="420BE534" w14:textId="77777777" w:rsidTr="00134ACE">
              <w:trPr>
                <w:trHeight w:val="580"/>
              </w:trPr>
              <w:tc>
                <w:tcPr>
                  <w:tcW w:w="822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5D05D" w14:textId="77777777" w:rsidR="00C206F6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Pref</w:t>
                  </w:r>
                </w:p>
              </w:tc>
              <w:tc>
                <w:tcPr>
                  <w:tcW w:w="66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E7434B" w14:textId="77777777" w:rsidR="00C206F6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Num</w:t>
                  </w:r>
                </w:p>
              </w:tc>
              <w:tc>
                <w:tcPr>
                  <w:tcW w:w="230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0D8755" w14:textId="77777777" w:rsidR="00C206F6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Title</w:t>
                  </w:r>
                </w:p>
              </w:tc>
              <w:tc>
                <w:tcPr>
                  <w:tcW w:w="572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0DC815" w14:textId="77777777" w:rsidR="00C206F6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Cr. Hrs.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62C19F6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0C063C" w14:textId="77777777" w:rsidR="00C206F6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Pref</w:t>
                  </w:r>
                </w:p>
              </w:tc>
              <w:tc>
                <w:tcPr>
                  <w:tcW w:w="66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57F5E7" w14:textId="77777777" w:rsidR="00C206F6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Num</w:t>
                  </w:r>
                </w:p>
              </w:tc>
              <w:tc>
                <w:tcPr>
                  <w:tcW w:w="230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816B0B" w14:textId="77777777" w:rsidR="00C206F6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Title</w:t>
                  </w:r>
                </w:p>
              </w:tc>
              <w:tc>
                <w:tcPr>
                  <w:tcW w:w="592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F473D1" w14:textId="77777777" w:rsidR="00C206F6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Cr. Hrs.</w:t>
                  </w:r>
                </w:p>
              </w:tc>
            </w:tr>
            <w:tr w:rsidR="00C206F6" w14:paraId="0CAB8B53" w14:textId="77777777" w:rsidTr="00134ACE">
              <w:trPr>
                <w:trHeight w:val="320"/>
              </w:trPr>
              <w:tc>
                <w:tcPr>
                  <w:tcW w:w="3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4D248" w14:textId="77777777" w:rsidR="00C206F6" w:rsidRPr="0097378B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 w:rsidRPr="0097378B">
                    <w:rPr>
                      <w:b/>
                      <w:bCs/>
                      <w:color w:val="000000"/>
                    </w:rPr>
                    <w:t>General Education Requirement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3FE8D" w14:textId="77777777" w:rsidR="00C206F6" w:rsidRPr="0097378B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378B">
                    <w:rPr>
                      <w:b/>
                      <w:bCs/>
                      <w:color w:val="000000"/>
                    </w:rPr>
                    <w:t>30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68A964BA" w14:textId="77777777" w:rsidR="00C206F6" w:rsidRPr="0097378B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 w:rsidRPr="0097378B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A1700" w14:textId="77777777" w:rsidR="00C206F6" w:rsidRPr="0097378B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 w:rsidRPr="0097378B">
                    <w:rPr>
                      <w:b/>
                      <w:bCs/>
                      <w:color w:val="000000"/>
                    </w:rPr>
                    <w:t>General Education Requirement</w:t>
                  </w:r>
                </w:p>
              </w:tc>
              <w:tc>
                <w:tcPr>
                  <w:tcW w:w="5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13643" w14:textId="77777777" w:rsidR="00C206F6" w:rsidRPr="0097378B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378B">
                    <w:rPr>
                      <w:b/>
                      <w:bCs/>
                      <w:color w:val="000000"/>
                    </w:rPr>
                    <w:t>30</w:t>
                  </w:r>
                </w:p>
              </w:tc>
            </w:tr>
            <w:tr w:rsidR="002D357C" w14:paraId="10AE855E" w14:textId="77777777" w:rsidTr="00593A93">
              <w:trPr>
                <w:trHeight w:val="820"/>
              </w:trPr>
              <w:tc>
                <w:tcPr>
                  <w:tcW w:w="43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7A2FA6" w14:textId="0CD5371C" w:rsidR="002D357C" w:rsidRDefault="002D357C" w:rsidP="002D357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Students in the Computer Graphics Specialization and the Production Animation Specialization must take ART 121 as part of the System wide General Education Requirement.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1982EF3D" w14:textId="77777777" w:rsidR="002D357C" w:rsidRDefault="002D357C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3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C2E3EB" w14:textId="75563032" w:rsidR="002D357C" w:rsidRDefault="002D357C" w:rsidP="002D357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Students in the Computer Graphics Specialization and the Production Animation Specialization must take ART 121 as part of the System wide General Education Requirement. </w:t>
                  </w:r>
                </w:p>
              </w:tc>
            </w:tr>
            <w:tr w:rsidR="006D7D10" w14:paraId="41C8F7CB" w14:textId="77777777" w:rsidTr="00134ACE">
              <w:trPr>
                <w:trHeight w:val="296"/>
              </w:trPr>
              <w:tc>
                <w:tcPr>
                  <w:tcW w:w="3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2433F76" w14:textId="7078C488" w:rsidR="006D7D10" w:rsidRPr="0097378B" w:rsidRDefault="0097378B" w:rsidP="00C206F6">
                  <w:pPr>
                    <w:rPr>
                      <w:b/>
                      <w:bCs/>
                      <w:color w:val="000000"/>
                    </w:rPr>
                  </w:pPr>
                  <w:r w:rsidRPr="0097378B">
                    <w:rPr>
                      <w:b/>
                      <w:bCs/>
                      <w:color w:val="000000"/>
                    </w:rPr>
                    <w:t>Major Core Requirements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66616" w14:textId="1E21F425" w:rsidR="006D7D10" w:rsidRPr="0097378B" w:rsidRDefault="0097378B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378B">
                    <w:rPr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</w:tcPr>
                <w:p w14:paraId="19E73A21" w14:textId="77777777" w:rsidR="006D7D10" w:rsidRPr="0097378B" w:rsidRDefault="006D7D10" w:rsidP="00C206F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ADB930" w14:textId="5ACD8C5D" w:rsidR="006D7D10" w:rsidRPr="0097378B" w:rsidRDefault="0097378B" w:rsidP="00C206F6">
                  <w:pPr>
                    <w:rPr>
                      <w:b/>
                      <w:bCs/>
                      <w:color w:val="000000"/>
                    </w:rPr>
                  </w:pPr>
                  <w:r w:rsidRPr="0097378B">
                    <w:rPr>
                      <w:b/>
                      <w:bCs/>
                      <w:color w:val="000000"/>
                    </w:rPr>
                    <w:t>Major Core Requirements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63EED" w14:textId="71F848CE" w:rsidR="006D7D10" w:rsidRPr="0097378B" w:rsidRDefault="0097378B" w:rsidP="002D35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D357C">
                    <w:rPr>
                      <w:b/>
                      <w:bCs/>
                      <w:color w:val="FF0000"/>
                    </w:rPr>
                    <w:t>13</w:t>
                  </w:r>
                </w:p>
              </w:tc>
            </w:tr>
            <w:tr w:rsidR="00C206F6" w14:paraId="11DC64E1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688CF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CSC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F534C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5931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Introduction to Computers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190EC2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2857F8CD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F09F8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CSC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24A35C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9BC56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Introduction to Computers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F1F1F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6AA52A40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16BE8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9893D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6B910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Introduction to Digital Arts &amp; Design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A81DDA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478DF94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A104C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40A33A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C2C19D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Introduction to Digital Arts &amp; Design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8A59D6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C206F6" w14:paraId="306A9B1F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52CC57" w14:textId="77777777" w:rsidR="00C206F6" w:rsidRPr="002F5A87" w:rsidRDefault="00C206F6" w:rsidP="00C206F6">
                  <w:pPr>
                    <w:rPr>
                      <w:strike/>
                      <w:color w:val="000000"/>
                    </w:rPr>
                  </w:pPr>
                  <w:r w:rsidRPr="002F5A87">
                    <w:rPr>
                      <w:strike/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75FF72" w14:textId="77777777" w:rsidR="00C206F6" w:rsidRPr="002F5A87" w:rsidRDefault="00C206F6" w:rsidP="00C206F6">
                  <w:pPr>
                    <w:rPr>
                      <w:strike/>
                      <w:color w:val="000000"/>
                    </w:rPr>
                  </w:pPr>
                  <w:r w:rsidRPr="002F5A87">
                    <w:rPr>
                      <w:strike/>
                      <w:color w:val="000000"/>
                    </w:rPr>
                    <w:t>482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D58A15" w14:textId="77777777" w:rsidR="00C206F6" w:rsidRPr="002F5A87" w:rsidRDefault="00C206F6" w:rsidP="00C206F6">
                  <w:pPr>
                    <w:rPr>
                      <w:strike/>
                      <w:color w:val="000000"/>
                    </w:rPr>
                  </w:pPr>
                  <w:r w:rsidRPr="002F5A87">
                    <w:rPr>
                      <w:strike/>
                      <w:color w:val="000000"/>
                    </w:rPr>
                    <w:t>Career Preparation: Digital Arts &amp; Design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1F4762" w14:textId="77777777" w:rsidR="00C206F6" w:rsidRPr="002F5A87" w:rsidRDefault="00C206F6" w:rsidP="00C206F6">
                  <w:pPr>
                    <w:jc w:val="center"/>
                    <w:rPr>
                      <w:strike/>
                      <w:color w:val="000000"/>
                    </w:rPr>
                  </w:pPr>
                  <w:r w:rsidRPr="002F5A87">
                    <w:rPr>
                      <w:strike/>
                      <w:color w:val="000000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670248D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B0B8C4" w14:textId="2590668A" w:rsidR="00C206F6" w:rsidRDefault="00C206F6" w:rsidP="00C206F6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AD298B" w14:textId="2F9C986D" w:rsidR="00C206F6" w:rsidRDefault="00C206F6" w:rsidP="00C206F6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1F9A62" w14:textId="3BD32E1B" w:rsidR="00C206F6" w:rsidRDefault="00C206F6" w:rsidP="00C206F6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724FC3" w14:textId="412176B1" w:rsidR="00C206F6" w:rsidRDefault="00C206F6" w:rsidP="00C206F6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C206F6" w14:paraId="667D6DAC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CDBF5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32469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494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CB14D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Internship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EADA2A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00C04C5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3C3E60" w14:textId="77777777" w:rsidR="00C206F6" w:rsidRPr="003B25A5" w:rsidRDefault="00C206F6" w:rsidP="00C206F6">
                  <w:pPr>
                    <w:rPr>
                      <w:color w:val="000000"/>
                      <w:highlight w:val="yellow"/>
                    </w:rPr>
                  </w:pPr>
                  <w:r w:rsidRPr="003B25A5">
                    <w:rPr>
                      <w:color w:val="000000"/>
                      <w:highlight w:val="yellow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31D43F" w14:textId="77777777" w:rsidR="00C206F6" w:rsidRPr="003B25A5" w:rsidRDefault="00C206F6" w:rsidP="00C206F6">
                  <w:pPr>
                    <w:jc w:val="center"/>
                    <w:rPr>
                      <w:color w:val="000000"/>
                      <w:highlight w:val="yellow"/>
                    </w:rPr>
                  </w:pPr>
                  <w:r w:rsidRPr="003B25A5">
                    <w:rPr>
                      <w:color w:val="000000"/>
                      <w:highlight w:val="yellow"/>
                    </w:rPr>
                    <w:t>494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A86581" w14:textId="77777777" w:rsidR="00C206F6" w:rsidRPr="003B25A5" w:rsidRDefault="00C206F6" w:rsidP="00C206F6">
                  <w:pPr>
                    <w:rPr>
                      <w:color w:val="000000"/>
                      <w:highlight w:val="yellow"/>
                    </w:rPr>
                  </w:pPr>
                  <w:r w:rsidRPr="003B25A5">
                    <w:rPr>
                      <w:color w:val="000000"/>
                      <w:highlight w:val="yellow"/>
                    </w:rPr>
                    <w:t>Internship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4ADFEE" w14:textId="77777777" w:rsidR="00C206F6" w:rsidRPr="003B25A5" w:rsidRDefault="00C206F6" w:rsidP="00C206F6">
                  <w:pPr>
                    <w:jc w:val="center"/>
                    <w:rPr>
                      <w:b/>
                      <w:bCs/>
                      <w:color w:val="FF0000"/>
                      <w:highlight w:val="yellow"/>
                    </w:rPr>
                  </w:pPr>
                  <w:r w:rsidRPr="003B25A5">
                    <w:rPr>
                      <w:b/>
                      <w:bCs/>
                      <w:color w:val="000000" w:themeColor="text1"/>
                      <w:highlight w:val="yellow"/>
                    </w:rPr>
                    <w:t>3</w:t>
                  </w:r>
                </w:p>
              </w:tc>
            </w:tr>
            <w:tr w:rsidR="00C206F6" w14:paraId="5ABCA53D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E552D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A92AB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498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D8E2D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Undergraduate Research/Scholarship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82E73C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27EDCB2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986A2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2CDD6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498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3617E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Undergraduate Research/Scholarship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3FB2D6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6B212453" w14:textId="77777777" w:rsidTr="00134ACE">
              <w:trPr>
                <w:trHeight w:val="320"/>
              </w:trPr>
              <w:tc>
                <w:tcPr>
                  <w:tcW w:w="3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91A233" w14:textId="77777777" w:rsidR="00C206F6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Choose one course from the following: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08457D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6C5E806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7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71183C" w14:textId="77777777" w:rsidR="00C206F6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Choose one course from the following: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BB726B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35F63DC5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7B64F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CSC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DE6EF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123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53DBF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Problem Solving &amp; Programming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2A4B39" w14:textId="6FA1F355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1694C84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D3842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CSC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1820039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123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34F50B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Problem Solving &amp; Programming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D762CD" w14:textId="12D9452B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206F6" w14:paraId="254F94B7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AC8C9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CSC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9AC83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FF9867" w14:textId="2731DDEE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Computer Science I</w:t>
                  </w:r>
                  <w:r w:rsidR="00B8725C"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6B10F" w14:textId="3300F519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6E43803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9A89E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CSC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A87D16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D3BAF7" w14:textId="119F4BF6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Computer Science I</w:t>
                  </w:r>
                  <w:r w:rsidR="00B8725C"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B866E2" w14:textId="343F3D11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C206F6" w14:paraId="1D3387E4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08F53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CIS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B321E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298C1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Visual Basic Programming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F02605" w14:textId="46C7853E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69EF7B9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65076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CIS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D8DE90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DF41B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Visual Basic Programming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EE89F48" w14:textId="791682B9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B8725C" w14:paraId="1097CAF5" w14:textId="77777777" w:rsidTr="00134ACE">
              <w:trPr>
                <w:trHeight w:val="320"/>
              </w:trPr>
              <w:tc>
                <w:tcPr>
                  <w:tcW w:w="43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3B4418" w14:textId="3BE7FB87" w:rsidR="00B8725C" w:rsidRDefault="00B8725C" w:rsidP="00B8725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*Digital Sound Design specialization must take CSC 150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10AFFF99" w14:textId="77777777" w:rsidR="00B8725C" w:rsidRDefault="00B8725C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3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444F02" w14:textId="629ABA58" w:rsidR="00B8725C" w:rsidRDefault="00B8725C" w:rsidP="00B8725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*Digital Sound Design specialization must take CSC 150 </w:t>
                  </w:r>
                </w:p>
              </w:tc>
            </w:tr>
            <w:tr w:rsidR="00602DCB" w14:paraId="7836D681" w14:textId="77777777" w:rsidTr="00134ACE">
              <w:trPr>
                <w:trHeight w:val="320"/>
              </w:trPr>
              <w:tc>
                <w:tcPr>
                  <w:tcW w:w="437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E4E8F8" w14:textId="77777777" w:rsidR="00602DCB" w:rsidRDefault="00602DCB" w:rsidP="00B8725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center"/>
                </w:tcPr>
                <w:p w14:paraId="44CA2592" w14:textId="77777777" w:rsidR="00602DCB" w:rsidRDefault="00602DCB" w:rsidP="00C206F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3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1023B7" w14:textId="77777777" w:rsidR="00602DCB" w:rsidRDefault="00602DCB" w:rsidP="00B8725C">
                  <w:pPr>
                    <w:rPr>
                      <w:color w:val="000000"/>
                    </w:rPr>
                  </w:pPr>
                </w:p>
              </w:tc>
            </w:tr>
            <w:tr w:rsidR="00A6117E" w14:paraId="5FDD1002" w14:textId="77777777" w:rsidTr="00134ACE">
              <w:trPr>
                <w:trHeight w:val="320"/>
              </w:trPr>
              <w:tc>
                <w:tcPr>
                  <w:tcW w:w="3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504B5" w14:textId="017E489D" w:rsidR="00A6117E" w:rsidRPr="000C15C7" w:rsidRDefault="006713CA" w:rsidP="00C206F6">
                  <w:pPr>
                    <w:rPr>
                      <w:b/>
                      <w:bCs/>
                      <w:color w:val="000000"/>
                    </w:rPr>
                  </w:pPr>
                  <w:r w:rsidRPr="000C15C7">
                    <w:rPr>
                      <w:b/>
                      <w:bCs/>
                      <w:color w:val="000000"/>
                    </w:rPr>
                    <w:t>Computer Graphic Specialization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25996" w14:textId="348F2EE8" w:rsidR="00A6117E" w:rsidRPr="000C15C7" w:rsidRDefault="007F6D65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C15C7">
                    <w:rPr>
                      <w:b/>
                      <w:bCs/>
                      <w:color w:val="000000"/>
                    </w:rPr>
                    <w:t>66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</w:tcPr>
                <w:p w14:paraId="71A3B46B" w14:textId="77777777" w:rsidR="00A6117E" w:rsidRPr="000C15C7" w:rsidRDefault="00A6117E" w:rsidP="00C206F6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7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4D6069" w14:textId="5181F419" w:rsidR="00A6117E" w:rsidRPr="000C15C7" w:rsidRDefault="007F6D65" w:rsidP="00C206F6">
                  <w:pPr>
                    <w:rPr>
                      <w:b/>
                      <w:bCs/>
                      <w:color w:val="000000"/>
                    </w:rPr>
                  </w:pPr>
                  <w:r w:rsidRPr="000C15C7">
                    <w:rPr>
                      <w:b/>
                      <w:bCs/>
                      <w:color w:val="000000"/>
                    </w:rPr>
                    <w:t>Computer Graphic Specialization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787995" w14:textId="3CEC470E" w:rsidR="00A6117E" w:rsidRPr="005E0E42" w:rsidRDefault="005E0E42" w:rsidP="00C206F6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91294">
                    <w:rPr>
                      <w:b/>
                      <w:bCs/>
                      <w:color w:val="FF0000"/>
                    </w:rPr>
                    <w:t>6</w:t>
                  </w:r>
                  <w:r w:rsidR="00A26A59" w:rsidRPr="00991294">
                    <w:rPr>
                      <w:b/>
                      <w:bCs/>
                      <w:color w:val="FF0000"/>
                    </w:rPr>
                    <w:t>3</w:t>
                  </w:r>
                </w:p>
              </w:tc>
            </w:tr>
            <w:tr w:rsidR="00C206F6" w14:paraId="73D6E6CC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B847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4936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6D02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Drawing I 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C087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5CAD7BC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30E4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7E3CF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B352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Drawing I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2A81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356C6EA3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16A5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087D9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C7E83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Design II – Color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493AC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4A41F37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60F1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DF70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9A327D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Design II – Color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FBDAD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2FD24BF0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D466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E3639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123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0873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3D Design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F8638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18CCF24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66E4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131EC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123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4F0F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3D Design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C2EF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13F5927B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8156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AA4E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231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35157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Painting I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86926A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4FABA7D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532AA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7A441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231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520D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Painting I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8A52E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7AECAE07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01439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A3A2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5C0F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Intro to Animation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777D9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592DB6A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59B1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C449C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0DA6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Intro to Animation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088BEB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77C210F1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DD45E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F25B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6371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History of Graphics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DD53BD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37E24B5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0E0C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BC27B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0A52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History of Graphics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C930D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3EC36943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0E8B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D3F7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7FFD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Digital Photography I 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5D8AA8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3B9D337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CB127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8F998C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26C8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Digital Photography I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B04C9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281F14C7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A0BCD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396D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0F322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2D Design on Computer I 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045098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4294C12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3625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F932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CC47D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2D Design on Computer I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AC546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7CC27743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CE3F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36EF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752F4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2D Design on Computer II 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3BB6A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1C59BEA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F4E5A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A828C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EF0A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2D Design on Computer II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30E8F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69BD690C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6342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BD54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306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0AF4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Graphics Applications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FEA29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553724C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A9FC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FE1E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306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29D0C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Graphics Applications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3C34AB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315414EB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3E4E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128D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339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89F6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Computer Graphics Design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88125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00FF47E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62C2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87C535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339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551A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Computer Graphics Design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B485E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33544AB4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33BE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D360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356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DD833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Digital Painting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00481F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3FDBB75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6260D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BEB490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356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1CB4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Digital Painting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F7FBD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6619D4AE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2BB7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9DFF6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5ABC1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Digital Photography II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EFDE9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3C3AD47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6C20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DB792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824A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Digital Photography II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2A82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36EC2FE7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01025D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C4538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C4F5D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3-D Animation, Modeling, and Concepts 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1777B1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6557AB9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5FE95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8CFF5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9EB9F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3-D Animation, Modeling, and Concepts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50983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7A95214C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6740E" w14:textId="77777777" w:rsidR="00C206F6" w:rsidRPr="00A33D03" w:rsidRDefault="00C206F6" w:rsidP="00C206F6">
                  <w:pPr>
                    <w:rPr>
                      <w:strike/>
                      <w:color w:val="000000"/>
                    </w:rPr>
                  </w:pPr>
                  <w:r w:rsidRPr="00A33D03">
                    <w:rPr>
                      <w:strike/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CF0D56" w14:textId="77777777" w:rsidR="00C206F6" w:rsidRPr="00A33D03" w:rsidRDefault="00C206F6" w:rsidP="00C206F6">
                  <w:pPr>
                    <w:rPr>
                      <w:strike/>
                      <w:color w:val="000000"/>
                    </w:rPr>
                  </w:pPr>
                  <w:r w:rsidRPr="00A33D03">
                    <w:rPr>
                      <w:strike/>
                      <w:color w:val="000000"/>
                    </w:rPr>
                    <w:t>385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F6453" w14:textId="77777777" w:rsidR="00C206F6" w:rsidRPr="00A33D03" w:rsidRDefault="00C206F6" w:rsidP="00C206F6">
                  <w:pPr>
                    <w:rPr>
                      <w:strike/>
                      <w:color w:val="000000"/>
                    </w:rPr>
                  </w:pPr>
                  <w:r w:rsidRPr="00A33D03">
                    <w:rPr>
                      <w:strike/>
                      <w:color w:val="000000"/>
                    </w:rPr>
                    <w:t>3-D Character Animation, Rigging &amp; Lighting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893F4" w14:textId="77777777" w:rsidR="00C206F6" w:rsidRPr="00A33D03" w:rsidRDefault="00C206F6" w:rsidP="00C206F6">
                  <w:pPr>
                    <w:jc w:val="center"/>
                    <w:rPr>
                      <w:strike/>
                      <w:color w:val="000000"/>
                    </w:rPr>
                  </w:pPr>
                  <w:r w:rsidRPr="00A33D03">
                    <w:rPr>
                      <w:strike/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5950BC4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53B1F5" w14:textId="57218AC8" w:rsidR="00C206F6" w:rsidRDefault="00C206F6" w:rsidP="00C206F6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DEC663" w14:textId="24B88DB8" w:rsidR="00C206F6" w:rsidRDefault="00C206F6" w:rsidP="00C206F6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6DC19E" w14:textId="306819F5" w:rsidR="00C206F6" w:rsidRDefault="00C206F6" w:rsidP="00C206F6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A9BBC4" w14:textId="0926CBE1" w:rsidR="00C206F6" w:rsidRDefault="00C206F6" w:rsidP="00C206F6">
                  <w:pPr>
                    <w:jc w:val="center"/>
                    <w:rPr>
                      <w:color w:val="FF0000"/>
                    </w:rPr>
                  </w:pPr>
                </w:p>
              </w:tc>
            </w:tr>
            <w:tr w:rsidR="00C206F6" w14:paraId="179A2E00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B4B4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4E25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431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C699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Computer Graphic Effects I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8AB57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7160959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58536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5104E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431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F516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Computer Graphic Effects I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2F12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5DB824D4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37EC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29A4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64E89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Computer Graphic Effects II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3C9493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201C851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AE4A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939D75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C7ED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Computer Graphic Effects II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A4A7B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49FFEE68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9B22D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E56E6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C8F0E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Digital Photography 3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DDFFF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3D1727E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63BDB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0D5D0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7745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Digital Photography 3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6F708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610912AA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9F96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BADM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1B44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BE6D0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Marketing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864FB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49F6ABB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25ECE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BADM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E7C4A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2EDF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Marketing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9FD05A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753E2073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DFB4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D550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44BB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Film </w:t>
                  </w:r>
                  <w:proofErr w:type="gramStart"/>
                  <w:r>
                    <w:rPr>
                      <w:color w:val="000000"/>
                    </w:rPr>
                    <w:t>Editing</w:t>
                  </w:r>
                  <w:proofErr w:type="gramEnd"/>
                  <w:r>
                    <w:rPr>
                      <w:color w:val="000000"/>
                    </w:rPr>
                    <w:t xml:space="preserve"> I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927F6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494ECD9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2607D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AC898D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5E70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Film </w:t>
                  </w:r>
                  <w:proofErr w:type="gramStart"/>
                  <w:r>
                    <w:rPr>
                      <w:color w:val="000000"/>
                    </w:rPr>
                    <w:t>Editing</w:t>
                  </w:r>
                  <w:proofErr w:type="gramEnd"/>
                  <w:r>
                    <w:rPr>
                      <w:color w:val="000000"/>
                    </w:rPr>
                    <w:t xml:space="preserve"> I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CB44F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53F64F4E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6FCF6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MCOM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413A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22F64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Digital Typography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E4733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750E47DD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7EF6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MCOM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D8480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4F961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Digital Typography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3F06D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132BC68C" w14:textId="77777777" w:rsidTr="00134ACE">
              <w:trPr>
                <w:trHeight w:val="320"/>
              </w:trPr>
              <w:tc>
                <w:tcPr>
                  <w:tcW w:w="3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B4D3E1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Choose one (1) </w:t>
                  </w:r>
                  <w:proofErr w:type="gramStart"/>
                  <w:r>
                    <w:rPr>
                      <w:color w:val="000000"/>
                    </w:rPr>
                    <w:t>courses</w:t>
                  </w:r>
                  <w:proofErr w:type="gramEnd"/>
                  <w:r>
                    <w:rPr>
                      <w:color w:val="000000"/>
                    </w:rPr>
                    <w:t xml:space="preserve"> from the following          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33778" w14:textId="77777777" w:rsidR="00C206F6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0C83C4E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7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62557E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Choose one (1) </w:t>
                  </w:r>
                  <w:proofErr w:type="gramStart"/>
                  <w:r>
                    <w:rPr>
                      <w:color w:val="000000"/>
                    </w:rPr>
                    <w:t>courses</w:t>
                  </w:r>
                  <w:proofErr w:type="gramEnd"/>
                  <w:r>
                    <w:rPr>
                      <w:color w:val="000000"/>
                    </w:rPr>
                    <w:t xml:space="preserve"> from the following         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A73DD" w14:textId="77777777" w:rsidR="00C206F6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C206F6" w14:paraId="3221E476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C937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ARTH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3302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211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3BFB4D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History of World Art I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4815A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4483455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0901A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ARTH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19A6C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211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DD59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History of World Art I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89A3E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04A4B05A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46559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ARTH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E49B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6EAC6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History of World ART II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7B006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4588A52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4B43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ARTH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377A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264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History of World ART II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4094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64708460" w14:textId="77777777" w:rsidTr="00134ACE">
              <w:trPr>
                <w:trHeight w:val="320"/>
              </w:trPr>
              <w:tc>
                <w:tcPr>
                  <w:tcW w:w="3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E3214" w14:textId="77777777" w:rsidR="00C206F6" w:rsidRPr="000C15C7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 w:rsidRPr="000C15C7">
                    <w:rPr>
                      <w:b/>
                      <w:bCs/>
                      <w:color w:val="000000"/>
                    </w:rPr>
                    <w:t>General Electives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40ABF" w14:textId="77777777" w:rsidR="00C206F6" w:rsidRPr="000C15C7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C15C7">
                    <w:rPr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center"/>
                  <w:hideMark/>
                </w:tcPr>
                <w:p w14:paraId="043D274B" w14:textId="77777777" w:rsidR="00C206F6" w:rsidRPr="000C15C7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 w:rsidRPr="000C15C7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7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191CEC" w14:textId="77777777" w:rsidR="00C206F6" w:rsidRPr="000C15C7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 w:rsidRPr="000C15C7">
                    <w:rPr>
                      <w:b/>
                      <w:bCs/>
                      <w:color w:val="000000"/>
                    </w:rPr>
                    <w:t>General Electives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7757D0" w14:textId="2A039B08" w:rsidR="00C206F6" w:rsidRPr="000C15C7" w:rsidRDefault="00C206F6" w:rsidP="00C206F6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0C15C7">
                    <w:rPr>
                      <w:b/>
                      <w:bCs/>
                      <w:color w:val="FF0000"/>
                    </w:rPr>
                    <w:t>1</w:t>
                  </w:r>
                  <w:r w:rsidR="00991294">
                    <w:rPr>
                      <w:b/>
                      <w:bCs/>
                      <w:color w:val="FF0000"/>
                    </w:rPr>
                    <w:t>4</w:t>
                  </w:r>
                </w:p>
              </w:tc>
            </w:tr>
            <w:tr w:rsidR="00C206F6" w14:paraId="330E576E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93517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A8D5A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8A9C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60FEF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000000"/>
                  <w:noWrap/>
                  <w:vAlign w:val="center"/>
                  <w:hideMark/>
                </w:tcPr>
                <w:p w14:paraId="770E191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E587D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985A4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C51A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530CF" w14:textId="77777777" w:rsidR="00C206F6" w:rsidRDefault="00C206F6" w:rsidP="00C206F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 </w:t>
                  </w:r>
                </w:p>
              </w:tc>
            </w:tr>
            <w:tr w:rsidR="00C206F6" w14:paraId="22E9FAEE" w14:textId="77777777" w:rsidTr="00134ACE">
              <w:trPr>
                <w:trHeight w:val="320"/>
              </w:trPr>
              <w:tc>
                <w:tcPr>
                  <w:tcW w:w="3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C8A2C4" w14:textId="33D28D45" w:rsidR="00C206F6" w:rsidRPr="00386A41" w:rsidRDefault="00134ACE" w:rsidP="00C206F6">
                  <w:pPr>
                    <w:rPr>
                      <w:b/>
                      <w:bCs/>
                      <w:color w:val="000000"/>
                    </w:rPr>
                  </w:pPr>
                  <w:r w:rsidRPr="00386A41">
                    <w:rPr>
                      <w:b/>
                      <w:bCs/>
                      <w:color w:val="000000"/>
                    </w:rPr>
                    <w:t>Production Animation Specialization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19148B" w14:textId="11B0EE25" w:rsidR="00C206F6" w:rsidRPr="00386A41" w:rsidRDefault="00134ACE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86A41">
                    <w:rPr>
                      <w:b/>
                      <w:bCs/>
                      <w:color w:val="000000"/>
                    </w:rPr>
                    <w:t>57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7135DC1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7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8E553" w14:textId="48B72327" w:rsidR="00C206F6" w:rsidRPr="00386A41" w:rsidRDefault="00134ACE" w:rsidP="00C206F6">
                  <w:pPr>
                    <w:rPr>
                      <w:b/>
                      <w:bCs/>
                      <w:color w:val="000000"/>
                    </w:rPr>
                  </w:pPr>
                  <w:r w:rsidRPr="00386A41">
                    <w:rPr>
                      <w:b/>
                      <w:bCs/>
                      <w:color w:val="000000"/>
                    </w:rPr>
                    <w:t>Production Animation Specialization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276F3" w14:textId="4BBEF750" w:rsidR="00C206F6" w:rsidRPr="009448CA" w:rsidRDefault="009448CA" w:rsidP="00C206F6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9448CA">
                    <w:rPr>
                      <w:b/>
                      <w:bCs/>
                      <w:color w:val="000000" w:themeColor="text1"/>
                    </w:rPr>
                    <w:t>57</w:t>
                  </w:r>
                </w:p>
              </w:tc>
            </w:tr>
            <w:tr w:rsidR="00C206F6" w14:paraId="6E2777F3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C4E3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1279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97C2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Drawing I 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C3D3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6A4E2B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A2C7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8D4F3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111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FE7B1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Drawing I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420B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698CED50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0811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4F75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2AAD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Design II - Color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0BDD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5B9FC2B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E9A23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C0383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F876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Design II - Color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8ACAA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17C3CFC0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8F9F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9714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123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1AE19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3D Design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D5E48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7A26D6B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08B766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09A72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123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1F1D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3D Design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068FB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0B525AC5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5A6D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E080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213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7D04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Figure Drawing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2E5A23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5244AD7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02D70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9BEEC9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213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491B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Figure Drawing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F66375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0948130D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0F42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486E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7AE2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Intro to Animation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1A38E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439C42B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B784C6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D7F2B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B442E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Intro to Animation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861AE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29BF0097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F8E1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CB2DA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3079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2D Digital Animation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7980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34032C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84419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9441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05B1A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2D Digital Animation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DD772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64905564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661F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693B0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09CCB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2D Design on Computer I 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F4E2A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4C6683B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7D0E2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7539EE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3C326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2D Design on Computer I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69C8A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597FD578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8BB1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D379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286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699EF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Motion Graphics &amp; Compositing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03B1FC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ECFE4F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0B2F2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2DE37A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286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7C98E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Motion Graphics &amp; Compositing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03EBF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6FB8A078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D30A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B0BBF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289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27637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Digital Ink and Paint 2D Track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1EE428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7D23A0E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E0BDF8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E4BD4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289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DC24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Digital Ink and Paint 2D Track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3F3B1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6A364921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10D4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968BF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39D2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Background Design/Character Design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2FC92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7C442ED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C6A462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9D2430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81FE1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Background Design/Character Design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FD51C2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060B8496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0660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7221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356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63966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Digital Painting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D1921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4B09AD3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67E2B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323D2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356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1EDD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Digital Painting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EEB7BC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14E8A90D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A277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7CF5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9829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3-D Animation, Modeling, and Concepts 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749B52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1777944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0021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D2332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9BEBC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3-D Animation, Modeling, and Concepts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167D2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347602BA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AA0F5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A8E1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C9BEE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3-D Character Animation, Rigging &amp; Lighting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D86C0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46173DA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4271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7BD8B9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5FC5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3-D Character Animation, Rigging &amp; Lighting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1F3661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32595E2D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36B1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0432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5DC57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Storyboarding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CBE26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1FC7647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5E699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C4C5B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1A118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Storyboarding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04DE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215A75D4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7EB43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MUS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4BA4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204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C4D1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Introduction to Digital Sound Design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6C791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6BC2FFC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C8509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MUS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88635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204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71743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Introduction to Digital Sound Design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487CC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62AC9CAD" w14:textId="77777777" w:rsidTr="00134ACE">
              <w:trPr>
                <w:trHeight w:val="320"/>
              </w:trPr>
              <w:tc>
                <w:tcPr>
                  <w:tcW w:w="3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28147EC" w14:textId="77777777" w:rsidR="00C206F6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Choose one course from the following: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B0E9FF" w14:textId="77777777" w:rsidR="00C206F6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220DBD7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7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42B6D29" w14:textId="77777777" w:rsidR="00C206F6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Choose one course from the following: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075DF8" w14:textId="77777777" w:rsidR="00C206F6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C206F6" w14:paraId="4ACBDA42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0391C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C85F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AB31B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History of Graphics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DFD31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7606E28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CD81F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6BBB9C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0918C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History of Graphics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9609A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09DFFA91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1042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ARTH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87F38D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211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73D5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History of World Art I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919A2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41F92C5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26492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ARTH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D0AD83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211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9D66B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History of World Art I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7A321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75F7A62C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9C433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BC48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FAC1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9AC8B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2C1D478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4F0479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B99C2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F66E6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772AF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C206F6" w14:paraId="4215D5E6" w14:textId="77777777" w:rsidTr="00134ACE">
              <w:trPr>
                <w:trHeight w:val="320"/>
              </w:trPr>
              <w:tc>
                <w:tcPr>
                  <w:tcW w:w="3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8AED6E7" w14:textId="77777777" w:rsidR="00C206F6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Choose 6 credits from the following: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72B92" w14:textId="77777777" w:rsidR="00C206F6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44CF36BD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7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C73BB10" w14:textId="77777777" w:rsidR="00C206F6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Choose 6 credits from the following: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C3CD0" w14:textId="77777777" w:rsidR="00C206F6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</w:t>
                  </w:r>
                </w:p>
              </w:tc>
            </w:tr>
            <w:tr w:rsidR="00C206F6" w14:paraId="60CD7E30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BBA65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8D32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386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A96C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2D Digital Animation Preproduction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772EED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45023C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7834B9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B6AFB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386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40DD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2D Digital Animation Preproduction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448E6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465ED3CC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7E24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EFAD8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E2078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2D Digital Animation - Production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4802A3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399A086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0FB15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ED4028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2E4B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2D Digital Animation - Production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E3F4B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3BB9C0DF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EF011C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OR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AE5C80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C37366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D2F6F19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4FC6162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D4DC58A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OR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BA02F61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B46539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4026A6E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C206F6" w14:paraId="150C010B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90CB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D9C34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439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5BC8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3D Animation Preproduction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BF8926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52FD506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02FC00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8A71C1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439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3AC63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3D Animation Preproduction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D3024D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76753C70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1027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8B71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441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4029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3D Animation - Production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3EE43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61785BE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6A8568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ARTD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CD47A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441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0232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3D Animation - Production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1C9BD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69FDF468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9C7A4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0C4E6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8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28F0B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34A70C1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86F0D9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D2744B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C45BAE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C206F6" w14:paraId="037479B2" w14:textId="77777777" w:rsidTr="00134ACE">
              <w:trPr>
                <w:trHeight w:val="320"/>
              </w:trPr>
              <w:tc>
                <w:tcPr>
                  <w:tcW w:w="3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E961D96" w14:textId="77777777" w:rsidR="00C206F6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Choose one course from the following: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9DB3B" w14:textId="77777777" w:rsidR="00C206F6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5F5C5B2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7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52280D2" w14:textId="77777777" w:rsidR="00C206F6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Choose one course from the following: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4F053" w14:textId="77777777" w:rsidR="00C206F6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C206F6" w14:paraId="3EAA824A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6D577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BADM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133B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EACCC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Organization and Management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DBB9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60D2618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F45170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BADM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E4DD8D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435F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Organization and Management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79ACD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09411C7D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5263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BADM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854A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C3DBB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Marketing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CFCD0C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35FA249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5AAFE3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BADM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A7B0C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F3E3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Marketing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31DEE6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72F55FB2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E8F8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3DBC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13E0B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0FB3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7AD236E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25360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95811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86028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BF791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C206F6" w14:paraId="1CBADC3D" w14:textId="77777777" w:rsidTr="00134ACE">
              <w:trPr>
                <w:trHeight w:val="320"/>
              </w:trPr>
              <w:tc>
                <w:tcPr>
                  <w:tcW w:w="3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530B1" w14:textId="77777777" w:rsidR="00C206F6" w:rsidRPr="00F86FD1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 w:rsidRPr="00F86FD1">
                    <w:rPr>
                      <w:b/>
                      <w:bCs/>
                      <w:color w:val="000000"/>
                    </w:rPr>
                    <w:t xml:space="preserve">General Electives 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09C80D" w14:textId="77777777" w:rsidR="00C206F6" w:rsidRPr="00F86FD1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F86FD1">
                    <w:rPr>
                      <w:b/>
                      <w:bCs/>
                      <w:color w:val="000000"/>
                    </w:rPr>
                    <w:t>21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3D4C54B8" w14:textId="77777777" w:rsidR="00C206F6" w:rsidRPr="00F86FD1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 w:rsidRPr="00F86FD1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7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5AE0F3" w14:textId="77777777" w:rsidR="00C206F6" w:rsidRPr="00F86FD1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 w:rsidRPr="00F86FD1">
                    <w:rPr>
                      <w:b/>
                      <w:bCs/>
                      <w:color w:val="000000"/>
                    </w:rPr>
                    <w:t xml:space="preserve">General Electives 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749668" w14:textId="3A1084B3" w:rsidR="00C206F6" w:rsidRPr="00F86FD1" w:rsidRDefault="00106C1D" w:rsidP="00C206F6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20</w:t>
                  </w:r>
                </w:p>
              </w:tc>
            </w:tr>
            <w:tr w:rsidR="00C206F6" w14:paraId="2417B7CB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FDC7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88B1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C68A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818E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15012E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248F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5064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F27D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9211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C206F6" w14:paraId="34CB475D" w14:textId="77777777" w:rsidTr="00134ACE">
              <w:trPr>
                <w:trHeight w:val="320"/>
              </w:trPr>
              <w:tc>
                <w:tcPr>
                  <w:tcW w:w="3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7DAE97" w14:textId="49B25780" w:rsidR="00C206F6" w:rsidRPr="009559DE" w:rsidRDefault="00EE08B9" w:rsidP="00C206F6">
                  <w:pPr>
                    <w:rPr>
                      <w:b/>
                      <w:bCs/>
                      <w:color w:val="000000"/>
                    </w:rPr>
                  </w:pPr>
                  <w:r w:rsidRPr="009559DE">
                    <w:rPr>
                      <w:b/>
                      <w:bCs/>
                      <w:color w:val="000000"/>
                    </w:rPr>
                    <w:t>Digital Sound Design Specialization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FD781" w14:textId="662977EB" w:rsidR="00C206F6" w:rsidRPr="009559DE" w:rsidRDefault="009559DE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559DE">
                    <w:rPr>
                      <w:b/>
                      <w:bCs/>
                      <w:color w:val="000000"/>
                    </w:rPr>
                    <w:t>47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1D1B6B6C" w14:textId="77777777" w:rsidR="00C206F6" w:rsidRPr="009559DE" w:rsidRDefault="00C206F6" w:rsidP="00C206F6">
                  <w:pPr>
                    <w:rPr>
                      <w:b/>
                      <w:bCs/>
                      <w:color w:val="000000"/>
                    </w:rPr>
                  </w:pPr>
                  <w:r w:rsidRPr="009559DE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37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F4D5DE" w14:textId="74D750E8" w:rsidR="00C206F6" w:rsidRPr="009559DE" w:rsidRDefault="009559DE" w:rsidP="00C206F6">
                  <w:pPr>
                    <w:rPr>
                      <w:b/>
                      <w:bCs/>
                      <w:color w:val="000000"/>
                    </w:rPr>
                  </w:pPr>
                  <w:r w:rsidRPr="009559DE">
                    <w:rPr>
                      <w:b/>
                      <w:bCs/>
                      <w:color w:val="000000"/>
                    </w:rPr>
                    <w:t>Digital Sound Design Specialization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D7200" w14:textId="32ECD259" w:rsidR="00C206F6" w:rsidRPr="00291731" w:rsidRDefault="00291731" w:rsidP="00C206F6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291731">
                    <w:rPr>
                      <w:b/>
                      <w:bCs/>
                      <w:color w:val="000000" w:themeColor="text1"/>
                    </w:rPr>
                    <w:t>47</w:t>
                  </w:r>
                </w:p>
              </w:tc>
            </w:tr>
            <w:tr w:rsidR="00C206F6" w14:paraId="3FB50890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D7AB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CSC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8FC8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D405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Hardware, Virtualization and Data Communication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9BC91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143EFA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4D9F8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CSC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CD66F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EB12A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Hardware, Virtualization and Data Communication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36E326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7E00FCCF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165B6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CSC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D1EC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274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2F0D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Creative Coding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EE508F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4E95398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C664D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CSC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D80A6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274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BD30A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Creative Coding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FF5F8A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32C7559B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EF7C9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CSC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8AD21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374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BA40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Interdisciplinary Coding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BFDC23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66CE46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364B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CSC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BC8346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374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04DB6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Interdisciplinary Coding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613F5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0ADC9A8D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BD7D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4970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35A7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Audio Production I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23610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7FF0CB7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9A0C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595CA4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3C675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Audio Production I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17043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0166B31F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21CF6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E03B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0B1B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Digital Soundtrack Production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2F4C9E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579B22A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8CADDD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F6F1A5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1123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Digital Soundtrack Production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5C36C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2DE9B956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F2582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D546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B85C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Audio Production II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17EA19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E7CB3E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D565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629C3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CF5BC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Audio Production II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1BE33F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593CFD47" w14:textId="77777777" w:rsidTr="00134ACE">
              <w:trPr>
                <w:trHeight w:val="320"/>
              </w:trPr>
              <w:tc>
                <w:tcPr>
                  <w:tcW w:w="82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7F3BA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E1E7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339F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Recording Session</w:t>
                  </w:r>
                </w:p>
              </w:tc>
              <w:tc>
                <w:tcPr>
                  <w:tcW w:w="57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834279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3599E6F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3E3E6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C3FB2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350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546083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Recording Session</w:t>
                  </w:r>
                </w:p>
              </w:tc>
              <w:tc>
                <w:tcPr>
                  <w:tcW w:w="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075B0D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C206F6" w14:paraId="14A14A24" w14:textId="77777777" w:rsidTr="00134ACE">
              <w:trPr>
                <w:trHeight w:val="320"/>
              </w:trPr>
              <w:tc>
                <w:tcPr>
                  <w:tcW w:w="8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CD7ADE" w14:textId="77777777" w:rsidR="00C206F6" w:rsidRDefault="00C206F6" w:rsidP="00C206F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EF439B" w14:textId="77777777" w:rsidR="00C206F6" w:rsidRDefault="00C206F6" w:rsidP="00C206F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16A8D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proofErr w:type="gramStart"/>
                  <w:r>
                    <w:rPr>
                      <w:color w:val="000000"/>
                    </w:rPr>
                    <w:t>offered</w:t>
                  </w:r>
                  <w:proofErr w:type="gramEnd"/>
                  <w:r>
                    <w:rPr>
                      <w:color w:val="000000"/>
                    </w:rPr>
                    <w:t xml:space="preserve"> as 2 cr. – students take twice)</w:t>
                  </w:r>
                </w:p>
              </w:tc>
              <w:tc>
                <w:tcPr>
                  <w:tcW w:w="57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16383" w14:textId="77777777" w:rsidR="00C206F6" w:rsidRDefault="00C206F6" w:rsidP="00C206F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42336C9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D981B8" w14:textId="77777777" w:rsidR="00C206F6" w:rsidRDefault="00C206F6" w:rsidP="00C206F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257C5" w14:textId="77777777" w:rsidR="00C206F6" w:rsidRDefault="00C206F6" w:rsidP="00C206F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DF7E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proofErr w:type="gramStart"/>
                  <w:r>
                    <w:rPr>
                      <w:color w:val="000000"/>
                    </w:rPr>
                    <w:t>offered</w:t>
                  </w:r>
                  <w:proofErr w:type="gramEnd"/>
                  <w:r>
                    <w:rPr>
                      <w:color w:val="000000"/>
                    </w:rPr>
                    <w:t xml:space="preserve"> as 2 cr. – students take twice)</w:t>
                  </w:r>
                </w:p>
              </w:tc>
              <w:tc>
                <w:tcPr>
                  <w:tcW w:w="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D5DB9" w14:textId="77777777" w:rsidR="00C206F6" w:rsidRDefault="00C206F6" w:rsidP="00C206F6">
                  <w:pPr>
                    <w:rPr>
                      <w:color w:val="000000"/>
                    </w:rPr>
                  </w:pPr>
                </w:p>
              </w:tc>
            </w:tr>
            <w:tr w:rsidR="00C206F6" w14:paraId="25F9F7B3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608F2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1D26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2876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Audio Production III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0374E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7B06857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3B6081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F1FDEB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6FE08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Audio Production III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6C54B2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51FD0004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A0490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1D369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424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49539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Adv. Digital Sound Design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9DAB02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FB65CDF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59520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6DCB7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424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E4E7E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Adv. Digital Sound Design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614E8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056AD5" w14:paraId="25476C78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4BCBD3" w14:textId="58D089D9" w:rsidR="00056AD5" w:rsidRDefault="0073544C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ENGL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D75517" w14:textId="6C8AF396" w:rsidR="00056AD5" w:rsidRDefault="0073544C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E81B82" w14:textId="167D6359" w:rsidR="00056AD5" w:rsidRDefault="0073544C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Media Studies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74475B" w14:textId="6358FB69" w:rsidR="00056AD5" w:rsidRDefault="0073544C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5BE25515" w14:textId="77777777" w:rsidR="00056AD5" w:rsidRDefault="00056AD5" w:rsidP="00C206F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E6FD78" w14:textId="7248E760" w:rsidR="00056AD5" w:rsidRDefault="0073544C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ENGL 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969B37" w14:textId="008C2D1D" w:rsidR="00056AD5" w:rsidRDefault="0073544C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CD76C8" w14:textId="1AE17D6B" w:rsidR="00056AD5" w:rsidRDefault="0073544C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Media Studies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529C6A" w14:textId="57953202" w:rsidR="00056AD5" w:rsidRDefault="0073544C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C206F6" w14:paraId="1D3BB5D1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67D54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MUAP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30497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43DF1B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Applied Music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30F3C" w14:textId="77777777" w:rsidR="00C206F6" w:rsidRDefault="00C206F6" w:rsidP="00C206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61FC5786" w14:textId="77777777" w:rsidR="00C206F6" w:rsidRDefault="00C206F6" w:rsidP="00C206F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B68AA5" w14:textId="77777777" w:rsidR="00C206F6" w:rsidRPr="00E012C6" w:rsidRDefault="00C206F6" w:rsidP="00C206F6">
                  <w:pPr>
                    <w:rPr>
                      <w:color w:val="000000"/>
                    </w:rPr>
                  </w:pPr>
                  <w:r w:rsidRPr="00E012C6">
                    <w:rPr>
                      <w:color w:val="000000"/>
                    </w:rPr>
                    <w:t>MUAP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F1A30B" w14:textId="77777777" w:rsidR="00C206F6" w:rsidRPr="00E012C6" w:rsidRDefault="00C206F6" w:rsidP="00C206F6">
                  <w:pPr>
                    <w:jc w:val="center"/>
                    <w:rPr>
                      <w:color w:val="000000"/>
                    </w:rPr>
                  </w:pPr>
                  <w:r w:rsidRPr="00E012C6">
                    <w:rPr>
                      <w:color w:val="000000"/>
                    </w:rPr>
                    <w:t>152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08EBA9" w14:textId="3513D80E" w:rsidR="00C206F6" w:rsidRPr="00E012C6" w:rsidRDefault="00C206F6" w:rsidP="00C206F6">
                  <w:pPr>
                    <w:rPr>
                      <w:color w:val="000000"/>
                    </w:rPr>
                  </w:pPr>
                  <w:r w:rsidRPr="00E012C6">
                    <w:rPr>
                      <w:color w:val="000000"/>
                    </w:rPr>
                    <w:t xml:space="preserve">Applied </w:t>
                  </w:r>
                  <w:proofErr w:type="gramStart"/>
                  <w:r w:rsidRPr="00E012C6">
                    <w:rPr>
                      <w:color w:val="000000"/>
                    </w:rPr>
                    <w:t>Music</w:t>
                  </w:r>
                  <w:r w:rsidR="00E012C6">
                    <w:rPr>
                      <w:color w:val="000000"/>
                    </w:rPr>
                    <w:t xml:space="preserve">  </w:t>
                  </w:r>
                  <w:r w:rsidR="00E012C6" w:rsidRPr="00E012C6">
                    <w:rPr>
                      <w:b/>
                      <w:bCs/>
                      <w:color w:val="FF0000"/>
                    </w:rPr>
                    <w:t>OR</w:t>
                  </w:r>
                  <w:proofErr w:type="gramEnd"/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45863E" w14:textId="77777777" w:rsidR="00C206F6" w:rsidRPr="00C23CC3" w:rsidRDefault="00C206F6" w:rsidP="00C206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23CC3">
                    <w:rPr>
                      <w:b/>
                      <w:bCs/>
                      <w:color w:val="FF0000"/>
                    </w:rPr>
                    <w:t>2</w:t>
                  </w:r>
                </w:p>
              </w:tc>
            </w:tr>
            <w:tr w:rsidR="00E012C6" w14:paraId="170486C8" w14:textId="77777777" w:rsidTr="00134ACE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74287C" w14:textId="77777777" w:rsidR="00E012C6" w:rsidRDefault="00E012C6" w:rsidP="00E012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421AC8" w14:textId="77777777" w:rsidR="00E012C6" w:rsidRDefault="00E012C6" w:rsidP="00E012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0A1631" w14:textId="77777777" w:rsidR="00E012C6" w:rsidRDefault="00E012C6" w:rsidP="00E012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021DBC" w14:textId="77777777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023B772A" w14:textId="77777777" w:rsidR="00E012C6" w:rsidRDefault="00E012C6" w:rsidP="00E012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572CC5" w14:textId="40FB9227" w:rsidR="00E012C6" w:rsidRDefault="00E012C6" w:rsidP="00E012C6">
                  <w:pPr>
                    <w:rPr>
                      <w:strike/>
                      <w:color w:val="FF0000"/>
                    </w:rPr>
                  </w:pPr>
                  <w:r>
                    <w:rPr>
                      <w:color w:val="FF0000"/>
                    </w:rPr>
                    <w:t>MUAP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5D6958" w14:textId="0E22BA70" w:rsidR="00E012C6" w:rsidRDefault="00E012C6" w:rsidP="00E012C6">
                  <w:pPr>
                    <w:jc w:val="center"/>
                    <w:rPr>
                      <w:strike/>
                      <w:color w:val="FF0000"/>
                    </w:rPr>
                  </w:pPr>
                  <w:r>
                    <w:rPr>
                      <w:color w:val="FF0000"/>
                    </w:rPr>
                    <w:t>115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9F3566" w14:textId="65570D1D" w:rsidR="00E012C6" w:rsidRDefault="00E012C6" w:rsidP="00E012C6">
                  <w:pPr>
                    <w:rPr>
                      <w:strike/>
                      <w:color w:val="FF0000"/>
                    </w:rPr>
                  </w:pPr>
                  <w:r>
                    <w:rPr>
                      <w:color w:val="FF0000"/>
                    </w:rPr>
                    <w:t>Class Instruction-Keyboard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D0817D" w14:textId="3A8FF3FA" w:rsidR="00E012C6" w:rsidRDefault="00E012C6" w:rsidP="00E012C6">
                  <w:pPr>
                    <w:jc w:val="center"/>
                    <w:rPr>
                      <w:strike/>
                      <w:color w:val="FF0000"/>
                    </w:rPr>
                  </w:pPr>
                </w:p>
              </w:tc>
            </w:tr>
            <w:tr w:rsidR="00E012C6" w14:paraId="2D75397B" w14:textId="77777777" w:rsidTr="00E012C6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BADCBC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MUEN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2DF8E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71A75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Singer/Songwriter Studio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FEEC79" w14:textId="77777777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28C29C13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EA4EA2" w14:textId="3E49B7FC" w:rsidR="00E012C6" w:rsidRDefault="00E012C6" w:rsidP="00E012C6">
                  <w:pPr>
                    <w:rPr>
                      <w:color w:val="FF0000"/>
                    </w:rPr>
                  </w:pPr>
                  <w:r>
                    <w:rPr>
                      <w:color w:val="000000"/>
                    </w:rPr>
                    <w:t>MUEN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D76C80" w14:textId="2D2418D6" w:rsidR="00E012C6" w:rsidRDefault="00E012C6" w:rsidP="00E012C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000000"/>
                    </w:rPr>
                    <w:t>106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6A4791" w14:textId="5CD99EDC" w:rsidR="00E012C6" w:rsidRDefault="00E012C6" w:rsidP="00E012C6">
                  <w:pPr>
                    <w:rPr>
                      <w:color w:val="FF0000"/>
                    </w:rPr>
                  </w:pPr>
                  <w:r>
                    <w:rPr>
                      <w:color w:val="000000"/>
                    </w:rPr>
                    <w:t>Singer/Songwriter Studio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4829B8" w14:textId="23B044F3" w:rsidR="00E012C6" w:rsidRDefault="00E012C6" w:rsidP="00E012C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E012C6" w14:paraId="01699BA2" w14:textId="77777777" w:rsidTr="00E012C6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B0206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MUS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94797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3C5A86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Basic Musicianship for Audio/Music Industry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9AB63" w14:textId="77777777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35E0AD3D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62C073" w14:textId="3C51EEC0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MUS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7DB399" w14:textId="2E4118BD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5FDAC8" w14:textId="125ECE19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Basic Musicianship for Audio/Music Industry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92192" w14:textId="5A155AD7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E012C6" w14:paraId="70E56EE9" w14:textId="77777777" w:rsidTr="00E012C6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84552A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MUS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418C2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F68A04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Basic Musicianship II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19967E" w14:textId="77777777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34AF2DDA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EC203" w14:textId="004AC812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MUS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5C14E" w14:textId="4FEA0579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35D3D6" w14:textId="5FE0CFDE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Basic Musicianship II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0C6E04" w14:textId="4E9368DD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E012C6" w14:paraId="239DA4DC" w14:textId="77777777" w:rsidTr="00E012C6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DCCA38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MUS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469DA3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204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A4126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Introduction to Digital Sound Design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1F47E" w14:textId="77777777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304D6DA0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36386" w14:textId="082AD1BC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MUS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BDE1B2" w14:textId="6DBCDEE7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204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885795" w14:textId="01C03A4F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Introduction to Digital Sound Design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4DAE1" w14:textId="46899BE0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E012C6" w14:paraId="327ECEB2" w14:textId="77777777" w:rsidTr="00E012C6">
              <w:trPr>
                <w:trHeight w:val="50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A4B76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MUS or 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DDFE8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43B2CE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Topics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2F557C" w14:textId="77777777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11EF6F49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8CF31A" w14:textId="4277D5B3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MUS or DAD</w:t>
                  </w: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6ED09" w14:textId="0A4E0E78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492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D03BC6" w14:textId="6F8DCE48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Topics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1FC0A" w14:textId="2E2FA54E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E012C6" w14:paraId="385F9299" w14:textId="77777777" w:rsidTr="00E012C6">
              <w:trPr>
                <w:trHeight w:val="560"/>
              </w:trPr>
              <w:tc>
                <w:tcPr>
                  <w:tcW w:w="8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C4BF2" w14:textId="32ECC8B8" w:rsidR="00E012C6" w:rsidRDefault="00E012C6" w:rsidP="00E012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8A4F1E" w14:textId="3300709B" w:rsidR="00E012C6" w:rsidRDefault="00E012C6" w:rsidP="00E012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0A0152" w14:textId="1D647C47" w:rsidR="00E012C6" w:rsidRDefault="00E012C6" w:rsidP="00E012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E1954F" w14:textId="11AC6327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529CE78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E2921C" w14:textId="369FB814" w:rsidR="00E012C6" w:rsidRDefault="00E012C6" w:rsidP="00E012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0BFEB6" w14:textId="17085B35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374AFB" w14:textId="107942E7" w:rsidR="00E012C6" w:rsidRDefault="00E012C6" w:rsidP="00E012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4683D" w14:textId="1F0EA915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E012C6" w14:paraId="4DCD58BF" w14:textId="77777777" w:rsidTr="002444EB">
              <w:trPr>
                <w:trHeight w:val="320"/>
              </w:trPr>
              <w:tc>
                <w:tcPr>
                  <w:tcW w:w="3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7D864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General Electives</w:t>
                  </w:r>
                </w:p>
              </w:tc>
              <w:tc>
                <w:tcPr>
                  <w:tcW w:w="5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54D59" w14:textId="77777777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1FF4FAB8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79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932BC0" w14:textId="7108B820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General Electives</w:t>
                  </w: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0206D8" w14:textId="4E08BA42" w:rsidR="00E012C6" w:rsidRPr="005B5651" w:rsidRDefault="005B5651" w:rsidP="00E012C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B5651">
                    <w:rPr>
                      <w:b/>
                      <w:bCs/>
                      <w:color w:val="FF0000"/>
                    </w:rPr>
                    <w:t>30</w:t>
                  </w:r>
                </w:p>
              </w:tc>
            </w:tr>
            <w:tr w:rsidR="00E012C6" w14:paraId="1964B1D9" w14:textId="77777777" w:rsidTr="00E012C6">
              <w:trPr>
                <w:trHeight w:val="320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27947" w14:textId="77777777" w:rsidR="00E012C6" w:rsidRDefault="00E012C6" w:rsidP="00E012C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391E0" w14:textId="77777777" w:rsidR="00E012C6" w:rsidRDefault="00E012C6" w:rsidP="00E012C6"/>
              </w:tc>
              <w:tc>
                <w:tcPr>
                  <w:tcW w:w="2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02C99" w14:textId="77777777" w:rsidR="00E012C6" w:rsidRDefault="00E012C6" w:rsidP="00E012C6"/>
              </w:tc>
              <w:tc>
                <w:tcPr>
                  <w:tcW w:w="5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BA48C" w14:textId="77777777" w:rsidR="00E012C6" w:rsidRDefault="00E012C6" w:rsidP="00E012C6"/>
              </w:tc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5F248D30" w14:textId="77777777" w:rsidR="00E012C6" w:rsidRDefault="00E012C6" w:rsidP="00E012C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379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494DB8" w14:textId="6823A170" w:rsidR="00E012C6" w:rsidRDefault="00E012C6" w:rsidP="00E012C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37592B" w14:textId="2E756154" w:rsidR="00E012C6" w:rsidRDefault="00E012C6" w:rsidP="00E012C6">
                  <w:pPr>
                    <w:jc w:val="center"/>
                    <w:rPr>
                      <w:color w:val="FF0000"/>
                    </w:rPr>
                  </w:pPr>
                </w:p>
              </w:tc>
            </w:tr>
          </w:tbl>
          <w:p w14:paraId="7FEE7746" w14:textId="77777777" w:rsidR="00C206F6" w:rsidRDefault="00C206F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357288EF" w14:textId="77777777" w:rsidR="0063197E" w:rsidRDefault="0063197E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C55DE92" w14:textId="77777777" w:rsidR="00E93E9F" w:rsidRPr="001F19DB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75484FB7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3236F75" w14:textId="7CA7B3C4" w:rsidR="0063197E" w:rsidRPr="00164A8F" w:rsidRDefault="0063197E" w:rsidP="00164A8F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164A8F">
        <w:rPr>
          <w:spacing w:val="-2"/>
          <w:sz w:val="24"/>
        </w:rPr>
        <w:t xml:space="preserve">Change 1: </w:t>
      </w:r>
      <w:r w:rsidR="00164A8F" w:rsidRPr="00164A8F">
        <w:rPr>
          <w:spacing w:val="-2"/>
          <w:sz w:val="24"/>
        </w:rPr>
        <w:t xml:space="preserve">DAD 494: </w:t>
      </w:r>
      <w:r w:rsidRPr="00164A8F">
        <w:rPr>
          <w:spacing w:val="-2"/>
          <w:sz w:val="24"/>
        </w:rPr>
        <w:t>Increase credit hours for Internship requirement</w:t>
      </w:r>
      <w:r w:rsidR="00F0495D">
        <w:rPr>
          <w:spacing w:val="-2"/>
          <w:sz w:val="24"/>
        </w:rPr>
        <w:t xml:space="preserve"> (1 credit to 3 credits)</w:t>
      </w:r>
    </w:p>
    <w:p w14:paraId="67EFA891" w14:textId="5A805F41" w:rsidR="0063197E" w:rsidRPr="00164A8F" w:rsidRDefault="0063197E" w:rsidP="00164A8F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164A8F">
        <w:rPr>
          <w:spacing w:val="-2"/>
          <w:sz w:val="24"/>
        </w:rPr>
        <w:t>Change 2: Remove DAD 482</w:t>
      </w:r>
      <w:r w:rsidR="00164A8F" w:rsidRPr="00164A8F">
        <w:rPr>
          <w:spacing w:val="-2"/>
          <w:sz w:val="24"/>
        </w:rPr>
        <w:t>:</w:t>
      </w:r>
      <w:r w:rsidRPr="00164A8F">
        <w:rPr>
          <w:spacing w:val="-2"/>
          <w:sz w:val="24"/>
        </w:rPr>
        <w:t xml:space="preserve"> Career Prep</w:t>
      </w:r>
      <w:r w:rsidR="00F0495D">
        <w:rPr>
          <w:spacing w:val="-2"/>
          <w:sz w:val="24"/>
        </w:rPr>
        <w:t xml:space="preserve"> (1 credit)</w:t>
      </w:r>
    </w:p>
    <w:p w14:paraId="733DC11E" w14:textId="792A20D6" w:rsidR="0063197E" w:rsidRPr="00164A8F" w:rsidRDefault="0063197E" w:rsidP="00164A8F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164A8F">
        <w:rPr>
          <w:spacing w:val="-2"/>
          <w:sz w:val="24"/>
        </w:rPr>
        <w:t xml:space="preserve">Change 3: Remove </w:t>
      </w:r>
      <w:r w:rsidR="00164A8F" w:rsidRPr="00164A8F">
        <w:rPr>
          <w:spacing w:val="-2"/>
          <w:sz w:val="24"/>
        </w:rPr>
        <w:t xml:space="preserve">ARTD 385: </w:t>
      </w:r>
      <w:r w:rsidRPr="00164A8F">
        <w:rPr>
          <w:spacing w:val="-2"/>
          <w:sz w:val="24"/>
        </w:rPr>
        <w:t xml:space="preserve">3D </w:t>
      </w:r>
      <w:r w:rsidR="00164A8F" w:rsidRPr="00164A8F">
        <w:rPr>
          <w:spacing w:val="-2"/>
          <w:sz w:val="24"/>
        </w:rPr>
        <w:t xml:space="preserve">Character </w:t>
      </w:r>
      <w:r w:rsidRPr="00164A8F">
        <w:rPr>
          <w:spacing w:val="-2"/>
          <w:sz w:val="24"/>
        </w:rPr>
        <w:t xml:space="preserve">Animation </w:t>
      </w:r>
      <w:r w:rsidR="00164A8F" w:rsidRPr="00164A8F">
        <w:rPr>
          <w:spacing w:val="-2"/>
          <w:sz w:val="24"/>
        </w:rPr>
        <w:t>from Computer Graphics</w:t>
      </w:r>
    </w:p>
    <w:p w14:paraId="46522C8E" w14:textId="3069FD9B" w:rsidR="00164A8F" w:rsidRDefault="00164A8F" w:rsidP="00164A8F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164A8F">
        <w:rPr>
          <w:spacing w:val="-2"/>
          <w:sz w:val="24"/>
        </w:rPr>
        <w:t>Change 4: General Elective Credits for each specialization</w:t>
      </w:r>
    </w:p>
    <w:p w14:paraId="6D32E6BE" w14:textId="0D7BDA64" w:rsidR="00B760B7" w:rsidRPr="00164A8F" w:rsidRDefault="00B760B7" w:rsidP="00164A8F">
      <w:pPr>
        <w:pStyle w:val="ListParagraph"/>
        <w:numPr>
          <w:ilvl w:val="0"/>
          <w:numId w:val="7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Change 5: </w:t>
      </w:r>
      <w:r w:rsidR="00971A06">
        <w:rPr>
          <w:spacing w:val="-2"/>
          <w:sz w:val="24"/>
        </w:rPr>
        <w:t xml:space="preserve">Add </w:t>
      </w:r>
      <w:r w:rsidR="00B66B77">
        <w:rPr>
          <w:spacing w:val="-2"/>
          <w:sz w:val="24"/>
        </w:rPr>
        <w:t>MUAP 115 Class Instruction-Keyboard</w:t>
      </w:r>
      <w:r w:rsidR="00971A06">
        <w:rPr>
          <w:spacing w:val="-2"/>
          <w:sz w:val="24"/>
        </w:rPr>
        <w:t xml:space="preserve"> as a choice</w:t>
      </w:r>
    </w:p>
    <w:p w14:paraId="40021ACA" w14:textId="2BCA8C5B" w:rsidR="00164A8F" w:rsidRDefault="00164A8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24685CE" w14:textId="77777777" w:rsidR="00164A8F" w:rsidRDefault="00164A8F" w:rsidP="00164A8F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B66B77">
        <w:rPr>
          <w:b/>
          <w:bCs/>
          <w:spacing w:val="-2"/>
          <w:sz w:val="24"/>
        </w:rPr>
        <w:t>Change 1</w:t>
      </w:r>
      <w:r>
        <w:rPr>
          <w:spacing w:val="-2"/>
          <w:sz w:val="24"/>
        </w:rPr>
        <w:t>: Increase credit hours for Internship requirement</w:t>
      </w:r>
    </w:p>
    <w:p w14:paraId="0CA43AA4" w14:textId="17F3EC24" w:rsidR="00164A8F" w:rsidRDefault="00164A8F" w:rsidP="00164A8F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Students in the Digital Arts and Design program will maintain the 120 working hour requirement, but it will now be reflected in a 3-course credit. Expectation will stay the same. </w:t>
      </w:r>
    </w:p>
    <w:p w14:paraId="14773D41" w14:textId="7B97FA7E" w:rsidR="00164A8F" w:rsidRDefault="00164A8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20A327B" w14:textId="77777777" w:rsidR="00164A8F" w:rsidRDefault="00164A8F" w:rsidP="00164A8F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B66B77">
        <w:rPr>
          <w:b/>
          <w:bCs/>
          <w:spacing w:val="-2"/>
          <w:sz w:val="24"/>
        </w:rPr>
        <w:t>Change 2</w:t>
      </w:r>
      <w:r>
        <w:rPr>
          <w:spacing w:val="-2"/>
          <w:sz w:val="24"/>
        </w:rPr>
        <w:t>: Remove DAD 482: Career Prep</w:t>
      </w:r>
    </w:p>
    <w:p w14:paraId="10719FC0" w14:textId="137F8895" w:rsidR="00164A8F" w:rsidRDefault="00164A8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To accommodate the addition of more credit hours for the internship</w:t>
      </w:r>
      <w:r w:rsidR="00B66B77">
        <w:rPr>
          <w:spacing w:val="-2"/>
          <w:sz w:val="24"/>
        </w:rPr>
        <w:t xml:space="preserve"> requirement</w:t>
      </w:r>
      <w:r>
        <w:rPr>
          <w:spacing w:val="-2"/>
          <w:sz w:val="24"/>
        </w:rPr>
        <w:t xml:space="preserve">, </w:t>
      </w:r>
      <w:r w:rsidR="00B66B77">
        <w:rPr>
          <w:spacing w:val="-2"/>
          <w:sz w:val="24"/>
        </w:rPr>
        <w:t xml:space="preserve">the DAD </w:t>
      </w:r>
      <w:r w:rsidR="00AF6169">
        <w:rPr>
          <w:spacing w:val="-2"/>
          <w:sz w:val="24"/>
        </w:rPr>
        <w:t xml:space="preserve">482 content </w:t>
      </w:r>
      <w:r w:rsidR="000B453F">
        <w:rPr>
          <w:spacing w:val="-2"/>
          <w:sz w:val="24"/>
        </w:rPr>
        <w:t xml:space="preserve">is </w:t>
      </w:r>
      <w:r>
        <w:rPr>
          <w:spacing w:val="-2"/>
          <w:sz w:val="24"/>
        </w:rPr>
        <w:t>merged into the internship requirement</w:t>
      </w:r>
      <w:r w:rsidR="000B453F">
        <w:rPr>
          <w:spacing w:val="-2"/>
          <w:sz w:val="24"/>
        </w:rPr>
        <w:t>.</w:t>
      </w:r>
      <w:r w:rsidR="00B66B77">
        <w:rPr>
          <w:spacing w:val="-2"/>
          <w:sz w:val="24"/>
        </w:rPr>
        <w:t xml:space="preserve"> </w:t>
      </w:r>
    </w:p>
    <w:p w14:paraId="4AB688A5" w14:textId="41A54039" w:rsidR="0063197E" w:rsidRDefault="0063197E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A3CDAD7" w14:textId="6AB86965" w:rsidR="00164A8F" w:rsidRDefault="00164A8F" w:rsidP="00164A8F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B66B77">
        <w:rPr>
          <w:b/>
          <w:bCs/>
          <w:spacing w:val="-2"/>
          <w:sz w:val="24"/>
        </w:rPr>
        <w:t>Change 3</w:t>
      </w:r>
      <w:r>
        <w:rPr>
          <w:spacing w:val="-2"/>
          <w:sz w:val="24"/>
        </w:rPr>
        <w:t>: Remove ARTD 385: 3D Character Animation from Computer Graphics</w:t>
      </w:r>
    </w:p>
    <w:p w14:paraId="72272706" w14:textId="5A9D2C97" w:rsidR="0032416C" w:rsidRDefault="00154EE2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When the </w:t>
      </w:r>
      <w:r w:rsidR="00B66B77">
        <w:rPr>
          <w:spacing w:val="-2"/>
          <w:sz w:val="24"/>
        </w:rPr>
        <w:t>DAD</w:t>
      </w:r>
      <w:r>
        <w:rPr>
          <w:spacing w:val="-2"/>
          <w:sz w:val="24"/>
        </w:rPr>
        <w:t xml:space="preserve"> program submitted curriculum changes last year (2020-2021), this was simply a </w:t>
      </w:r>
      <w:r w:rsidR="00B66B77">
        <w:rPr>
          <w:spacing w:val="-2"/>
          <w:sz w:val="24"/>
        </w:rPr>
        <w:t>clerical</w:t>
      </w:r>
      <w:r>
        <w:rPr>
          <w:spacing w:val="-2"/>
          <w:sz w:val="24"/>
        </w:rPr>
        <w:t xml:space="preserve"> error</w:t>
      </w:r>
      <w:r w:rsidR="00B66B77">
        <w:rPr>
          <w:spacing w:val="-2"/>
          <w:sz w:val="24"/>
        </w:rPr>
        <w:t>, as t</w:t>
      </w:r>
      <w:r>
        <w:rPr>
          <w:spacing w:val="-2"/>
          <w:sz w:val="24"/>
        </w:rPr>
        <w:t xml:space="preserve">his course was mistakenly added to this specialization. </w:t>
      </w:r>
    </w:p>
    <w:p w14:paraId="2073E903" w14:textId="19BECDAB" w:rsidR="00164A8F" w:rsidRDefault="00164A8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ECF03A9" w14:textId="77777777" w:rsidR="00164A8F" w:rsidRDefault="00164A8F" w:rsidP="00164A8F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B66B77">
        <w:rPr>
          <w:b/>
          <w:bCs/>
          <w:spacing w:val="-2"/>
          <w:sz w:val="24"/>
        </w:rPr>
        <w:t>Change 4</w:t>
      </w:r>
      <w:r>
        <w:rPr>
          <w:spacing w:val="-2"/>
          <w:sz w:val="24"/>
        </w:rPr>
        <w:t>: General Elective Credits for each specialization</w:t>
      </w:r>
    </w:p>
    <w:p w14:paraId="47E4C7BA" w14:textId="4C4AB016" w:rsidR="00164A8F" w:rsidRDefault="00164A8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Due to the </w:t>
      </w:r>
      <w:r w:rsidR="00B66B77">
        <w:rPr>
          <w:spacing w:val="-2"/>
          <w:sz w:val="24"/>
        </w:rPr>
        <w:t>increase</w:t>
      </w:r>
      <w:r>
        <w:rPr>
          <w:spacing w:val="-2"/>
          <w:sz w:val="24"/>
        </w:rPr>
        <w:t xml:space="preserve"> in internship credit</w:t>
      </w:r>
      <w:r w:rsidR="00345FA4">
        <w:rPr>
          <w:spacing w:val="-2"/>
          <w:sz w:val="24"/>
        </w:rPr>
        <w:t xml:space="preserve"> and </w:t>
      </w:r>
      <w:r>
        <w:rPr>
          <w:spacing w:val="-2"/>
          <w:sz w:val="24"/>
        </w:rPr>
        <w:t xml:space="preserve">removal of the Career Preparation class, </w:t>
      </w:r>
      <w:r w:rsidR="00B66B77">
        <w:rPr>
          <w:spacing w:val="-2"/>
          <w:sz w:val="24"/>
        </w:rPr>
        <w:t>adjust</w:t>
      </w:r>
      <w:r w:rsidR="00345FA4">
        <w:rPr>
          <w:spacing w:val="-2"/>
          <w:sz w:val="24"/>
        </w:rPr>
        <w:t xml:space="preserve">ment in </w:t>
      </w:r>
      <w:r w:rsidR="00B66B77">
        <w:rPr>
          <w:spacing w:val="-2"/>
          <w:sz w:val="24"/>
        </w:rPr>
        <w:t xml:space="preserve">the </w:t>
      </w:r>
      <w:r>
        <w:rPr>
          <w:spacing w:val="-2"/>
          <w:sz w:val="24"/>
        </w:rPr>
        <w:t xml:space="preserve">general electives for each specialization </w:t>
      </w:r>
      <w:r w:rsidR="00124A37">
        <w:rPr>
          <w:spacing w:val="-2"/>
          <w:sz w:val="24"/>
        </w:rPr>
        <w:t xml:space="preserve">is done </w:t>
      </w:r>
      <w:r>
        <w:rPr>
          <w:spacing w:val="-2"/>
          <w:sz w:val="24"/>
        </w:rPr>
        <w:t xml:space="preserve">to </w:t>
      </w:r>
      <w:r w:rsidR="00B66B77">
        <w:rPr>
          <w:spacing w:val="-2"/>
          <w:sz w:val="24"/>
        </w:rPr>
        <w:t>meet</w:t>
      </w:r>
      <w:r>
        <w:rPr>
          <w:spacing w:val="-2"/>
          <w:sz w:val="24"/>
        </w:rPr>
        <w:t xml:space="preserve"> the requirement of 120 credit hours needed to earn a Bachelor of Science degree. </w:t>
      </w:r>
    </w:p>
    <w:p w14:paraId="20FE94CB" w14:textId="619EEE16" w:rsidR="00B760B7" w:rsidRDefault="00B760B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2BFFC77" w14:textId="1D1A4ABF" w:rsidR="00B66B77" w:rsidRDefault="00B760B7" w:rsidP="00B66B77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B66B77">
        <w:rPr>
          <w:b/>
          <w:bCs/>
          <w:spacing w:val="-2"/>
          <w:sz w:val="24"/>
        </w:rPr>
        <w:t>Change 5</w:t>
      </w:r>
      <w:r w:rsidRPr="00B66B77">
        <w:rPr>
          <w:spacing w:val="-2"/>
          <w:sz w:val="24"/>
        </w:rPr>
        <w:t xml:space="preserve">: </w:t>
      </w:r>
      <w:r w:rsidR="003E52D0">
        <w:rPr>
          <w:spacing w:val="-2"/>
          <w:sz w:val="24"/>
        </w:rPr>
        <w:t>Add</w:t>
      </w:r>
      <w:r w:rsidR="00B66B77" w:rsidRPr="00B66B77">
        <w:rPr>
          <w:spacing w:val="-2"/>
          <w:sz w:val="24"/>
        </w:rPr>
        <w:t xml:space="preserve"> MUAP 115 Class Instruction-Keyboard</w:t>
      </w:r>
      <w:r w:rsidR="003E52D0">
        <w:rPr>
          <w:spacing w:val="-2"/>
          <w:sz w:val="24"/>
        </w:rPr>
        <w:t xml:space="preserve"> as a choice between MUAP 152</w:t>
      </w:r>
      <w:r w:rsidR="005B42A7">
        <w:rPr>
          <w:spacing w:val="-2"/>
          <w:sz w:val="24"/>
        </w:rPr>
        <w:t xml:space="preserve"> in the Digital Sound Design Specialization.</w:t>
      </w:r>
      <w:r w:rsidR="007777C9">
        <w:rPr>
          <w:spacing w:val="-2"/>
          <w:sz w:val="24"/>
        </w:rPr>
        <w:t xml:space="preserve"> </w:t>
      </w:r>
    </w:p>
    <w:p w14:paraId="63BF03C6" w14:textId="2A45391F" w:rsidR="00B760B7" w:rsidRPr="00B66B77" w:rsidRDefault="00B760B7" w:rsidP="00B66B77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920A0A1" w14:textId="77777777" w:rsidR="00B760B7" w:rsidRDefault="00B760B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D7D6BB3" w14:textId="77777777" w:rsidR="00C206F6" w:rsidRDefault="00C206F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C206F6" w:rsidSect="001F19DB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AF0E" w14:textId="77777777" w:rsidR="001224A7" w:rsidRDefault="001224A7" w:rsidP="00193C86">
      <w:r>
        <w:separator/>
      </w:r>
    </w:p>
  </w:endnote>
  <w:endnote w:type="continuationSeparator" w:id="0">
    <w:p w14:paraId="4C072E96" w14:textId="77777777" w:rsidR="001224A7" w:rsidRDefault="001224A7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F2D4" w14:textId="77777777" w:rsidR="001F19DB" w:rsidRDefault="001F19DB" w:rsidP="00D45CE1">
    <w:pPr>
      <w:jc w:val="center"/>
      <w:rPr>
        <w:i/>
      </w:rPr>
    </w:pPr>
  </w:p>
  <w:p w14:paraId="333E8615" w14:textId="77777777" w:rsidR="00E00D8E" w:rsidRPr="001F19DB" w:rsidRDefault="00E00D8E" w:rsidP="00D45CE1">
    <w:pPr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F64A51">
      <w:rPr>
        <w:i/>
      </w:rPr>
      <w:t>02/2021</w:t>
    </w:r>
    <w:r w:rsidRPr="001F19DB">
      <w:rPr>
        <w:i/>
      </w:rPr>
      <w:t>)</w:t>
    </w:r>
  </w:p>
  <w:p w14:paraId="00AAB005" w14:textId="77777777" w:rsidR="001F19DB" w:rsidRPr="001F19DB" w:rsidRDefault="001F19DB" w:rsidP="00D45CE1">
    <w:pPr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2F2F61DF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A568" w14:textId="77777777" w:rsidR="001224A7" w:rsidRDefault="001224A7" w:rsidP="00193C86">
      <w:r>
        <w:separator/>
      </w:r>
    </w:p>
  </w:footnote>
  <w:footnote w:type="continuationSeparator" w:id="0">
    <w:p w14:paraId="44008BB3" w14:textId="77777777" w:rsidR="001224A7" w:rsidRDefault="001224A7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7058"/>
    <w:multiLevelType w:val="hybridMultilevel"/>
    <w:tmpl w:val="3A647F04"/>
    <w:lvl w:ilvl="0" w:tplc="F112D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5290"/>
    <w:rsid w:val="0003723F"/>
    <w:rsid w:val="00056AD5"/>
    <w:rsid w:val="00074FAB"/>
    <w:rsid w:val="000A3D02"/>
    <w:rsid w:val="000A4909"/>
    <w:rsid w:val="000B453F"/>
    <w:rsid w:val="000B6EC4"/>
    <w:rsid w:val="000C15C7"/>
    <w:rsid w:val="000C1E3D"/>
    <w:rsid w:val="000C7E66"/>
    <w:rsid w:val="000E2D48"/>
    <w:rsid w:val="000F4F07"/>
    <w:rsid w:val="000F58F3"/>
    <w:rsid w:val="000F7054"/>
    <w:rsid w:val="00106C1D"/>
    <w:rsid w:val="001224A7"/>
    <w:rsid w:val="00124A37"/>
    <w:rsid w:val="00131D06"/>
    <w:rsid w:val="00134ACE"/>
    <w:rsid w:val="00142F19"/>
    <w:rsid w:val="0014455F"/>
    <w:rsid w:val="0015440C"/>
    <w:rsid w:val="00154EE2"/>
    <w:rsid w:val="00155A55"/>
    <w:rsid w:val="00163E5E"/>
    <w:rsid w:val="00164A8F"/>
    <w:rsid w:val="001666CA"/>
    <w:rsid w:val="0018503F"/>
    <w:rsid w:val="00187FB9"/>
    <w:rsid w:val="00193C86"/>
    <w:rsid w:val="00194A20"/>
    <w:rsid w:val="00195F72"/>
    <w:rsid w:val="00197718"/>
    <w:rsid w:val="001B0006"/>
    <w:rsid w:val="001B6D8C"/>
    <w:rsid w:val="001B70FE"/>
    <w:rsid w:val="001D1169"/>
    <w:rsid w:val="001D6447"/>
    <w:rsid w:val="001F19DB"/>
    <w:rsid w:val="001F4FF4"/>
    <w:rsid w:val="002012F1"/>
    <w:rsid w:val="00204946"/>
    <w:rsid w:val="00205B26"/>
    <w:rsid w:val="00206367"/>
    <w:rsid w:val="00217036"/>
    <w:rsid w:val="00231663"/>
    <w:rsid w:val="00247E66"/>
    <w:rsid w:val="00260CDE"/>
    <w:rsid w:val="00265C64"/>
    <w:rsid w:val="00285247"/>
    <w:rsid w:val="00291731"/>
    <w:rsid w:val="002C6235"/>
    <w:rsid w:val="002D357C"/>
    <w:rsid w:val="002D4652"/>
    <w:rsid w:val="002E1EDF"/>
    <w:rsid w:val="002E67ED"/>
    <w:rsid w:val="002F5A87"/>
    <w:rsid w:val="00300D75"/>
    <w:rsid w:val="00311BB3"/>
    <w:rsid w:val="0032349F"/>
    <w:rsid w:val="0032416C"/>
    <w:rsid w:val="00337997"/>
    <w:rsid w:val="00345FA4"/>
    <w:rsid w:val="00364B43"/>
    <w:rsid w:val="00367C21"/>
    <w:rsid w:val="00377961"/>
    <w:rsid w:val="0038136C"/>
    <w:rsid w:val="00384C6A"/>
    <w:rsid w:val="00386A41"/>
    <w:rsid w:val="0038763F"/>
    <w:rsid w:val="003964D0"/>
    <w:rsid w:val="003B1075"/>
    <w:rsid w:val="003B25A5"/>
    <w:rsid w:val="003B56D3"/>
    <w:rsid w:val="003C4887"/>
    <w:rsid w:val="003C7BE6"/>
    <w:rsid w:val="003E1595"/>
    <w:rsid w:val="003E52D0"/>
    <w:rsid w:val="003E69F8"/>
    <w:rsid w:val="004067C3"/>
    <w:rsid w:val="00414146"/>
    <w:rsid w:val="00434733"/>
    <w:rsid w:val="00437B32"/>
    <w:rsid w:val="004408F2"/>
    <w:rsid w:val="004735F7"/>
    <w:rsid w:val="00476AEC"/>
    <w:rsid w:val="00482868"/>
    <w:rsid w:val="0048543A"/>
    <w:rsid w:val="004916C0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2A31"/>
    <w:rsid w:val="00527759"/>
    <w:rsid w:val="00534BBC"/>
    <w:rsid w:val="005379CF"/>
    <w:rsid w:val="0054080A"/>
    <w:rsid w:val="005441CE"/>
    <w:rsid w:val="00555023"/>
    <w:rsid w:val="00556422"/>
    <w:rsid w:val="005646F3"/>
    <w:rsid w:val="00576F43"/>
    <w:rsid w:val="005835B3"/>
    <w:rsid w:val="005B42A7"/>
    <w:rsid w:val="005B5651"/>
    <w:rsid w:val="005B675F"/>
    <w:rsid w:val="005D3A16"/>
    <w:rsid w:val="005E0E42"/>
    <w:rsid w:val="005E2D7C"/>
    <w:rsid w:val="005E37FC"/>
    <w:rsid w:val="005F056A"/>
    <w:rsid w:val="005F0B88"/>
    <w:rsid w:val="00600D89"/>
    <w:rsid w:val="00602DCB"/>
    <w:rsid w:val="0063197E"/>
    <w:rsid w:val="006356E2"/>
    <w:rsid w:val="006362B3"/>
    <w:rsid w:val="00642D95"/>
    <w:rsid w:val="00656014"/>
    <w:rsid w:val="00663027"/>
    <w:rsid w:val="00665291"/>
    <w:rsid w:val="0066574B"/>
    <w:rsid w:val="0066628B"/>
    <w:rsid w:val="006713CA"/>
    <w:rsid w:val="00671ED7"/>
    <w:rsid w:val="0068054B"/>
    <w:rsid w:val="00681937"/>
    <w:rsid w:val="00690332"/>
    <w:rsid w:val="00692193"/>
    <w:rsid w:val="006A0361"/>
    <w:rsid w:val="006A0B7C"/>
    <w:rsid w:val="006B2979"/>
    <w:rsid w:val="006B76EE"/>
    <w:rsid w:val="006D4E72"/>
    <w:rsid w:val="006D69E7"/>
    <w:rsid w:val="006D708F"/>
    <w:rsid w:val="006D7D10"/>
    <w:rsid w:val="006F624A"/>
    <w:rsid w:val="00700DE1"/>
    <w:rsid w:val="0072651A"/>
    <w:rsid w:val="00727DC0"/>
    <w:rsid w:val="00730886"/>
    <w:rsid w:val="0073544C"/>
    <w:rsid w:val="0076553E"/>
    <w:rsid w:val="007777C9"/>
    <w:rsid w:val="00780450"/>
    <w:rsid w:val="0078151E"/>
    <w:rsid w:val="007816F9"/>
    <w:rsid w:val="00783290"/>
    <w:rsid w:val="00790E4D"/>
    <w:rsid w:val="00794D1A"/>
    <w:rsid w:val="00795246"/>
    <w:rsid w:val="007A0FB1"/>
    <w:rsid w:val="007A152B"/>
    <w:rsid w:val="007A4C65"/>
    <w:rsid w:val="007B6081"/>
    <w:rsid w:val="007C12A4"/>
    <w:rsid w:val="007C4F0B"/>
    <w:rsid w:val="007C7DC8"/>
    <w:rsid w:val="007D3554"/>
    <w:rsid w:val="007E6CFE"/>
    <w:rsid w:val="007E6E7D"/>
    <w:rsid w:val="007F147B"/>
    <w:rsid w:val="007F6D65"/>
    <w:rsid w:val="00802589"/>
    <w:rsid w:val="008074EE"/>
    <w:rsid w:val="00842B1F"/>
    <w:rsid w:val="0084510C"/>
    <w:rsid w:val="008468F0"/>
    <w:rsid w:val="008520C2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91820"/>
    <w:rsid w:val="008A2109"/>
    <w:rsid w:val="008C046D"/>
    <w:rsid w:val="008D5DEE"/>
    <w:rsid w:val="008E00F9"/>
    <w:rsid w:val="008E2E7B"/>
    <w:rsid w:val="008F005B"/>
    <w:rsid w:val="008F4AE0"/>
    <w:rsid w:val="0090012F"/>
    <w:rsid w:val="0090787E"/>
    <w:rsid w:val="009102CF"/>
    <w:rsid w:val="009333FA"/>
    <w:rsid w:val="009448CA"/>
    <w:rsid w:val="009559DE"/>
    <w:rsid w:val="00960589"/>
    <w:rsid w:val="00964D4D"/>
    <w:rsid w:val="00971A06"/>
    <w:rsid w:val="0097259D"/>
    <w:rsid w:val="0097378B"/>
    <w:rsid w:val="009767B1"/>
    <w:rsid w:val="00982E18"/>
    <w:rsid w:val="00983905"/>
    <w:rsid w:val="00991294"/>
    <w:rsid w:val="009A016B"/>
    <w:rsid w:val="009B1A9C"/>
    <w:rsid w:val="009B7F05"/>
    <w:rsid w:val="009C3CA8"/>
    <w:rsid w:val="009D05E2"/>
    <w:rsid w:val="00A0679A"/>
    <w:rsid w:val="00A071F4"/>
    <w:rsid w:val="00A1689A"/>
    <w:rsid w:val="00A26A59"/>
    <w:rsid w:val="00A3328E"/>
    <w:rsid w:val="00A33D03"/>
    <w:rsid w:val="00A34D50"/>
    <w:rsid w:val="00A3769E"/>
    <w:rsid w:val="00A40823"/>
    <w:rsid w:val="00A4711D"/>
    <w:rsid w:val="00A54D47"/>
    <w:rsid w:val="00A6117E"/>
    <w:rsid w:val="00A63AF2"/>
    <w:rsid w:val="00A839E0"/>
    <w:rsid w:val="00A83B0B"/>
    <w:rsid w:val="00AA65CC"/>
    <w:rsid w:val="00AB29D7"/>
    <w:rsid w:val="00AB3D93"/>
    <w:rsid w:val="00AC30B9"/>
    <w:rsid w:val="00AD73FE"/>
    <w:rsid w:val="00AE11AB"/>
    <w:rsid w:val="00AF6169"/>
    <w:rsid w:val="00AF69A7"/>
    <w:rsid w:val="00B27661"/>
    <w:rsid w:val="00B27906"/>
    <w:rsid w:val="00B5594A"/>
    <w:rsid w:val="00B607D6"/>
    <w:rsid w:val="00B66B77"/>
    <w:rsid w:val="00B760B7"/>
    <w:rsid w:val="00B762E6"/>
    <w:rsid w:val="00B86622"/>
    <w:rsid w:val="00B8725C"/>
    <w:rsid w:val="00B943F4"/>
    <w:rsid w:val="00B94ED9"/>
    <w:rsid w:val="00B96457"/>
    <w:rsid w:val="00B9714A"/>
    <w:rsid w:val="00BA41F9"/>
    <w:rsid w:val="00BB0F8B"/>
    <w:rsid w:val="00BD2BE8"/>
    <w:rsid w:val="00BD3C3B"/>
    <w:rsid w:val="00BD4589"/>
    <w:rsid w:val="00BE0BF9"/>
    <w:rsid w:val="00BF1B19"/>
    <w:rsid w:val="00C12FFD"/>
    <w:rsid w:val="00C206F6"/>
    <w:rsid w:val="00C23CC3"/>
    <w:rsid w:val="00C342BB"/>
    <w:rsid w:val="00C43DBC"/>
    <w:rsid w:val="00C74693"/>
    <w:rsid w:val="00C8239B"/>
    <w:rsid w:val="00C961FD"/>
    <w:rsid w:val="00CB57A3"/>
    <w:rsid w:val="00CD5571"/>
    <w:rsid w:val="00CE621D"/>
    <w:rsid w:val="00CF10B4"/>
    <w:rsid w:val="00CF5444"/>
    <w:rsid w:val="00D03927"/>
    <w:rsid w:val="00D16261"/>
    <w:rsid w:val="00D225D1"/>
    <w:rsid w:val="00D2387D"/>
    <w:rsid w:val="00D3098B"/>
    <w:rsid w:val="00D368BD"/>
    <w:rsid w:val="00D45CE1"/>
    <w:rsid w:val="00D470F9"/>
    <w:rsid w:val="00D47F51"/>
    <w:rsid w:val="00D5286E"/>
    <w:rsid w:val="00D6759D"/>
    <w:rsid w:val="00D81589"/>
    <w:rsid w:val="00D85CB4"/>
    <w:rsid w:val="00D86EA5"/>
    <w:rsid w:val="00DA21D2"/>
    <w:rsid w:val="00DB345C"/>
    <w:rsid w:val="00DC05BB"/>
    <w:rsid w:val="00DC22BF"/>
    <w:rsid w:val="00E00D8E"/>
    <w:rsid w:val="00E012C6"/>
    <w:rsid w:val="00E51918"/>
    <w:rsid w:val="00E56D75"/>
    <w:rsid w:val="00E57A43"/>
    <w:rsid w:val="00E74DCA"/>
    <w:rsid w:val="00E80AE8"/>
    <w:rsid w:val="00E91B54"/>
    <w:rsid w:val="00E93E9F"/>
    <w:rsid w:val="00E96AAF"/>
    <w:rsid w:val="00EA044B"/>
    <w:rsid w:val="00EA66E9"/>
    <w:rsid w:val="00EC0440"/>
    <w:rsid w:val="00ED5455"/>
    <w:rsid w:val="00EE08B9"/>
    <w:rsid w:val="00EF6E4E"/>
    <w:rsid w:val="00F01C5B"/>
    <w:rsid w:val="00F01DA2"/>
    <w:rsid w:val="00F0495D"/>
    <w:rsid w:val="00F31754"/>
    <w:rsid w:val="00F37BFE"/>
    <w:rsid w:val="00F421DA"/>
    <w:rsid w:val="00F64A51"/>
    <w:rsid w:val="00F86FD1"/>
    <w:rsid w:val="00FB425F"/>
    <w:rsid w:val="00FC41D3"/>
    <w:rsid w:val="00FC5F66"/>
    <w:rsid w:val="00FD068B"/>
    <w:rsid w:val="00FD24DF"/>
    <w:rsid w:val="00FD28FE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85A78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AB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1B1EE9"/>
    <w:rsid w:val="003E6760"/>
    <w:rsid w:val="004748E8"/>
    <w:rsid w:val="00747DEB"/>
    <w:rsid w:val="008E6F92"/>
    <w:rsid w:val="0092056D"/>
    <w:rsid w:val="00A31A74"/>
    <w:rsid w:val="00AB6F90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2" ma:contentTypeDescription="Create a new document." ma:contentTypeScope="" ma:versionID="17782c5cf5fd3fac25d53b5964024f84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758a958065dac71c0ff2b4ec969477ba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A7C58D-98CF-47F4-9347-A114FB488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18</cp:revision>
  <cp:lastPrinted>2021-02-11T23:09:00Z</cp:lastPrinted>
  <dcterms:created xsi:type="dcterms:W3CDTF">2021-12-07T16:58:00Z</dcterms:created>
  <dcterms:modified xsi:type="dcterms:W3CDTF">2022-02-17T15:57:00Z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