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6B6C" w14:textId="5A956BC2" w:rsidR="00317AC1" w:rsidRDefault="00317AC1" w:rsidP="00642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Curriculum Committee </w:t>
      </w: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Tuesday, November 9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4:00 pm</w:t>
      </w:r>
    </w:p>
    <w:p w14:paraId="2762BF8A" w14:textId="3153D5F5" w:rsidR="00317AC1" w:rsidRDefault="00317AC1" w:rsidP="00317AC1">
      <w:pPr>
        <w:rPr>
          <w:rFonts w:ascii="Times New Roman" w:hAnsi="Times New Roman" w:cs="Times New Roman"/>
          <w:sz w:val="24"/>
          <w:szCs w:val="24"/>
        </w:rPr>
      </w:pPr>
    </w:p>
    <w:p w14:paraId="052DB3F4" w14:textId="7A22091D" w:rsidR="00317AC1" w:rsidRDefault="00317AC1" w:rsidP="00317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Kathy Callies, Billie Hoekman, Jan Enright, Tim Fiegen, Robert Girtz, Tom Halverson, Dick Hanson, Richard Wicklein, Austen King, Stephen Krebsbach, Jeanette McGreevy, Jennifer Munger, David Zeng  </w:t>
      </w:r>
      <w:r>
        <w:rPr>
          <w:rFonts w:ascii="Times New Roman" w:hAnsi="Times New Roman" w:cs="Times New Roman"/>
          <w:sz w:val="24"/>
          <w:szCs w:val="24"/>
        </w:rPr>
        <w:br/>
        <w:t>Not Present: Jim Maloney</w:t>
      </w:r>
    </w:p>
    <w:p w14:paraId="3F18C6F4" w14:textId="12E51D85" w:rsidR="00642BC2" w:rsidRDefault="00317AC1" w:rsidP="00317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Committee approved the following items which will be posted to the following website. </w:t>
      </w:r>
      <w:r w:rsidR="00642BC2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="00642BC2" w:rsidRPr="00945F2A">
          <w:rPr>
            <w:rStyle w:val="Hyperlink"/>
            <w:rFonts w:ascii="Times New Roman" w:hAnsi="Times New Roman" w:cs="Times New Roman"/>
            <w:sz w:val="24"/>
            <w:szCs w:val="24"/>
          </w:rPr>
          <w:t>https://public-info.dsu.edu/curriculum/</w:t>
        </w:r>
      </w:hyperlink>
    </w:p>
    <w:p w14:paraId="7843E1BB" w14:textId="7AAA2F5C" w:rsidR="00317AC1" w:rsidRDefault="00317AC1" w:rsidP="00317AC1">
      <w:pPr>
        <w:rPr>
          <w:rFonts w:ascii="Times New Roman" w:hAnsi="Times New Roman" w:cs="Times New Roman"/>
          <w:sz w:val="24"/>
          <w:szCs w:val="24"/>
        </w:rPr>
      </w:pPr>
    </w:p>
    <w:p w14:paraId="125AD88B" w14:textId="77777777" w:rsidR="00317AC1" w:rsidRDefault="00317AC1" w:rsidP="00317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Minor Course Modification</w:t>
      </w:r>
      <w:r>
        <w:rPr>
          <w:rFonts w:ascii="Times New Roman" w:hAnsi="Times New Roman" w:cs="Times New Roman"/>
          <w:sz w:val="24"/>
          <w:szCs w:val="24"/>
        </w:rPr>
        <w:br/>
        <w:t>CIS 325 Management Information Systems (number to 225)</w:t>
      </w:r>
    </w:p>
    <w:p w14:paraId="423203F1" w14:textId="77777777" w:rsidR="00317AC1" w:rsidRDefault="00317AC1" w:rsidP="00317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375 Level 1 Design (prerequisite)</w:t>
      </w:r>
      <w:r>
        <w:rPr>
          <w:rFonts w:ascii="Times New Roman" w:hAnsi="Times New Roman" w:cs="Times New Roman"/>
          <w:sz w:val="24"/>
          <w:szCs w:val="24"/>
        </w:rPr>
        <w:br/>
        <w:t xml:space="preserve">LART 110 to ENGL 145 </w:t>
      </w:r>
    </w:p>
    <w:p w14:paraId="13CE1E47" w14:textId="77777777" w:rsidR="00317AC1" w:rsidRDefault="00317AC1" w:rsidP="00317AC1">
      <w:pPr>
        <w:rPr>
          <w:rFonts w:ascii="Times New Roman" w:hAnsi="Times New Roman" w:cs="Times New Roman"/>
          <w:sz w:val="24"/>
          <w:szCs w:val="24"/>
        </w:rPr>
      </w:pPr>
    </w:p>
    <w:p w14:paraId="656C4895" w14:textId="77777777" w:rsidR="00317AC1" w:rsidRDefault="00317AC1" w:rsidP="00317AC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Revised Course Request: Common</w:t>
      </w:r>
      <w:r>
        <w:rPr>
          <w:rFonts w:ascii="Times New Roman" w:hAnsi="Times New Roman" w:cs="Times New Roman"/>
          <w:sz w:val="24"/>
          <w:szCs w:val="24"/>
        </w:rPr>
        <w:br/>
        <w:t>BIOL 201 General Botany (title, prerequisite)</w:t>
      </w:r>
      <w:r>
        <w:rPr>
          <w:rFonts w:ascii="Times New Roman" w:hAnsi="Times New Roman" w:cs="Times New Roman"/>
          <w:sz w:val="24"/>
          <w:szCs w:val="24"/>
        </w:rPr>
        <w:br/>
        <w:t>BIOL 201L General Botany Lab (title, prerequisite)</w:t>
      </w:r>
    </w:p>
    <w:p w14:paraId="06295E37" w14:textId="06C49FB0" w:rsidR="00317AC1" w:rsidRDefault="00317AC1" w:rsidP="00317AC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Program</w:t>
      </w:r>
      <w:r>
        <w:rPr>
          <w:rFonts w:ascii="Times New Roman" w:hAnsi="Times New Roman" w:cs="Times New Roman"/>
          <w:sz w:val="24"/>
          <w:szCs w:val="24"/>
        </w:rPr>
        <w:br/>
        <w:t>AS in Project Management</w:t>
      </w:r>
      <w:r>
        <w:rPr>
          <w:rFonts w:ascii="Times New Roman" w:hAnsi="Times New Roman" w:cs="Times New Roman"/>
          <w:sz w:val="24"/>
          <w:szCs w:val="24"/>
        </w:rPr>
        <w:br/>
        <w:t>AS in Business Analytics</w:t>
      </w:r>
    </w:p>
    <w:p w14:paraId="402EEA0B" w14:textId="19F663F8" w:rsidR="00317AC1" w:rsidRDefault="00317AC1" w:rsidP="00317AC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42BC2">
        <w:rPr>
          <w:rFonts w:ascii="Times New Roman" w:hAnsi="Times New Roman" w:cs="Times New Roman"/>
          <w:b/>
          <w:bCs/>
          <w:sz w:val="24"/>
          <w:szCs w:val="24"/>
        </w:rPr>
        <w:t>Higher Learning Commission Reporting</w:t>
      </w:r>
      <w:r>
        <w:rPr>
          <w:rFonts w:ascii="Times New Roman" w:hAnsi="Times New Roman" w:cs="Times New Roman"/>
          <w:sz w:val="24"/>
          <w:szCs w:val="24"/>
        </w:rPr>
        <w:t xml:space="preserve"> – Jeanette updated the Committee concerning what needs to be reported to the HLC.</w:t>
      </w:r>
    </w:p>
    <w:p w14:paraId="582D9BBE" w14:textId="259E2B67" w:rsidR="00317AC1" w:rsidRDefault="00551916" w:rsidP="00317AC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42BC2">
        <w:rPr>
          <w:rFonts w:ascii="Times New Roman" w:hAnsi="Times New Roman" w:cs="Times New Roman"/>
          <w:b/>
          <w:bCs/>
          <w:sz w:val="24"/>
          <w:szCs w:val="24"/>
        </w:rPr>
        <w:t xml:space="preserve">Master Academic Plan II </w:t>
      </w:r>
      <w:r>
        <w:rPr>
          <w:rFonts w:ascii="Times New Roman" w:hAnsi="Times New Roman" w:cs="Times New Roman"/>
          <w:sz w:val="24"/>
          <w:szCs w:val="24"/>
        </w:rPr>
        <w:t>– Dr. Hanson shared that the university will be working on a master academic plan which will lay the plan for the next 5-7 years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</w:rPr>
        <w:t>He will continue to report the progress on this plan to this committee.</w:t>
      </w:r>
    </w:p>
    <w:p w14:paraId="360D8774" w14:textId="77777777" w:rsidR="00317AC1" w:rsidRDefault="00317AC1" w:rsidP="00317AC1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317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C1"/>
    <w:rsid w:val="00317AC1"/>
    <w:rsid w:val="00551916"/>
    <w:rsid w:val="00642BC2"/>
    <w:rsid w:val="0091497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B3698"/>
  <w15:chartTrackingRefBased/>
  <w15:docId w15:val="{A1D805B2-F8F4-40EB-B604-0C92731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-info.dsu.edu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3</cp:revision>
  <dcterms:created xsi:type="dcterms:W3CDTF">2021-11-10T20:48:00Z</dcterms:created>
  <dcterms:modified xsi:type="dcterms:W3CDTF">2021-11-10T20:49:00Z</dcterms:modified>
</cp:coreProperties>
</file>