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977D2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977D2C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977D2C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977D2C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977D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977D2C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977D2C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4" w14:textId="1B5B65D3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27745740" w:rsidR="00BD3C3B" w:rsidRPr="00977D2C" w:rsidRDefault="00215A6D" w:rsidP="002B4787">
            <w:pPr>
              <w:jc w:val="center"/>
              <w:rPr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977D2C" w:rsidRPr="00977D2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53CA508D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 xml:space="preserve">Master of </w:t>
            </w:r>
            <w:r w:rsidR="009963DF">
              <w:rPr>
                <w:bCs/>
                <w:sz w:val="24"/>
                <w:szCs w:val="24"/>
              </w:rPr>
              <w:t>Science in Analytics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41502D30" w:rsidR="00BD3C3B" w:rsidRPr="00977D2C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32B8D2D3" w:rsidR="00BD3C3B" w:rsidRPr="00977D2C" w:rsidRDefault="00977D2C" w:rsidP="00BD3C3B">
            <w:pPr>
              <w:rPr>
                <w:bCs/>
                <w:sz w:val="24"/>
                <w:szCs w:val="24"/>
              </w:rPr>
            </w:pPr>
            <w:r w:rsidRPr="00977D2C">
              <w:rPr>
                <w:bCs/>
                <w:sz w:val="24"/>
                <w:szCs w:val="24"/>
              </w:rPr>
              <w:t>College of BIS</w:t>
            </w: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6CDBF024" w:rsidR="00BD3C3B" w:rsidRPr="00977D2C" w:rsidRDefault="009963D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Information Systems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4B388147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51C46D37" w14:textId="77777777" w:rsidR="00CD42C2" w:rsidRDefault="00CD42C2" w:rsidP="002B4787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12AC356B" w:rsidR="00D43773" w:rsidRDefault="00F77FE5" w:rsidP="00F77FE5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6E58759B" wp14:editId="140AD5E2">
                  <wp:extent cx="1918970" cy="335280"/>
                  <wp:effectExtent l="0" t="0" r="508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10" cy="348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11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5C6F4FCF" w:rsidR="00FE585B" w:rsidRDefault="00F77FE5" w:rsidP="00CD42C2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11/26/2020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977D2C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0D0E09CB" w:rsidR="002B4787" w:rsidRDefault="00977D2C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977D2C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977D2C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977D2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977D2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0F400514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spacing w:val="-2"/>
            <w:sz w:val="24"/>
          </w:rPr>
          <w:id w:val="1228571930"/>
          <w:placeholder>
            <w:docPart w:val="C591F1CE042340CDA242856F366B9C2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77D2C" w:rsidRPr="00977D2C">
            <w:rPr>
              <w:spacing w:val="-2"/>
              <w:sz w:val="24"/>
            </w:rPr>
            <w:t>Summer 20</w:t>
          </w:r>
          <w:r w:rsidR="00610AA1">
            <w:rPr>
              <w:spacing w:val="-2"/>
              <w:sz w:val="24"/>
            </w:rPr>
            <w:t>21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54"/>
      </w:tblGrid>
      <w:tr w:rsidR="002B4787" w14:paraId="3C3A4CB3" w14:textId="77777777" w:rsidTr="00977D2C">
        <w:tc>
          <w:tcPr>
            <w:tcW w:w="1260" w:type="dxa"/>
          </w:tcPr>
          <w:p w14:paraId="3C3A4CA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458AD6CF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977D2C">
        <w:tc>
          <w:tcPr>
            <w:tcW w:w="1260" w:type="dxa"/>
          </w:tcPr>
          <w:p w14:paraId="3C3A4CB7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977D2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5217DAA5" w:rsidR="002B4787" w:rsidRPr="002F4625" w:rsidRDefault="00977D2C" w:rsidP="00977D2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950"/>
        <w:gridCol w:w="703"/>
        <w:gridCol w:w="2722"/>
        <w:gridCol w:w="581"/>
        <w:gridCol w:w="305"/>
        <w:gridCol w:w="823"/>
        <w:gridCol w:w="715"/>
        <w:gridCol w:w="2136"/>
        <w:gridCol w:w="627"/>
      </w:tblGrid>
      <w:tr w:rsidR="00E93E9F" w14:paraId="3C3A4CC6" w14:textId="77777777" w:rsidTr="009C07C9">
        <w:tc>
          <w:tcPr>
            <w:tcW w:w="4375" w:type="dxa"/>
            <w:gridSpan w:val="3"/>
            <w:tcBorders>
              <w:top w:val="nil"/>
              <w:left w:val="nil"/>
              <w:right w:val="nil"/>
            </w:tcBorders>
          </w:tcPr>
          <w:p w14:paraId="3C3A4CC4" w14:textId="7638AC4D" w:rsidR="0012023B" w:rsidRPr="0012023B" w:rsidRDefault="009333FA" w:rsidP="00D3448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5187" w:type="dxa"/>
            <w:gridSpan w:val="6"/>
            <w:tcBorders>
              <w:top w:val="nil"/>
              <w:left w:val="nil"/>
              <w:right w:val="nil"/>
            </w:tcBorders>
          </w:tcPr>
          <w:p w14:paraId="3C3A4CC5" w14:textId="511F495C" w:rsidR="0012023B" w:rsidRPr="0012023B" w:rsidRDefault="009333FA" w:rsidP="00D3448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B847E5" w14:paraId="16C28C78" w14:textId="77777777" w:rsidTr="009C07C9">
        <w:tc>
          <w:tcPr>
            <w:tcW w:w="950" w:type="dxa"/>
            <w:vAlign w:val="center"/>
          </w:tcPr>
          <w:p w14:paraId="6265D741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03" w:type="dxa"/>
            <w:vAlign w:val="center"/>
          </w:tcPr>
          <w:p w14:paraId="77FFB200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22" w:type="dxa"/>
            <w:vAlign w:val="center"/>
          </w:tcPr>
          <w:p w14:paraId="275C9E97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  <w:vAlign w:val="center"/>
          </w:tcPr>
          <w:p w14:paraId="273CD29C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636876A6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305" w:type="dxa"/>
            <w:shd w:val="clear" w:color="auto" w:fill="000000" w:themeFill="text1"/>
            <w:vAlign w:val="center"/>
          </w:tcPr>
          <w:p w14:paraId="399C9F30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4893C8F5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715" w:type="dxa"/>
            <w:vAlign w:val="center"/>
          </w:tcPr>
          <w:p w14:paraId="689134A5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136" w:type="dxa"/>
            <w:vAlign w:val="center"/>
          </w:tcPr>
          <w:p w14:paraId="259D8F63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7" w:type="dxa"/>
            <w:vAlign w:val="center"/>
          </w:tcPr>
          <w:p w14:paraId="28927C98" w14:textId="77777777" w:rsidR="00CE4E60" w:rsidRPr="000F7054" w:rsidRDefault="00CE4E60" w:rsidP="003D2E5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847E5" w14:paraId="3712F55B" w14:textId="77777777" w:rsidTr="009C07C9">
        <w:tc>
          <w:tcPr>
            <w:tcW w:w="4375" w:type="dxa"/>
            <w:gridSpan w:val="3"/>
            <w:vAlign w:val="center"/>
          </w:tcPr>
          <w:p w14:paraId="63910DEE" w14:textId="72F3938A" w:rsidR="007437E0" w:rsidRPr="00986544" w:rsidRDefault="007437E0" w:rsidP="00A1790F">
            <w:pPr>
              <w:tabs>
                <w:tab w:val="center" w:pos="5400"/>
              </w:tabs>
              <w:suppressAutoHyphens/>
              <w:rPr>
                <w:bCs/>
                <w:spacing w:val="-2"/>
              </w:rPr>
            </w:pPr>
            <w:r w:rsidRPr="00986544">
              <w:rPr>
                <w:bCs/>
              </w:rPr>
              <w:t xml:space="preserve">Core </w:t>
            </w:r>
            <w:r w:rsidR="00EE6BF8" w:rsidRPr="00986544">
              <w:rPr>
                <w:bCs/>
              </w:rPr>
              <w:t>Courses</w:t>
            </w:r>
          </w:p>
        </w:tc>
        <w:tc>
          <w:tcPr>
            <w:tcW w:w="581" w:type="dxa"/>
            <w:vAlign w:val="center"/>
          </w:tcPr>
          <w:p w14:paraId="4ED04D1C" w14:textId="687CF024" w:rsidR="007437E0" w:rsidRPr="00986544" w:rsidRDefault="00E6520A" w:rsidP="005610A4">
            <w:pPr>
              <w:tabs>
                <w:tab w:val="center" w:pos="5400"/>
              </w:tabs>
              <w:suppressAutoHyphens/>
              <w:jc w:val="center"/>
              <w:rPr>
                <w:bCs/>
                <w:spacing w:val="-2"/>
              </w:rPr>
            </w:pPr>
            <w:r w:rsidRPr="00986544">
              <w:rPr>
                <w:bCs/>
                <w:spacing w:val="-2"/>
              </w:rPr>
              <w:t>18</w:t>
            </w:r>
          </w:p>
        </w:tc>
        <w:tc>
          <w:tcPr>
            <w:tcW w:w="305" w:type="dxa"/>
            <w:shd w:val="clear" w:color="auto" w:fill="000000" w:themeFill="text1"/>
          </w:tcPr>
          <w:p w14:paraId="282B095C" w14:textId="77777777" w:rsidR="007437E0" w:rsidRPr="00986544" w:rsidRDefault="007437E0" w:rsidP="00A1790F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3674" w:type="dxa"/>
            <w:gridSpan w:val="3"/>
          </w:tcPr>
          <w:p w14:paraId="3FB1D86B" w14:textId="3119520B" w:rsidR="007437E0" w:rsidRPr="00986544" w:rsidRDefault="007437E0" w:rsidP="00A1790F">
            <w:pPr>
              <w:tabs>
                <w:tab w:val="center" w:pos="5400"/>
              </w:tabs>
              <w:suppressAutoHyphens/>
              <w:rPr>
                <w:bCs/>
                <w:spacing w:val="-2"/>
              </w:rPr>
            </w:pPr>
            <w:r w:rsidRPr="00986544">
              <w:rPr>
                <w:bCs/>
              </w:rPr>
              <w:t xml:space="preserve">Core </w:t>
            </w:r>
            <w:r w:rsidR="00EE6BF8" w:rsidRPr="00986544">
              <w:rPr>
                <w:bCs/>
              </w:rPr>
              <w:t>Courses</w:t>
            </w:r>
          </w:p>
        </w:tc>
        <w:tc>
          <w:tcPr>
            <w:tcW w:w="627" w:type="dxa"/>
            <w:vAlign w:val="center"/>
          </w:tcPr>
          <w:p w14:paraId="24C8668D" w14:textId="7FE05E66" w:rsidR="007437E0" w:rsidRPr="00986544" w:rsidRDefault="00E6520A" w:rsidP="005610A4">
            <w:pPr>
              <w:tabs>
                <w:tab w:val="center" w:pos="5400"/>
              </w:tabs>
              <w:suppressAutoHyphens/>
              <w:jc w:val="center"/>
              <w:rPr>
                <w:bCs/>
                <w:spacing w:val="-2"/>
              </w:rPr>
            </w:pPr>
            <w:r w:rsidRPr="00986544">
              <w:rPr>
                <w:bCs/>
                <w:spacing w:val="-2"/>
              </w:rPr>
              <w:t>18</w:t>
            </w:r>
          </w:p>
        </w:tc>
      </w:tr>
      <w:tr w:rsidR="00E6520A" w14:paraId="13DA1988" w14:textId="77777777" w:rsidTr="009C07C9">
        <w:tc>
          <w:tcPr>
            <w:tcW w:w="4375" w:type="dxa"/>
            <w:gridSpan w:val="3"/>
            <w:vAlign w:val="center"/>
          </w:tcPr>
          <w:p w14:paraId="695DE821" w14:textId="01134AC8" w:rsidR="00E6520A" w:rsidRPr="00986544" w:rsidRDefault="00E6520A" w:rsidP="00A1790F">
            <w:pPr>
              <w:tabs>
                <w:tab w:val="center" w:pos="5400"/>
              </w:tabs>
              <w:suppressAutoHyphens/>
              <w:rPr>
                <w:bCs/>
              </w:rPr>
            </w:pPr>
            <w:r w:rsidRPr="00986544">
              <w:rPr>
                <w:bCs/>
              </w:rPr>
              <w:t>Required INFS courses</w:t>
            </w:r>
          </w:p>
        </w:tc>
        <w:tc>
          <w:tcPr>
            <w:tcW w:w="581" w:type="dxa"/>
            <w:vAlign w:val="center"/>
          </w:tcPr>
          <w:p w14:paraId="529F316C" w14:textId="1D6F4CA2" w:rsidR="00E6520A" w:rsidRPr="00986544" w:rsidRDefault="00E6520A" w:rsidP="005610A4">
            <w:pPr>
              <w:tabs>
                <w:tab w:val="center" w:pos="5400"/>
              </w:tabs>
              <w:suppressAutoHyphens/>
              <w:jc w:val="center"/>
              <w:rPr>
                <w:bCs/>
                <w:spacing w:val="-2"/>
              </w:rPr>
            </w:pPr>
            <w:r w:rsidRPr="00986544">
              <w:rPr>
                <w:bCs/>
                <w:spacing w:val="-2"/>
              </w:rPr>
              <w:t>6</w:t>
            </w:r>
          </w:p>
        </w:tc>
        <w:tc>
          <w:tcPr>
            <w:tcW w:w="305" w:type="dxa"/>
            <w:shd w:val="clear" w:color="auto" w:fill="000000" w:themeFill="text1"/>
          </w:tcPr>
          <w:p w14:paraId="4037EA9B" w14:textId="77777777" w:rsidR="00E6520A" w:rsidRPr="00986544" w:rsidRDefault="00E6520A" w:rsidP="00A1790F">
            <w:pPr>
              <w:tabs>
                <w:tab w:val="center" w:pos="5400"/>
              </w:tabs>
              <w:suppressAutoHyphens/>
              <w:jc w:val="both"/>
              <w:rPr>
                <w:bCs/>
                <w:spacing w:val="-2"/>
              </w:rPr>
            </w:pPr>
          </w:p>
        </w:tc>
        <w:tc>
          <w:tcPr>
            <w:tcW w:w="3674" w:type="dxa"/>
            <w:gridSpan w:val="3"/>
          </w:tcPr>
          <w:p w14:paraId="3C300524" w14:textId="6100CD93" w:rsidR="00E6520A" w:rsidRPr="00986544" w:rsidRDefault="00E6520A" w:rsidP="00A1790F">
            <w:pPr>
              <w:tabs>
                <w:tab w:val="center" w:pos="5400"/>
              </w:tabs>
              <w:suppressAutoHyphens/>
              <w:rPr>
                <w:bCs/>
              </w:rPr>
            </w:pPr>
            <w:r w:rsidRPr="00986544">
              <w:rPr>
                <w:bCs/>
              </w:rPr>
              <w:t>Required INFS courses</w:t>
            </w:r>
          </w:p>
        </w:tc>
        <w:tc>
          <w:tcPr>
            <w:tcW w:w="627" w:type="dxa"/>
            <w:vAlign w:val="center"/>
          </w:tcPr>
          <w:p w14:paraId="1941FED6" w14:textId="34793D7A" w:rsidR="00E6520A" w:rsidRPr="00986544" w:rsidRDefault="00E6520A" w:rsidP="005610A4">
            <w:pPr>
              <w:tabs>
                <w:tab w:val="center" w:pos="5400"/>
              </w:tabs>
              <w:suppressAutoHyphens/>
              <w:jc w:val="center"/>
              <w:rPr>
                <w:bCs/>
                <w:spacing w:val="-2"/>
              </w:rPr>
            </w:pPr>
            <w:r w:rsidRPr="00986544">
              <w:rPr>
                <w:bCs/>
                <w:spacing w:val="-2"/>
              </w:rPr>
              <w:t>6</w:t>
            </w:r>
          </w:p>
        </w:tc>
      </w:tr>
      <w:tr w:rsidR="00B847E5" w14:paraId="5C97434E" w14:textId="77777777" w:rsidTr="009C07C9">
        <w:tc>
          <w:tcPr>
            <w:tcW w:w="4375" w:type="dxa"/>
            <w:gridSpan w:val="3"/>
            <w:vAlign w:val="center"/>
          </w:tcPr>
          <w:p w14:paraId="7B970412" w14:textId="5C2E8BCB" w:rsidR="007437E0" w:rsidRPr="00986544" w:rsidRDefault="00CD42C2" w:rsidP="00A1790F">
            <w:pPr>
              <w:tabs>
                <w:tab w:val="center" w:pos="5400"/>
              </w:tabs>
              <w:suppressAutoHyphens/>
              <w:rPr>
                <w:color w:val="1F497D" w:themeColor="text2"/>
              </w:rPr>
            </w:pPr>
            <w:r w:rsidRPr="00986544">
              <w:t>Electives are divided into four tracks that students may follow, these include Healthcare Analytics Information Systems, Business, and General.</w:t>
            </w:r>
          </w:p>
        </w:tc>
        <w:tc>
          <w:tcPr>
            <w:tcW w:w="581" w:type="dxa"/>
            <w:vAlign w:val="center"/>
          </w:tcPr>
          <w:p w14:paraId="6B840F10" w14:textId="530ED46C" w:rsidR="007437E0" w:rsidRPr="00986544" w:rsidRDefault="007437E0" w:rsidP="005610A4">
            <w:pPr>
              <w:tabs>
                <w:tab w:val="center" w:pos="5400"/>
              </w:tabs>
              <w:suppressAutoHyphens/>
              <w:jc w:val="center"/>
            </w:pPr>
            <w:r w:rsidRPr="00986544">
              <w:t>6</w:t>
            </w:r>
          </w:p>
        </w:tc>
        <w:tc>
          <w:tcPr>
            <w:tcW w:w="305" w:type="dxa"/>
            <w:shd w:val="clear" w:color="auto" w:fill="000000" w:themeFill="text1"/>
          </w:tcPr>
          <w:p w14:paraId="4442C1A3" w14:textId="77777777" w:rsidR="007437E0" w:rsidRPr="00986544" w:rsidRDefault="007437E0" w:rsidP="00A179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674" w:type="dxa"/>
            <w:gridSpan w:val="3"/>
          </w:tcPr>
          <w:p w14:paraId="500B688D" w14:textId="79068D9E" w:rsidR="00EE6BF8" w:rsidRPr="00986544" w:rsidRDefault="00CD42C2" w:rsidP="00A1790F">
            <w:pPr>
              <w:tabs>
                <w:tab w:val="center" w:pos="5400"/>
              </w:tabs>
              <w:suppressAutoHyphens/>
              <w:rPr>
                <w:i/>
                <w:spacing w:val="-2"/>
                <w:sz w:val="24"/>
              </w:rPr>
            </w:pPr>
            <w:r w:rsidRPr="00986544">
              <w:t xml:space="preserve">Electives are divided into </w:t>
            </w:r>
            <w:r w:rsidRPr="009C07C9">
              <w:rPr>
                <w:highlight w:val="yellow"/>
              </w:rPr>
              <w:t>f</w:t>
            </w:r>
            <w:r w:rsidR="009C07C9" w:rsidRPr="009C07C9">
              <w:rPr>
                <w:highlight w:val="yellow"/>
              </w:rPr>
              <w:t>ive</w:t>
            </w:r>
            <w:r w:rsidRPr="00986544">
              <w:t xml:space="preserve"> tracks that students may follow, these include Healthcare Analytics Information Systems, Business</w:t>
            </w:r>
            <w:r w:rsidRPr="00986544">
              <w:rPr>
                <w:highlight w:val="yellow"/>
              </w:rPr>
              <w:t>, Artificial Intelligence</w:t>
            </w:r>
            <w:r w:rsidRPr="00986544">
              <w:t>, and General.</w:t>
            </w:r>
          </w:p>
        </w:tc>
        <w:tc>
          <w:tcPr>
            <w:tcW w:w="627" w:type="dxa"/>
            <w:vAlign w:val="center"/>
          </w:tcPr>
          <w:p w14:paraId="60B6B6FF" w14:textId="3A1A1B0F" w:rsidR="007437E0" w:rsidRPr="005610A4" w:rsidRDefault="00CE4E60" w:rsidP="005610A4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 w:rsidRPr="005610A4">
              <w:rPr>
                <w:b/>
              </w:rPr>
              <w:t>6</w:t>
            </w:r>
          </w:p>
        </w:tc>
      </w:tr>
      <w:tr w:rsidR="00D3448B" w14:paraId="0A827510" w14:textId="77777777" w:rsidTr="009C07C9">
        <w:tc>
          <w:tcPr>
            <w:tcW w:w="4375" w:type="dxa"/>
            <w:gridSpan w:val="3"/>
            <w:vAlign w:val="center"/>
          </w:tcPr>
          <w:p w14:paraId="650E2642" w14:textId="77777777" w:rsidR="00D3448B" w:rsidRPr="00B847E5" w:rsidRDefault="00D3448B" w:rsidP="00A1790F">
            <w:pPr>
              <w:tabs>
                <w:tab w:val="center" w:pos="5400"/>
              </w:tabs>
              <w:suppressAutoHyphens/>
            </w:pPr>
          </w:p>
        </w:tc>
        <w:tc>
          <w:tcPr>
            <w:tcW w:w="581" w:type="dxa"/>
            <w:vAlign w:val="center"/>
          </w:tcPr>
          <w:p w14:paraId="6ADEA3CA" w14:textId="77777777" w:rsidR="00D3448B" w:rsidRPr="005610A4" w:rsidRDefault="00D3448B" w:rsidP="005610A4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305" w:type="dxa"/>
            <w:shd w:val="clear" w:color="auto" w:fill="000000" w:themeFill="text1"/>
          </w:tcPr>
          <w:p w14:paraId="7A3E7936" w14:textId="77777777" w:rsidR="00D3448B" w:rsidRPr="000F7054" w:rsidRDefault="00D3448B" w:rsidP="00A1790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674" w:type="dxa"/>
            <w:gridSpan w:val="3"/>
          </w:tcPr>
          <w:p w14:paraId="49BCFE22" w14:textId="77777777" w:rsidR="00D3448B" w:rsidRPr="00310086" w:rsidRDefault="00D3448B" w:rsidP="00A1790F">
            <w:pPr>
              <w:tabs>
                <w:tab w:val="center" w:pos="5400"/>
              </w:tabs>
              <w:suppressAutoHyphens/>
            </w:pPr>
          </w:p>
        </w:tc>
        <w:tc>
          <w:tcPr>
            <w:tcW w:w="627" w:type="dxa"/>
            <w:vAlign w:val="center"/>
          </w:tcPr>
          <w:p w14:paraId="726E3F62" w14:textId="77777777" w:rsidR="00D3448B" w:rsidRPr="005610A4" w:rsidRDefault="00D3448B" w:rsidP="005610A4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</w:p>
        </w:tc>
      </w:tr>
      <w:tr w:rsidR="009C07C9" w14:paraId="66CD08DA" w14:textId="77777777" w:rsidTr="009C07C9">
        <w:tc>
          <w:tcPr>
            <w:tcW w:w="950" w:type="dxa"/>
            <w:vAlign w:val="center"/>
          </w:tcPr>
          <w:p w14:paraId="45CD22B3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703" w:type="dxa"/>
            <w:vAlign w:val="center"/>
          </w:tcPr>
          <w:p w14:paraId="69B8F58E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2722" w:type="dxa"/>
          </w:tcPr>
          <w:p w14:paraId="77B14231" w14:textId="77777777" w:rsidR="009C07C9" w:rsidRDefault="009C07C9" w:rsidP="009963DF">
            <w:pPr>
              <w:tabs>
                <w:tab w:val="center" w:pos="5400"/>
              </w:tabs>
              <w:suppressAutoHyphens/>
            </w:pPr>
          </w:p>
        </w:tc>
        <w:tc>
          <w:tcPr>
            <w:tcW w:w="581" w:type="dxa"/>
            <w:vAlign w:val="center"/>
          </w:tcPr>
          <w:p w14:paraId="66454A6F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305" w:type="dxa"/>
            <w:shd w:val="clear" w:color="auto" w:fill="000000" w:themeFill="text1"/>
          </w:tcPr>
          <w:p w14:paraId="0B456F40" w14:textId="77777777" w:rsidR="009C07C9" w:rsidRPr="000F7054" w:rsidRDefault="009C07C9" w:rsidP="009963D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674" w:type="dxa"/>
            <w:gridSpan w:val="3"/>
            <w:vAlign w:val="center"/>
          </w:tcPr>
          <w:p w14:paraId="5560D392" w14:textId="77777777" w:rsidR="009C07C9" w:rsidRPr="009C07C9" w:rsidRDefault="009C07C9" w:rsidP="009C07C9">
            <w:pPr>
              <w:tabs>
                <w:tab w:val="center" w:pos="5400"/>
              </w:tabs>
              <w:suppressAutoHyphens/>
              <w:rPr>
                <w:b/>
                <w:bCs/>
                <w:highlight w:val="yellow"/>
              </w:rPr>
            </w:pPr>
            <w:r w:rsidRPr="009C07C9">
              <w:rPr>
                <w:b/>
                <w:bCs/>
                <w:highlight w:val="yellow"/>
              </w:rPr>
              <w:t>Artificial Intelligence (take two courses)</w:t>
            </w:r>
          </w:p>
        </w:tc>
        <w:tc>
          <w:tcPr>
            <w:tcW w:w="627" w:type="dxa"/>
            <w:vAlign w:val="center"/>
          </w:tcPr>
          <w:p w14:paraId="6E58FC1E" w14:textId="4F2F631E" w:rsidR="009C07C9" w:rsidRPr="009C07C9" w:rsidRDefault="009C07C9" w:rsidP="009C07C9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6</w:t>
            </w:r>
          </w:p>
        </w:tc>
      </w:tr>
      <w:tr w:rsidR="009C07C9" w14:paraId="670E1BA6" w14:textId="77777777" w:rsidTr="009C07C9">
        <w:tc>
          <w:tcPr>
            <w:tcW w:w="950" w:type="dxa"/>
            <w:vAlign w:val="center"/>
          </w:tcPr>
          <w:p w14:paraId="725A6A9A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703" w:type="dxa"/>
            <w:vAlign w:val="center"/>
          </w:tcPr>
          <w:p w14:paraId="11B88DE9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2722" w:type="dxa"/>
          </w:tcPr>
          <w:p w14:paraId="7028CFC6" w14:textId="77777777" w:rsidR="009C07C9" w:rsidRDefault="009C07C9" w:rsidP="009963DF">
            <w:pPr>
              <w:tabs>
                <w:tab w:val="center" w:pos="5400"/>
              </w:tabs>
              <w:suppressAutoHyphens/>
            </w:pPr>
          </w:p>
        </w:tc>
        <w:tc>
          <w:tcPr>
            <w:tcW w:w="581" w:type="dxa"/>
            <w:vAlign w:val="center"/>
          </w:tcPr>
          <w:p w14:paraId="68B7DE9B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305" w:type="dxa"/>
            <w:shd w:val="clear" w:color="auto" w:fill="000000" w:themeFill="text1"/>
          </w:tcPr>
          <w:p w14:paraId="70E3CDED" w14:textId="77777777" w:rsidR="009C07C9" w:rsidRPr="000F7054" w:rsidRDefault="009C07C9" w:rsidP="009963D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6E5FF355" w14:textId="2768A459" w:rsidR="009C07C9" w:rsidRPr="009C07C9" w:rsidRDefault="009C07C9" w:rsidP="009963DF">
            <w:pPr>
              <w:tabs>
                <w:tab w:val="center" w:pos="5400"/>
              </w:tabs>
              <w:suppressAutoHyphens/>
              <w:jc w:val="center"/>
              <w:rPr>
                <w:highlight w:val="yellow"/>
              </w:rPr>
            </w:pPr>
            <w:r w:rsidRPr="009C07C9">
              <w:rPr>
                <w:highlight w:val="yellow"/>
              </w:rPr>
              <w:t>INFS</w:t>
            </w:r>
          </w:p>
        </w:tc>
        <w:tc>
          <w:tcPr>
            <w:tcW w:w="715" w:type="dxa"/>
            <w:vAlign w:val="center"/>
          </w:tcPr>
          <w:p w14:paraId="7206F5FE" w14:textId="099C3DC3" w:rsidR="009C07C9" w:rsidRPr="009C07C9" w:rsidRDefault="009C07C9" w:rsidP="009963DF">
            <w:pPr>
              <w:tabs>
                <w:tab w:val="center" w:pos="5400"/>
              </w:tabs>
              <w:suppressAutoHyphens/>
              <w:jc w:val="center"/>
              <w:rPr>
                <w:highlight w:val="yellow"/>
              </w:rPr>
            </w:pPr>
            <w:r w:rsidRPr="009C07C9">
              <w:rPr>
                <w:highlight w:val="yellow"/>
              </w:rPr>
              <w:t>784</w:t>
            </w:r>
          </w:p>
        </w:tc>
        <w:tc>
          <w:tcPr>
            <w:tcW w:w="2136" w:type="dxa"/>
          </w:tcPr>
          <w:p w14:paraId="101803B1" w14:textId="1CAAB281" w:rsidR="009C07C9" w:rsidRPr="009C07C9" w:rsidRDefault="009C07C9" w:rsidP="009963DF">
            <w:pPr>
              <w:tabs>
                <w:tab w:val="center" w:pos="5400"/>
              </w:tabs>
              <w:suppressAutoHyphens/>
              <w:rPr>
                <w:highlight w:val="yellow"/>
              </w:rPr>
            </w:pPr>
            <w:r w:rsidRPr="009C07C9">
              <w:rPr>
                <w:highlight w:val="yellow"/>
              </w:rPr>
              <w:t>Introduction to Artificial Intelligence</w:t>
            </w:r>
          </w:p>
        </w:tc>
        <w:tc>
          <w:tcPr>
            <w:tcW w:w="627" w:type="dxa"/>
            <w:vAlign w:val="center"/>
          </w:tcPr>
          <w:p w14:paraId="04525EDE" w14:textId="0D141044" w:rsidR="009C07C9" w:rsidRPr="009C07C9" w:rsidRDefault="009C07C9" w:rsidP="009963DF">
            <w:pPr>
              <w:tabs>
                <w:tab w:val="center" w:pos="5400"/>
              </w:tabs>
              <w:suppressAutoHyphens/>
              <w:jc w:val="center"/>
              <w:rPr>
                <w:highlight w:val="yellow"/>
              </w:rPr>
            </w:pPr>
            <w:r w:rsidRPr="009C07C9">
              <w:rPr>
                <w:highlight w:val="yellow"/>
              </w:rPr>
              <w:t>3</w:t>
            </w:r>
          </w:p>
        </w:tc>
      </w:tr>
      <w:tr w:rsidR="009C07C9" w14:paraId="22DCBD31" w14:textId="77777777" w:rsidTr="009C07C9">
        <w:tc>
          <w:tcPr>
            <w:tcW w:w="950" w:type="dxa"/>
            <w:vAlign w:val="center"/>
          </w:tcPr>
          <w:p w14:paraId="2BADF6A7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703" w:type="dxa"/>
            <w:vAlign w:val="center"/>
          </w:tcPr>
          <w:p w14:paraId="4BDC22B5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2722" w:type="dxa"/>
          </w:tcPr>
          <w:p w14:paraId="572C62E1" w14:textId="77777777" w:rsidR="009C07C9" w:rsidRDefault="009C07C9" w:rsidP="009963DF">
            <w:pPr>
              <w:tabs>
                <w:tab w:val="center" w:pos="5400"/>
              </w:tabs>
              <w:suppressAutoHyphens/>
            </w:pPr>
          </w:p>
        </w:tc>
        <w:tc>
          <w:tcPr>
            <w:tcW w:w="581" w:type="dxa"/>
            <w:vAlign w:val="center"/>
          </w:tcPr>
          <w:p w14:paraId="5CDA2582" w14:textId="77777777" w:rsidR="009C07C9" w:rsidRDefault="009C07C9" w:rsidP="009963DF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305" w:type="dxa"/>
            <w:shd w:val="clear" w:color="auto" w:fill="000000" w:themeFill="text1"/>
          </w:tcPr>
          <w:p w14:paraId="37DDC8EA" w14:textId="77777777" w:rsidR="009C07C9" w:rsidRPr="000F7054" w:rsidRDefault="009C07C9" w:rsidP="009963D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527186EF" w14:textId="66C671CE" w:rsidR="009C07C9" w:rsidRPr="009C07C9" w:rsidRDefault="009C07C9" w:rsidP="009963DF">
            <w:pPr>
              <w:tabs>
                <w:tab w:val="center" w:pos="5400"/>
              </w:tabs>
              <w:suppressAutoHyphens/>
              <w:jc w:val="center"/>
              <w:rPr>
                <w:highlight w:val="yellow"/>
              </w:rPr>
            </w:pPr>
            <w:r w:rsidRPr="009C07C9">
              <w:rPr>
                <w:highlight w:val="yellow"/>
              </w:rPr>
              <w:t>INFS</w:t>
            </w:r>
          </w:p>
        </w:tc>
        <w:tc>
          <w:tcPr>
            <w:tcW w:w="715" w:type="dxa"/>
            <w:vAlign w:val="center"/>
          </w:tcPr>
          <w:p w14:paraId="68525511" w14:textId="3B725567" w:rsidR="009C07C9" w:rsidRPr="009C07C9" w:rsidRDefault="009C07C9" w:rsidP="009963DF">
            <w:pPr>
              <w:tabs>
                <w:tab w:val="center" w:pos="5400"/>
              </w:tabs>
              <w:suppressAutoHyphens/>
              <w:jc w:val="center"/>
              <w:rPr>
                <w:highlight w:val="yellow"/>
              </w:rPr>
            </w:pPr>
            <w:r w:rsidRPr="009C07C9">
              <w:rPr>
                <w:highlight w:val="yellow"/>
              </w:rPr>
              <w:t>778</w:t>
            </w:r>
          </w:p>
        </w:tc>
        <w:tc>
          <w:tcPr>
            <w:tcW w:w="2136" w:type="dxa"/>
          </w:tcPr>
          <w:p w14:paraId="399649A3" w14:textId="45E21388" w:rsidR="009C07C9" w:rsidRPr="009C07C9" w:rsidRDefault="009C07C9" w:rsidP="009963DF">
            <w:pPr>
              <w:tabs>
                <w:tab w:val="center" w:pos="5400"/>
              </w:tabs>
              <w:suppressAutoHyphens/>
              <w:rPr>
                <w:highlight w:val="yellow"/>
              </w:rPr>
            </w:pPr>
            <w:r w:rsidRPr="009C07C9">
              <w:rPr>
                <w:highlight w:val="yellow"/>
              </w:rPr>
              <w:t>Deep Learning</w:t>
            </w:r>
          </w:p>
        </w:tc>
        <w:tc>
          <w:tcPr>
            <w:tcW w:w="627" w:type="dxa"/>
            <w:vAlign w:val="center"/>
          </w:tcPr>
          <w:p w14:paraId="5593D199" w14:textId="55C0BB99" w:rsidR="009C07C9" w:rsidRPr="009C07C9" w:rsidRDefault="009C07C9" w:rsidP="009963DF">
            <w:pPr>
              <w:tabs>
                <w:tab w:val="center" w:pos="5400"/>
              </w:tabs>
              <w:suppressAutoHyphens/>
              <w:jc w:val="center"/>
              <w:rPr>
                <w:highlight w:val="yellow"/>
              </w:rPr>
            </w:pPr>
            <w:r w:rsidRPr="009C07C9">
              <w:rPr>
                <w:highlight w:val="yellow"/>
              </w:rPr>
              <w:t>3</w:t>
            </w:r>
          </w:p>
        </w:tc>
      </w:tr>
      <w:tr w:rsidR="009C07C9" w:rsidRPr="007437E0" w14:paraId="6A85337D" w14:textId="77777777" w:rsidTr="009C07C9">
        <w:tc>
          <w:tcPr>
            <w:tcW w:w="4375" w:type="dxa"/>
            <w:gridSpan w:val="3"/>
            <w:vAlign w:val="center"/>
          </w:tcPr>
          <w:p w14:paraId="673A8FA9" w14:textId="77777777" w:rsidR="009C07C9" w:rsidRPr="009963DF" w:rsidRDefault="009C07C9" w:rsidP="00D3448B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9963DF">
              <w:rPr>
                <w:b/>
              </w:rPr>
              <w:t>Information Systems</w:t>
            </w:r>
            <w:r>
              <w:rPr>
                <w:b/>
              </w:rPr>
              <w:t xml:space="preserve"> (select two courses)</w:t>
            </w:r>
          </w:p>
        </w:tc>
        <w:tc>
          <w:tcPr>
            <w:tcW w:w="581" w:type="dxa"/>
            <w:vAlign w:val="center"/>
          </w:tcPr>
          <w:p w14:paraId="552116E8" w14:textId="0C27B04E" w:rsidR="009C07C9" w:rsidRPr="009963DF" w:rsidRDefault="009C07C9" w:rsidP="009C07C9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" w:type="dxa"/>
            <w:shd w:val="clear" w:color="auto" w:fill="000000" w:themeFill="text1"/>
          </w:tcPr>
          <w:p w14:paraId="71789E37" w14:textId="77777777" w:rsidR="009C07C9" w:rsidRPr="007437E0" w:rsidRDefault="009C07C9" w:rsidP="0012023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674" w:type="dxa"/>
            <w:gridSpan w:val="3"/>
            <w:vAlign w:val="center"/>
          </w:tcPr>
          <w:p w14:paraId="02E65559" w14:textId="77777777" w:rsidR="009C07C9" w:rsidRPr="005610A4" w:rsidRDefault="009C07C9" w:rsidP="00D3448B">
            <w:pPr>
              <w:tabs>
                <w:tab w:val="center" w:pos="5400"/>
              </w:tabs>
              <w:suppressAutoHyphens/>
              <w:rPr>
                <w:b/>
              </w:rPr>
            </w:pPr>
            <w:r>
              <w:rPr>
                <w:b/>
              </w:rPr>
              <w:t>Information Systems (select two courses)</w:t>
            </w:r>
          </w:p>
        </w:tc>
        <w:tc>
          <w:tcPr>
            <w:tcW w:w="627" w:type="dxa"/>
            <w:vAlign w:val="center"/>
          </w:tcPr>
          <w:p w14:paraId="5C209F1E" w14:textId="676B2AEE" w:rsidR="009C07C9" w:rsidRPr="005610A4" w:rsidRDefault="009C07C9" w:rsidP="009C07C9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C07C9" w14:paraId="3C3A4D03" w14:textId="77777777" w:rsidTr="009C07C9">
        <w:tc>
          <w:tcPr>
            <w:tcW w:w="950" w:type="dxa"/>
            <w:vAlign w:val="center"/>
          </w:tcPr>
          <w:p w14:paraId="19DDF32F" w14:textId="77777777" w:rsidR="00986544" w:rsidRDefault="00986544" w:rsidP="00986544">
            <w:pPr>
              <w:tabs>
                <w:tab w:val="center" w:pos="5400"/>
              </w:tabs>
              <w:suppressAutoHyphens/>
              <w:jc w:val="center"/>
            </w:pPr>
            <w:r>
              <w:t xml:space="preserve">INFS  </w:t>
            </w:r>
          </w:p>
          <w:p w14:paraId="3C3A4CFA" w14:textId="2FC811A8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03" w:type="dxa"/>
            <w:vAlign w:val="center"/>
          </w:tcPr>
          <w:p w14:paraId="3C3A4CFB" w14:textId="5815C4EE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t>720</w:t>
            </w:r>
          </w:p>
        </w:tc>
        <w:tc>
          <w:tcPr>
            <w:tcW w:w="2722" w:type="dxa"/>
          </w:tcPr>
          <w:p w14:paraId="3C3A4CFC" w14:textId="2540BD7A" w:rsidR="00986544" w:rsidRPr="000F7054" w:rsidRDefault="00986544" w:rsidP="0098654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System Analysis and Design Using Case Tools</w:t>
            </w:r>
          </w:p>
        </w:tc>
        <w:tc>
          <w:tcPr>
            <w:tcW w:w="581" w:type="dxa"/>
            <w:vAlign w:val="center"/>
          </w:tcPr>
          <w:p w14:paraId="3C3A4CFD" w14:textId="1DEC2DB2" w:rsidR="00986544" w:rsidRPr="005610A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5610A4">
              <w:t>3</w:t>
            </w:r>
          </w:p>
        </w:tc>
        <w:tc>
          <w:tcPr>
            <w:tcW w:w="305" w:type="dxa"/>
            <w:shd w:val="clear" w:color="auto" w:fill="000000" w:themeFill="text1"/>
          </w:tcPr>
          <w:p w14:paraId="3C3A4CFE" w14:textId="77777777" w:rsidR="00986544" w:rsidRPr="000F7054" w:rsidRDefault="00986544" w:rsidP="009865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1DAC8444" w14:textId="77777777" w:rsidR="00986544" w:rsidRDefault="00986544" w:rsidP="00986544">
            <w:pPr>
              <w:tabs>
                <w:tab w:val="center" w:pos="5400"/>
              </w:tabs>
              <w:suppressAutoHyphens/>
              <w:jc w:val="center"/>
            </w:pPr>
            <w:r>
              <w:t xml:space="preserve">INFS  </w:t>
            </w:r>
          </w:p>
          <w:p w14:paraId="3C3A4CFF" w14:textId="637F1744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715" w:type="dxa"/>
            <w:vAlign w:val="center"/>
          </w:tcPr>
          <w:p w14:paraId="3C3A4D00" w14:textId="7FA27D2E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t>720</w:t>
            </w:r>
          </w:p>
        </w:tc>
        <w:tc>
          <w:tcPr>
            <w:tcW w:w="2136" w:type="dxa"/>
          </w:tcPr>
          <w:p w14:paraId="3C3A4D01" w14:textId="5369EF69" w:rsidR="00986544" w:rsidRPr="000F7054" w:rsidRDefault="00986544" w:rsidP="0098654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System Analysis and Design Using Case Tools</w:t>
            </w:r>
          </w:p>
        </w:tc>
        <w:tc>
          <w:tcPr>
            <w:tcW w:w="627" w:type="dxa"/>
            <w:vAlign w:val="center"/>
          </w:tcPr>
          <w:p w14:paraId="3C3A4D02" w14:textId="3A2F5C3E" w:rsidR="00986544" w:rsidRPr="005610A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5610A4">
              <w:t>3</w:t>
            </w:r>
          </w:p>
        </w:tc>
      </w:tr>
      <w:tr w:rsidR="009C07C9" w14:paraId="3C3A4D0D" w14:textId="77777777" w:rsidTr="009C07C9">
        <w:tc>
          <w:tcPr>
            <w:tcW w:w="950" w:type="dxa"/>
            <w:vAlign w:val="center"/>
          </w:tcPr>
          <w:p w14:paraId="3C3A4D04" w14:textId="42C94367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703" w:type="dxa"/>
            <w:vAlign w:val="center"/>
          </w:tcPr>
          <w:p w14:paraId="3C3A4D05" w14:textId="27A7B891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t>724</w:t>
            </w:r>
          </w:p>
        </w:tc>
        <w:tc>
          <w:tcPr>
            <w:tcW w:w="2722" w:type="dxa"/>
          </w:tcPr>
          <w:p w14:paraId="3C3A4D06" w14:textId="56245624" w:rsidR="00986544" w:rsidRPr="000F7054" w:rsidRDefault="00986544" w:rsidP="0098654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Project and Change Management</w:t>
            </w:r>
          </w:p>
        </w:tc>
        <w:tc>
          <w:tcPr>
            <w:tcW w:w="581" w:type="dxa"/>
            <w:vAlign w:val="center"/>
          </w:tcPr>
          <w:p w14:paraId="3C3A4D07" w14:textId="4871395E" w:rsidR="00986544" w:rsidRPr="005610A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305" w:type="dxa"/>
            <w:shd w:val="clear" w:color="auto" w:fill="000000" w:themeFill="text1"/>
          </w:tcPr>
          <w:p w14:paraId="3C3A4D08" w14:textId="77777777" w:rsidR="00986544" w:rsidRPr="000F7054" w:rsidRDefault="00986544" w:rsidP="0098654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3C3A4D09" w14:textId="03460C3B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INFS</w:t>
            </w:r>
          </w:p>
        </w:tc>
        <w:tc>
          <w:tcPr>
            <w:tcW w:w="715" w:type="dxa"/>
            <w:vAlign w:val="center"/>
          </w:tcPr>
          <w:p w14:paraId="3C3A4D0A" w14:textId="62A4DB72" w:rsidR="00986544" w:rsidRPr="000F705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t>724</w:t>
            </w:r>
          </w:p>
        </w:tc>
        <w:tc>
          <w:tcPr>
            <w:tcW w:w="2136" w:type="dxa"/>
          </w:tcPr>
          <w:p w14:paraId="3C3A4D0B" w14:textId="6983873E" w:rsidR="00986544" w:rsidRPr="000F7054" w:rsidRDefault="00986544" w:rsidP="00986544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t>Project and Change Management</w:t>
            </w:r>
          </w:p>
        </w:tc>
        <w:tc>
          <w:tcPr>
            <w:tcW w:w="627" w:type="dxa"/>
            <w:vAlign w:val="center"/>
          </w:tcPr>
          <w:p w14:paraId="3C3A4D0C" w14:textId="6AC94DC9" w:rsidR="00986544" w:rsidRPr="005610A4" w:rsidRDefault="00986544" w:rsidP="00986544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215A6D" w14:paraId="35F839E6" w14:textId="77777777" w:rsidTr="009C07C9">
        <w:tc>
          <w:tcPr>
            <w:tcW w:w="950" w:type="dxa"/>
            <w:vAlign w:val="center"/>
          </w:tcPr>
          <w:p w14:paraId="28124B31" w14:textId="77777777" w:rsidR="00215A6D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bookmarkStart w:id="0" w:name="_GoBack" w:colFirst="5" w:colLast="5"/>
          </w:p>
        </w:tc>
        <w:tc>
          <w:tcPr>
            <w:tcW w:w="703" w:type="dxa"/>
            <w:vAlign w:val="center"/>
          </w:tcPr>
          <w:p w14:paraId="60DB6C11" w14:textId="77777777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2722" w:type="dxa"/>
          </w:tcPr>
          <w:p w14:paraId="5CCDBD23" w14:textId="77777777" w:rsidR="00215A6D" w:rsidRDefault="00215A6D" w:rsidP="00215A6D">
            <w:pPr>
              <w:tabs>
                <w:tab w:val="center" w:pos="5400"/>
              </w:tabs>
              <w:suppressAutoHyphens/>
            </w:pPr>
          </w:p>
        </w:tc>
        <w:tc>
          <w:tcPr>
            <w:tcW w:w="581" w:type="dxa"/>
            <w:vAlign w:val="center"/>
          </w:tcPr>
          <w:p w14:paraId="5BDDD64F" w14:textId="77777777" w:rsidR="00215A6D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305" w:type="dxa"/>
            <w:shd w:val="clear" w:color="auto" w:fill="000000" w:themeFill="text1"/>
          </w:tcPr>
          <w:p w14:paraId="6873726F" w14:textId="77777777" w:rsidR="00215A6D" w:rsidRPr="000F7054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2FF9EF15" w14:textId="1565500B" w:rsidR="00215A6D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9C07C9">
              <w:rPr>
                <w:bCs/>
                <w:highlight w:val="yellow"/>
              </w:rPr>
              <w:t>INFS</w:t>
            </w:r>
          </w:p>
        </w:tc>
        <w:tc>
          <w:tcPr>
            <w:tcW w:w="715" w:type="dxa"/>
            <w:vAlign w:val="center"/>
          </w:tcPr>
          <w:p w14:paraId="2255BB8B" w14:textId="6ABC844B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 w:rsidRPr="009C07C9">
              <w:rPr>
                <w:bCs/>
                <w:highlight w:val="yellow"/>
              </w:rPr>
              <w:t xml:space="preserve">730 </w:t>
            </w:r>
          </w:p>
        </w:tc>
        <w:tc>
          <w:tcPr>
            <w:tcW w:w="2136" w:type="dxa"/>
          </w:tcPr>
          <w:p w14:paraId="4E087ED7" w14:textId="5D2C2A54" w:rsidR="00215A6D" w:rsidRDefault="00215A6D" w:rsidP="00215A6D">
            <w:pPr>
              <w:tabs>
                <w:tab w:val="center" w:pos="5400"/>
              </w:tabs>
              <w:suppressAutoHyphens/>
            </w:pPr>
            <w:r w:rsidRPr="009C07C9">
              <w:rPr>
                <w:bCs/>
                <w:highlight w:val="yellow"/>
              </w:rPr>
              <w:t>Web Application Development</w:t>
            </w:r>
          </w:p>
        </w:tc>
        <w:tc>
          <w:tcPr>
            <w:tcW w:w="627" w:type="dxa"/>
            <w:vAlign w:val="center"/>
          </w:tcPr>
          <w:p w14:paraId="36F6D28D" w14:textId="0260C6BD" w:rsidR="00215A6D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9C07C9">
              <w:rPr>
                <w:bCs/>
                <w:highlight w:val="yellow"/>
              </w:rPr>
              <w:t>3</w:t>
            </w:r>
          </w:p>
        </w:tc>
      </w:tr>
      <w:bookmarkEnd w:id="0"/>
      <w:tr w:rsidR="00215A6D" w14:paraId="7B60FE12" w14:textId="77777777" w:rsidTr="009C07C9">
        <w:tc>
          <w:tcPr>
            <w:tcW w:w="950" w:type="dxa"/>
            <w:vAlign w:val="center"/>
          </w:tcPr>
          <w:p w14:paraId="5A6C41F8" w14:textId="72704F94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INFS</w:t>
            </w:r>
          </w:p>
        </w:tc>
        <w:tc>
          <w:tcPr>
            <w:tcW w:w="703" w:type="dxa"/>
            <w:vAlign w:val="center"/>
          </w:tcPr>
          <w:p w14:paraId="062BAD26" w14:textId="65171C9D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764</w:t>
            </w:r>
          </w:p>
        </w:tc>
        <w:tc>
          <w:tcPr>
            <w:tcW w:w="2722" w:type="dxa"/>
          </w:tcPr>
          <w:p w14:paraId="549E4D6A" w14:textId="3524E91E" w:rsidR="00215A6D" w:rsidRDefault="00215A6D" w:rsidP="00215A6D">
            <w:r>
              <w:t>Information Retrieval</w:t>
            </w:r>
          </w:p>
        </w:tc>
        <w:tc>
          <w:tcPr>
            <w:tcW w:w="581" w:type="dxa"/>
            <w:vAlign w:val="center"/>
          </w:tcPr>
          <w:p w14:paraId="580CC7B4" w14:textId="55A2A087" w:rsidR="00215A6D" w:rsidRPr="005610A4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000000" w:themeFill="text1"/>
          </w:tcPr>
          <w:p w14:paraId="7D562951" w14:textId="77777777" w:rsidR="00215A6D" w:rsidRPr="000F7054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6D7BFBF6" w14:textId="47BA1347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INFS</w:t>
            </w:r>
          </w:p>
        </w:tc>
        <w:tc>
          <w:tcPr>
            <w:tcW w:w="715" w:type="dxa"/>
            <w:vAlign w:val="center"/>
          </w:tcPr>
          <w:p w14:paraId="487E102A" w14:textId="48825CFD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764</w:t>
            </w:r>
          </w:p>
        </w:tc>
        <w:tc>
          <w:tcPr>
            <w:tcW w:w="2136" w:type="dxa"/>
          </w:tcPr>
          <w:p w14:paraId="273F0894" w14:textId="4C3639B7" w:rsidR="00215A6D" w:rsidRDefault="00215A6D" w:rsidP="00215A6D">
            <w:r>
              <w:t>Information Retrieval</w:t>
            </w:r>
          </w:p>
        </w:tc>
        <w:tc>
          <w:tcPr>
            <w:tcW w:w="627" w:type="dxa"/>
            <w:vAlign w:val="center"/>
          </w:tcPr>
          <w:p w14:paraId="3838F021" w14:textId="5750F938" w:rsidR="00215A6D" w:rsidRPr="005610A4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3</w:t>
            </w:r>
          </w:p>
        </w:tc>
      </w:tr>
      <w:tr w:rsidR="00215A6D" w14:paraId="5E21A75C" w14:textId="77777777" w:rsidTr="009C07C9">
        <w:tc>
          <w:tcPr>
            <w:tcW w:w="950" w:type="dxa"/>
            <w:vAlign w:val="center"/>
          </w:tcPr>
          <w:p w14:paraId="37EC7517" w14:textId="0E02DC5E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INFS</w:t>
            </w:r>
          </w:p>
        </w:tc>
        <w:tc>
          <w:tcPr>
            <w:tcW w:w="703" w:type="dxa"/>
            <w:vAlign w:val="center"/>
          </w:tcPr>
          <w:p w14:paraId="0554B54C" w14:textId="318288B7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766</w:t>
            </w:r>
          </w:p>
        </w:tc>
        <w:tc>
          <w:tcPr>
            <w:tcW w:w="2722" w:type="dxa"/>
          </w:tcPr>
          <w:p w14:paraId="1DBBD218" w14:textId="291D304C" w:rsidR="00215A6D" w:rsidRDefault="00215A6D" w:rsidP="00215A6D">
            <w:r>
              <w:t>Advanced Database</w:t>
            </w:r>
          </w:p>
        </w:tc>
        <w:tc>
          <w:tcPr>
            <w:tcW w:w="581" w:type="dxa"/>
            <w:vAlign w:val="center"/>
          </w:tcPr>
          <w:p w14:paraId="4977A003" w14:textId="307764E6" w:rsidR="00215A6D" w:rsidRPr="005610A4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3</w:t>
            </w:r>
          </w:p>
        </w:tc>
        <w:tc>
          <w:tcPr>
            <w:tcW w:w="305" w:type="dxa"/>
            <w:shd w:val="clear" w:color="auto" w:fill="000000" w:themeFill="text1"/>
          </w:tcPr>
          <w:p w14:paraId="0D425CE6" w14:textId="77777777" w:rsidR="00215A6D" w:rsidRPr="000F7054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3" w:type="dxa"/>
            <w:vAlign w:val="center"/>
          </w:tcPr>
          <w:p w14:paraId="45F293CF" w14:textId="5875CE15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INFS</w:t>
            </w:r>
          </w:p>
        </w:tc>
        <w:tc>
          <w:tcPr>
            <w:tcW w:w="715" w:type="dxa"/>
            <w:vAlign w:val="center"/>
          </w:tcPr>
          <w:p w14:paraId="061D4525" w14:textId="3A6FD552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766</w:t>
            </w:r>
          </w:p>
        </w:tc>
        <w:tc>
          <w:tcPr>
            <w:tcW w:w="2136" w:type="dxa"/>
          </w:tcPr>
          <w:p w14:paraId="2BF240DC" w14:textId="64B1B01F" w:rsidR="00215A6D" w:rsidRDefault="00215A6D" w:rsidP="00215A6D">
            <w:r>
              <w:t>Advanced Database</w:t>
            </w:r>
          </w:p>
        </w:tc>
        <w:tc>
          <w:tcPr>
            <w:tcW w:w="627" w:type="dxa"/>
            <w:vAlign w:val="center"/>
          </w:tcPr>
          <w:p w14:paraId="07AEF60B" w14:textId="0837EC51" w:rsidR="00215A6D" w:rsidRPr="005610A4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>
              <w:t>3</w:t>
            </w:r>
          </w:p>
        </w:tc>
      </w:tr>
      <w:tr w:rsidR="00215A6D" w14:paraId="0E44B67C" w14:textId="77777777" w:rsidTr="009C07C9">
        <w:tc>
          <w:tcPr>
            <w:tcW w:w="950" w:type="dxa"/>
            <w:vAlign w:val="center"/>
          </w:tcPr>
          <w:p w14:paraId="69263E7B" w14:textId="6F6699DA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 w:rsidRPr="00CD42C2">
              <w:rPr>
                <w:bCs/>
              </w:rPr>
              <w:t xml:space="preserve">INFS </w:t>
            </w:r>
          </w:p>
        </w:tc>
        <w:tc>
          <w:tcPr>
            <w:tcW w:w="703" w:type="dxa"/>
            <w:vAlign w:val="center"/>
          </w:tcPr>
          <w:p w14:paraId="7B37F003" w14:textId="4E293947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 w:rsidRPr="00CD42C2">
              <w:rPr>
                <w:bCs/>
              </w:rPr>
              <w:t>776</w:t>
            </w:r>
          </w:p>
        </w:tc>
        <w:tc>
          <w:tcPr>
            <w:tcW w:w="2722" w:type="dxa"/>
          </w:tcPr>
          <w:p w14:paraId="2BFFA28B" w14:textId="1E874704" w:rsidR="00215A6D" w:rsidRDefault="00215A6D" w:rsidP="00215A6D">
            <w:r w:rsidRPr="00CD42C2">
              <w:rPr>
                <w:bCs/>
              </w:rPr>
              <w:t>Business Intelligence and Visualization</w:t>
            </w:r>
          </w:p>
        </w:tc>
        <w:tc>
          <w:tcPr>
            <w:tcW w:w="581" w:type="dxa"/>
            <w:vAlign w:val="center"/>
          </w:tcPr>
          <w:p w14:paraId="090B874A" w14:textId="46BC1F59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  <w:r w:rsidRPr="00CD42C2">
              <w:rPr>
                <w:bCs/>
              </w:rPr>
              <w:t>3</w:t>
            </w:r>
          </w:p>
        </w:tc>
        <w:tc>
          <w:tcPr>
            <w:tcW w:w="305" w:type="dxa"/>
            <w:shd w:val="clear" w:color="auto" w:fill="000000" w:themeFill="text1"/>
          </w:tcPr>
          <w:p w14:paraId="1A51DEBA" w14:textId="77777777" w:rsidR="00215A6D" w:rsidRPr="00117A78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23" w:type="dxa"/>
            <w:vAlign w:val="center"/>
          </w:tcPr>
          <w:p w14:paraId="51DA4BED" w14:textId="1D12CFD3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 w:rsidRPr="00CD42C2">
              <w:rPr>
                <w:bCs/>
              </w:rPr>
              <w:t xml:space="preserve">INFS </w:t>
            </w:r>
          </w:p>
        </w:tc>
        <w:tc>
          <w:tcPr>
            <w:tcW w:w="715" w:type="dxa"/>
            <w:vAlign w:val="center"/>
          </w:tcPr>
          <w:p w14:paraId="3E9FB271" w14:textId="1C8482DB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 w:rsidRPr="00CD42C2">
              <w:rPr>
                <w:bCs/>
              </w:rPr>
              <w:t>776</w:t>
            </w:r>
          </w:p>
        </w:tc>
        <w:tc>
          <w:tcPr>
            <w:tcW w:w="2136" w:type="dxa"/>
          </w:tcPr>
          <w:p w14:paraId="0F8D6FBF" w14:textId="5D9183A8" w:rsidR="00215A6D" w:rsidRPr="00CD42C2" w:rsidRDefault="00215A6D" w:rsidP="00215A6D">
            <w:pPr>
              <w:rPr>
                <w:bCs/>
              </w:rPr>
            </w:pPr>
            <w:r w:rsidRPr="00CD42C2">
              <w:rPr>
                <w:bCs/>
              </w:rPr>
              <w:t>Business Intelligence and Visualization</w:t>
            </w:r>
          </w:p>
        </w:tc>
        <w:tc>
          <w:tcPr>
            <w:tcW w:w="627" w:type="dxa"/>
            <w:vAlign w:val="center"/>
          </w:tcPr>
          <w:p w14:paraId="4004ABEF" w14:textId="4D14DCE9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 w:rsidRPr="00CD42C2">
              <w:rPr>
                <w:bCs/>
              </w:rPr>
              <w:t>3</w:t>
            </w:r>
          </w:p>
        </w:tc>
      </w:tr>
      <w:tr w:rsidR="00215A6D" w14:paraId="5C4C8C19" w14:textId="77777777" w:rsidTr="009C07C9">
        <w:tc>
          <w:tcPr>
            <w:tcW w:w="950" w:type="dxa"/>
            <w:vAlign w:val="center"/>
          </w:tcPr>
          <w:p w14:paraId="2B1741C0" w14:textId="13C9919D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>
              <w:t>INFS</w:t>
            </w:r>
            <w:hyperlink r:id="rId13" w:history="1"/>
            <w:r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703" w:type="dxa"/>
            <w:vAlign w:val="center"/>
          </w:tcPr>
          <w:p w14:paraId="36421999" w14:textId="7805BD45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2722" w:type="dxa"/>
          </w:tcPr>
          <w:p w14:paraId="20DCDAED" w14:textId="26FFC076" w:rsidR="00215A6D" w:rsidRPr="00CD42C2" w:rsidRDefault="00215A6D" w:rsidP="00215A6D">
            <w:pPr>
              <w:rPr>
                <w:bCs/>
              </w:rPr>
            </w:pPr>
            <w:r w:rsidRPr="00986544">
              <w:rPr>
                <w:bCs/>
              </w:rPr>
              <w:t>Cloud Computing and Network Services</w:t>
            </w:r>
          </w:p>
        </w:tc>
        <w:tc>
          <w:tcPr>
            <w:tcW w:w="581" w:type="dxa"/>
            <w:vAlign w:val="center"/>
          </w:tcPr>
          <w:p w14:paraId="53C76F7E" w14:textId="36E40243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05" w:type="dxa"/>
            <w:shd w:val="clear" w:color="auto" w:fill="000000" w:themeFill="text1"/>
          </w:tcPr>
          <w:p w14:paraId="250D13DC" w14:textId="77777777" w:rsidR="00215A6D" w:rsidRPr="00117A78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23" w:type="dxa"/>
            <w:vAlign w:val="center"/>
          </w:tcPr>
          <w:p w14:paraId="01BFA5A9" w14:textId="228CAB10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>
              <w:t>INFS</w:t>
            </w:r>
            <w:hyperlink r:id="rId14" w:history="1"/>
            <w:r>
              <w:rPr>
                <w:color w:val="000000"/>
                <w:sz w:val="30"/>
                <w:szCs w:val="30"/>
              </w:rPr>
              <w:t> </w:t>
            </w:r>
          </w:p>
        </w:tc>
        <w:tc>
          <w:tcPr>
            <w:tcW w:w="715" w:type="dxa"/>
            <w:vAlign w:val="center"/>
          </w:tcPr>
          <w:p w14:paraId="3042E37E" w14:textId="098B4900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756</w:t>
            </w:r>
          </w:p>
        </w:tc>
        <w:tc>
          <w:tcPr>
            <w:tcW w:w="2136" w:type="dxa"/>
          </w:tcPr>
          <w:p w14:paraId="111E1ADE" w14:textId="3F7C43B7" w:rsidR="00215A6D" w:rsidRPr="00CD42C2" w:rsidRDefault="00215A6D" w:rsidP="00215A6D">
            <w:pPr>
              <w:rPr>
                <w:bCs/>
              </w:rPr>
            </w:pPr>
            <w:r w:rsidRPr="00986544">
              <w:rPr>
                <w:bCs/>
              </w:rPr>
              <w:t>Cloud Computing and Network Services</w:t>
            </w:r>
          </w:p>
        </w:tc>
        <w:tc>
          <w:tcPr>
            <w:tcW w:w="627" w:type="dxa"/>
            <w:vAlign w:val="center"/>
          </w:tcPr>
          <w:p w14:paraId="4AF962B5" w14:textId="1D3E9E99" w:rsidR="00215A6D" w:rsidRPr="00CD42C2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15A6D" w14:paraId="13C4087F" w14:textId="77777777" w:rsidTr="009C07C9">
        <w:tc>
          <w:tcPr>
            <w:tcW w:w="950" w:type="dxa"/>
            <w:vAlign w:val="center"/>
          </w:tcPr>
          <w:p w14:paraId="7DB4300E" w14:textId="347174E8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strike/>
                <w:highlight w:val="yellow"/>
              </w:rPr>
            </w:pPr>
            <w:r w:rsidRPr="009C07C9">
              <w:rPr>
                <w:strike/>
                <w:highlight w:val="yellow"/>
              </w:rPr>
              <w:t>INFS</w:t>
            </w:r>
          </w:p>
        </w:tc>
        <w:tc>
          <w:tcPr>
            <w:tcW w:w="703" w:type="dxa"/>
            <w:vAlign w:val="center"/>
          </w:tcPr>
          <w:p w14:paraId="04A474FD" w14:textId="1DE9B148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  <w:strike/>
                <w:highlight w:val="yellow"/>
              </w:rPr>
            </w:pPr>
            <w:r w:rsidRPr="009C07C9">
              <w:rPr>
                <w:bCs/>
                <w:strike/>
                <w:highlight w:val="yellow"/>
              </w:rPr>
              <w:t>778</w:t>
            </w:r>
          </w:p>
        </w:tc>
        <w:tc>
          <w:tcPr>
            <w:tcW w:w="2722" w:type="dxa"/>
          </w:tcPr>
          <w:p w14:paraId="3428B09A" w14:textId="0253F63A" w:rsidR="00215A6D" w:rsidRPr="009C07C9" w:rsidRDefault="00215A6D" w:rsidP="00215A6D">
            <w:pPr>
              <w:rPr>
                <w:bCs/>
                <w:strike/>
                <w:highlight w:val="yellow"/>
              </w:rPr>
            </w:pPr>
            <w:r w:rsidRPr="009C07C9">
              <w:rPr>
                <w:bCs/>
                <w:strike/>
                <w:highlight w:val="yellow"/>
              </w:rPr>
              <w:t>Deep Learning</w:t>
            </w:r>
          </w:p>
        </w:tc>
        <w:tc>
          <w:tcPr>
            <w:tcW w:w="581" w:type="dxa"/>
            <w:vAlign w:val="center"/>
          </w:tcPr>
          <w:p w14:paraId="180BE19C" w14:textId="6A19CD1C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  <w:strike/>
                <w:highlight w:val="yellow"/>
              </w:rPr>
            </w:pPr>
            <w:r w:rsidRPr="009C07C9">
              <w:rPr>
                <w:bCs/>
                <w:strike/>
                <w:highlight w:val="yellow"/>
              </w:rPr>
              <w:t>3</w:t>
            </w:r>
          </w:p>
        </w:tc>
        <w:tc>
          <w:tcPr>
            <w:tcW w:w="305" w:type="dxa"/>
            <w:shd w:val="clear" w:color="auto" w:fill="000000" w:themeFill="text1"/>
          </w:tcPr>
          <w:p w14:paraId="1ADAD319" w14:textId="77777777" w:rsidR="00215A6D" w:rsidRPr="00117A78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23" w:type="dxa"/>
            <w:vAlign w:val="center"/>
          </w:tcPr>
          <w:p w14:paraId="57E12D1D" w14:textId="5EE922A0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  <w:highlight w:val="yellow"/>
              </w:rPr>
            </w:pPr>
          </w:p>
        </w:tc>
        <w:tc>
          <w:tcPr>
            <w:tcW w:w="715" w:type="dxa"/>
            <w:vAlign w:val="center"/>
          </w:tcPr>
          <w:p w14:paraId="748C92DD" w14:textId="6A29C14A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  <w:highlight w:val="yellow"/>
              </w:rPr>
            </w:pPr>
          </w:p>
        </w:tc>
        <w:tc>
          <w:tcPr>
            <w:tcW w:w="2136" w:type="dxa"/>
          </w:tcPr>
          <w:p w14:paraId="4FEB269D" w14:textId="2B1BF243" w:rsidR="00215A6D" w:rsidRPr="009C07C9" w:rsidRDefault="00215A6D" w:rsidP="00215A6D">
            <w:pPr>
              <w:rPr>
                <w:bCs/>
                <w:highlight w:val="yellow"/>
              </w:rPr>
            </w:pPr>
          </w:p>
        </w:tc>
        <w:tc>
          <w:tcPr>
            <w:tcW w:w="627" w:type="dxa"/>
            <w:vAlign w:val="center"/>
          </w:tcPr>
          <w:p w14:paraId="0B353878" w14:textId="3A21508D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Cs/>
                <w:highlight w:val="yellow"/>
              </w:rPr>
            </w:pPr>
          </w:p>
        </w:tc>
      </w:tr>
      <w:tr w:rsidR="00215A6D" w14:paraId="3EC174C3" w14:textId="77777777" w:rsidTr="009C07C9">
        <w:tc>
          <w:tcPr>
            <w:tcW w:w="950" w:type="dxa"/>
            <w:vAlign w:val="center"/>
          </w:tcPr>
          <w:p w14:paraId="1C3E371B" w14:textId="77777777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703" w:type="dxa"/>
            <w:vAlign w:val="center"/>
          </w:tcPr>
          <w:p w14:paraId="19D4D3D6" w14:textId="77777777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2722" w:type="dxa"/>
          </w:tcPr>
          <w:p w14:paraId="14CF8818" w14:textId="77777777" w:rsidR="00215A6D" w:rsidRDefault="00215A6D" w:rsidP="00215A6D"/>
        </w:tc>
        <w:tc>
          <w:tcPr>
            <w:tcW w:w="581" w:type="dxa"/>
            <w:vAlign w:val="center"/>
          </w:tcPr>
          <w:p w14:paraId="78A4C1E7" w14:textId="77777777" w:rsidR="00215A6D" w:rsidRDefault="00215A6D" w:rsidP="00215A6D">
            <w:pPr>
              <w:tabs>
                <w:tab w:val="center" w:pos="5400"/>
              </w:tabs>
              <w:suppressAutoHyphens/>
              <w:jc w:val="center"/>
            </w:pPr>
          </w:p>
        </w:tc>
        <w:tc>
          <w:tcPr>
            <w:tcW w:w="305" w:type="dxa"/>
            <w:shd w:val="clear" w:color="auto" w:fill="000000" w:themeFill="text1"/>
          </w:tcPr>
          <w:p w14:paraId="63AFBC2B" w14:textId="77777777" w:rsidR="00215A6D" w:rsidRPr="00117A78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823" w:type="dxa"/>
            <w:vAlign w:val="center"/>
          </w:tcPr>
          <w:p w14:paraId="67D2A432" w14:textId="62D5F4AD" w:rsidR="00215A6D" w:rsidRPr="00D3448B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15" w:type="dxa"/>
            <w:vAlign w:val="center"/>
          </w:tcPr>
          <w:p w14:paraId="16F2058E" w14:textId="10C14DE5" w:rsidR="00215A6D" w:rsidRPr="00D3448B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2136" w:type="dxa"/>
          </w:tcPr>
          <w:p w14:paraId="5DCBE7EF" w14:textId="7E57FE3C" w:rsidR="00215A6D" w:rsidRPr="00D3448B" w:rsidRDefault="00215A6D" w:rsidP="00215A6D">
            <w:pPr>
              <w:rPr>
                <w:b/>
              </w:rPr>
            </w:pPr>
          </w:p>
        </w:tc>
        <w:tc>
          <w:tcPr>
            <w:tcW w:w="627" w:type="dxa"/>
            <w:vAlign w:val="center"/>
          </w:tcPr>
          <w:p w14:paraId="728DA35F" w14:textId="6C4DC3A8" w:rsidR="00215A6D" w:rsidRPr="00D3448B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</w:p>
        </w:tc>
      </w:tr>
      <w:tr w:rsidR="00215A6D" w:rsidRPr="007437E0" w14:paraId="36E55408" w14:textId="77777777" w:rsidTr="009C07C9">
        <w:tc>
          <w:tcPr>
            <w:tcW w:w="4375" w:type="dxa"/>
            <w:gridSpan w:val="3"/>
          </w:tcPr>
          <w:p w14:paraId="7366DF98" w14:textId="77777777" w:rsidR="00215A6D" w:rsidRPr="00D3448B" w:rsidRDefault="00215A6D" w:rsidP="00215A6D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D3448B">
              <w:rPr>
                <w:b/>
              </w:rPr>
              <w:t>Business (select two classes)</w:t>
            </w:r>
          </w:p>
        </w:tc>
        <w:tc>
          <w:tcPr>
            <w:tcW w:w="581" w:type="dxa"/>
          </w:tcPr>
          <w:p w14:paraId="5FB00505" w14:textId="109ED459" w:rsidR="00215A6D" w:rsidRPr="007437E0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" w:type="dxa"/>
            <w:shd w:val="clear" w:color="auto" w:fill="000000" w:themeFill="text1"/>
          </w:tcPr>
          <w:p w14:paraId="7EBD6F39" w14:textId="77777777" w:rsidR="00215A6D" w:rsidRPr="007437E0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674" w:type="dxa"/>
            <w:gridSpan w:val="3"/>
            <w:vAlign w:val="center"/>
          </w:tcPr>
          <w:p w14:paraId="6D463649" w14:textId="77777777" w:rsidR="00215A6D" w:rsidRPr="00D3448B" w:rsidRDefault="00215A6D" w:rsidP="00215A6D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D3448B">
              <w:rPr>
                <w:b/>
              </w:rPr>
              <w:t>Business (select two classes)</w:t>
            </w:r>
          </w:p>
        </w:tc>
        <w:tc>
          <w:tcPr>
            <w:tcW w:w="627" w:type="dxa"/>
            <w:vAlign w:val="center"/>
          </w:tcPr>
          <w:p w14:paraId="3A7BB541" w14:textId="2CDC0B00" w:rsidR="00215A6D" w:rsidRPr="005610A4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15A6D" w:rsidRPr="007437E0" w14:paraId="0DA5CBF7" w14:textId="77777777" w:rsidTr="00F1672E">
        <w:tc>
          <w:tcPr>
            <w:tcW w:w="4375" w:type="dxa"/>
            <w:gridSpan w:val="3"/>
          </w:tcPr>
          <w:p w14:paraId="5F55B658" w14:textId="3DC8C5B6" w:rsidR="00215A6D" w:rsidRPr="00B847E5" w:rsidRDefault="00215A6D" w:rsidP="00215A6D">
            <w:pPr>
              <w:tabs>
                <w:tab w:val="center" w:pos="5400"/>
              </w:tabs>
              <w:suppressAutoHyphens/>
              <w:jc w:val="both"/>
            </w:pPr>
            <w:r>
              <w:rPr>
                <w:b/>
              </w:rPr>
              <w:t>Healthcare Analytics</w:t>
            </w:r>
            <w:r w:rsidRPr="00D3448B">
              <w:rPr>
                <w:b/>
              </w:rPr>
              <w:t xml:space="preserve"> (select two classes)</w:t>
            </w:r>
          </w:p>
        </w:tc>
        <w:tc>
          <w:tcPr>
            <w:tcW w:w="581" w:type="dxa"/>
          </w:tcPr>
          <w:p w14:paraId="76414973" w14:textId="7FF57630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</w:rPr>
            </w:pPr>
            <w:r w:rsidRPr="009C07C9">
              <w:rPr>
                <w:b/>
                <w:bCs/>
              </w:rPr>
              <w:t>6</w:t>
            </w:r>
          </w:p>
        </w:tc>
        <w:tc>
          <w:tcPr>
            <w:tcW w:w="305" w:type="dxa"/>
            <w:shd w:val="clear" w:color="auto" w:fill="000000" w:themeFill="text1"/>
          </w:tcPr>
          <w:p w14:paraId="41ABA7CE" w14:textId="77777777" w:rsidR="00215A6D" w:rsidRPr="007437E0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674" w:type="dxa"/>
            <w:gridSpan w:val="3"/>
          </w:tcPr>
          <w:p w14:paraId="3A4A3E6A" w14:textId="2FFA8425" w:rsidR="00215A6D" w:rsidRPr="00D3448B" w:rsidRDefault="00215A6D" w:rsidP="00215A6D">
            <w:pPr>
              <w:rPr>
                <w:b/>
              </w:rPr>
            </w:pPr>
            <w:r>
              <w:rPr>
                <w:b/>
              </w:rPr>
              <w:t>Healthcare Analytics</w:t>
            </w:r>
            <w:r w:rsidRPr="00D3448B">
              <w:rPr>
                <w:b/>
              </w:rPr>
              <w:t xml:space="preserve"> (select two classes)</w:t>
            </w:r>
          </w:p>
        </w:tc>
        <w:tc>
          <w:tcPr>
            <w:tcW w:w="627" w:type="dxa"/>
          </w:tcPr>
          <w:p w14:paraId="4D493C94" w14:textId="49851FED" w:rsidR="00215A6D" w:rsidRPr="00D3448B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 w:rsidRPr="009C07C9">
              <w:rPr>
                <w:b/>
                <w:bCs/>
              </w:rPr>
              <w:t>6</w:t>
            </w:r>
          </w:p>
        </w:tc>
      </w:tr>
      <w:tr w:rsidR="00215A6D" w:rsidRPr="007437E0" w14:paraId="6151D4FF" w14:textId="77777777" w:rsidTr="009C07C9">
        <w:tc>
          <w:tcPr>
            <w:tcW w:w="4375" w:type="dxa"/>
            <w:gridSpan w:val="3"/>
          </w:tcPr>
          <w:p w14:paraId="0DD158CC" w14:textId="77777777" w:rsidR="00215A6D" w:rsidRPr="00B847E5" w:rsidRDefault="00215A6D" w:rsidP="00215A6D">
            <w:pPr>
              <w:tabs>
                <w:tab w:val="center" w:pos="5400"/>
              </w:tabs>
              <w:suppressAutoHyphens/>
            </w:pPr>
            <w:r w:rsidRPr="00D3448B">
              <w:rPr>
                <w:b/>
              </w:rPr>
              <w:t>General (select two classes)</w:t>
            </w:r>
          </w:p>
        </w:tc>
        <w:tc>
          <w:tcPr>
            <w:tcW w:w="581" w:type="dxa"/>
          </w:tcPr>
          <w:p w14:paraId="363826FB" w14:textId="7E0E11CA" w:rsidR="00215A6D" w:rsidRPr="009C07C9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</w:rPr>
            </w:pPr>
            <w:r w:rsidRPr="009C07C9">
              <w:rPr>
                <w:b/>
                <w:bCs/>
              </w:rPr>
              <w:t>6</w:t>
            </w:r>
          </w:p>
        </w:tc>
        <w:tc>
          <w:tcPr>
            <w:tcW w:w="305" w:type="dxa"/>
            <w:shd w:val="clear" w:color="auto" w:fill="000000" w:themeFill="text1"/>
          </w:tcPr>
          <w:p w14:paraId="233C4579" w14:textId="77777777" w:rsidR="00215A6D" w:rsidRPr="007437E0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3674" w:type="dxa"/>
            <w:gridSpan w:val="3"/>
          </w:tcPr>
          <w:p w14:paraId="67D7359E" w14:textId="77777777" w:rsidR="00215A6D" w:rsidRPr="00D3448B" w:rsidRDefault="00215A6D" w:rsidP="00215A6D">
            <w:pPr>
              <w:tabs>
                <w:tab w:val="center" w:pos="5400"/>
              </w:tabs>
              <w:suppressAutoHyphens/>
              <w:rPr>
                <w:b/>
              </w:rPr>
            </w:pPr>
            <w:r w:rsidRPr="00D3448B">
              <w:rPr>
                <w:b/>
              </w:rPr>
              <w:t>General (select two classes)</w:t>
            </w:r>
          </w:p>
        </w:tc>
        <w:tc>
          <w:tcPr>
            <w:tcW w:w="627" w:type="dxa"/>
          </w:tcPr>
          <w:p w14:paraId="7FD31ECF" w14:textId="390DC662" w:rsidR="00215A6D" w:rsidRPr="00D3448B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15A6D" w14:paraId="3C3A4D21" w14:textId="77777777" w:rsidTr="009C07C9">
        <w:tc>
          <w:tcPr>
            <w:tcW w:w="4375" w:type="dxa"/>
            <w:gridSpan w:val="3"/>
            <w:tcBorders>
              <w:left w:val="nil"/>
              <w:bottom w:val="nil"/>
            </w:tcBorders>
          </w:tcPr>
          <w:p w14:paraId="3C3A4D1A" w14:textId="77777777" w:rsidR="00215A6D" w:rsidRPr="000F7054" w:rsidRDefault="00215A6D" w:rsidP="00215A6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1B" w14:textId="212FE6EA" w:rsidR="00215A6D" w:rsidRPr="000F7054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305" w:type="dxa"/>
            <w:tcBorders>
              <w:right w:val="nil"/>
            </w:tcBorders>
            <w:shd w:val="clear" w:color="auto" w:fill="000000" w:themeFill="text1"/>
          </w:tcPr>
          <w:p w14:paraId="3C3A4D1C" w14:textId="77777777" w:rsidR="00215A6D" w:rsidRPr="000F7054" w:rsidRDefault="00215A6D" w:rsidP="00215A6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674" w:type="dxa"/>
            <w:gridSpan w:val="3"/>
            <w:tcBorders>
              <w:left w:val="nil"/>
              <w:bottom w:val="nil"/>
            </w:tcBorders>
          </w:tcPr>
          <w:p w14:paraId="3C3A4D1F" w14:textId="77777777" w:rsidR="00215A6D" w:rsidRPr="000F7054" w:rsidRDefault="00215A6D" w:rsidP="00215A6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7" w:type="dxa"/>
            <w:vAlign w:val="center"/>
          </w:tcPr>
          <w:p w14:paraId="3C3A4D20" w14:textId="5DAA5C11" w:rsidR="00215A6D" w:rsidRPr="005610A4" w:rsidRDefault="00215A6D" w:rsidP="00215A6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5610A4">
              <w:rPr>
                <w:spacing w:val="-2"/>
              </w:rPr>
              <w:t>3</w:t>
            </w:r>
            <w:r>
              <w:rPr>
                <w:spacing w:val="-2"/>
              </w:rPr>
              <w:t>0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6B48C633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61E87F06" w14:textId="778B6F54" w:rsidR="0012023B" w:rsidRDefault="0012023B" w:rsidP="0012023B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9C27C01" w14:textId="29D5A074" w:rsidR="0012023B" w:rsidRDefault="001A3B1A" w:rsidP="0012023B">
      <w:pPr>
        <w:tabs>
          <w:tab w:val="left" w:pos="-1008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  <w:r>
        <w:rPr>
          <w:sz w:val="24"/>
        </w:rPr>
        <w:t>Currently, the e</w:t>
      </w:r>
      <w:r w:rsidR="00977D2C">
        <w:rPr>
          <w:sz w:val="24"/>
        </w:rPr>
        <w:t xml:space="preserve">lective </w:t>
      </w:r>
      <w:r>
        <w:rPr>
          <w:sz w:val="24"/>
        </w:rPr>
        <w:t>course</w:t>
      </w:r>
      <w:r w:rsidR="002415A2">
        <w:rPr>
          <w:sz w:val="24"/>
        </w:rPr>
        <w:t>s</w:t>
      </w:r>
      <w:r>
        <w:rPr>
          <w:sz w:val="24"/>
        </w:rPr>
        <w:t xml:space="preserve"> in the MSA program</w:t>
      </w:r>
      <w:r w:rsidR="00977D2C">
        <w:rPr>
          <w:sz w:val="24"/>
        </w:rPr>
        <w:t xml:space="preserve"> have been categorized into four </w:t>
      </w:r>
      <w:r w:rsidR="00310086">
        <w:rPr>
          <w:sz w:val="24"/>
        </w:rPr>
        <w:t>tracks</w:t>
      </w:r>
      <w:r>
        <w:rPr>
          <w:sz w:val="24"/>
        </w:rPr>
        <w:t xml:space="preserve">. We propose to add </w:t>
      </w:r>
      <w:r w:rsidR="00091357">
        <w:rPr>
          <w:sz w:val="24"/>
        </w:rPr>
        <w:t>one more</w:t>
      </w:r>
      <w:r>
        <w:rPr>
          <w:sz w:val="24"/>
        </w:rPr>
        <w:t xml:space="preserve"> track: Artificial Intelligence. </w:t>
      </w:r>
      <w:r>
        <w:rPr>
          <w:color w:val="292929"/>
          <w:spacing w:val="-1"/>
          <w:sz w:val="24"/>
          <w:szCs w:val="24"/>
          <w:shd w:val="clear" w:color="auto" w:fill="FFFFFF"/>
        </w:rPr>
        <w:t xml:space="preserve">AI is becoming an integral part of analytics and data science. </w:t>
      </w:r>
      <w:r w:rsidRPr="000251E6">
        <w:rPr>
          <w:color w:val="292929"/>
          <w:spacing w:val="-1"/>
          <w:sz w:val="24"/>
          <w:szCs w:val="24"/>
          <w:shd w:val="clear" w:color="auto" w:fill="FFFFFF"/>
        </w:rPr>
        <w:t>The increasing volume and complexity of business data is driving the adoption of artificial intelligence in</w:t>
      </w:r>
      <w:r>
        <w:rPr>
          <w:color w:val="292929"/>
          <w:spacing w:val="-1"/>
          <w:sz w:val="24"/>
          <w:szCs w:val="24"/>
          <w:shd w:val="clear" w:color="auto" w:fill="FFFFFF"/>
        </w:rPr>
        <w:t xml:space="preserve"> </w:t>
      </w:r>
      <w:r w:rsidRPr="000251E6">
        <w:rPr>
          <w:color w:val="292929"/>
          <w:spacing w:val="-1"/>
          <w:sz w:val="24"/>
          <w:szCs w:val="24"/>
          <w:shd w:val="clear" w:color="auto" w:fill="FFFFFF"/>
        </w:rPr>
        <w:t>analytics tools in various industries.</w:t>
      </w:r>
      <w:r w:rsidRPr="000251E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Adding the AI track can help us keep up with new advances in the field and enhance enrollment. It</w:t>
      </w:r>
      <w:r w:rsidRPr="000251E6">
        <w:rPr>
          <w:color w:val="000000"/>
          <w:sz w:val="24"/>
          <w:szCs w:val="24"/>
        </w:rPr>
        <w:t xml:space="preserve"> will </w:t>
      </w:r>
      <w:r>
        <w:rPr>
          <w:color w:val="000000"/>
          <w:sz w:val="24"/>
          <w:szCs w:val="24"/>
        </w:rPr>
        <w:t xml:space="preserve">also </w:t>
      </w:r>
      <w:r w:rsidRPr="000251E6">
        <w:rPr>
          <w:color w:val="000000"/>
          <w:sz w:val="24"/>
          <w:szCs w:val="24"/>
        </w:rPr>
        <w:t>help</w:t>
      </w:r>
      <w:r>
        <w:rPr>
          <w:color w:val="000000"/>
          <w:sz w:val="24"/>
          <w:szCs w:val="24"/>
        </w:rPr>
        <w:t xml:space="preserve"> </w:t>
      </w:r>
      <w:r w:rsidRPr="000251E6">
        <w:rPr>
          <w:color w:val="000000"/>
          <w:sz w:val="24"/>
          <w:szCs w:val="24"/>
        </w:rPr>
        <w:t xml:space="preserve">prepare </w:t>
      </w:r>
      <w:r>
        <w:rPr>
          <w:color w:val="000000"/>
          <w:sz w:val="24"/>
          <w:szCs w:val="24"/>
        </w:rPr>
        <w:t xml:space="preserve">our </w:t>
      </w:r>
      <w:r w:rsidRPr="000251E6">
        <w:rPr>
          <w:color w:val="000000"/>
          <w:sz w:val="24"/>
          <w:szCs w:val="24"/>
        </w:rPr>
        <w:t>students for the new wave of jobs that require training in AI.</w:t>
      </w:r>
    </w:p>
    <w:p w14:paraId="0442F7A9" w14:textId="0265F6C3" w:rsidR="00441158" w:rsidRDefault="00441158" w:rsidP="0012023B">
      <w:pPr>
        <w:tabs>
          <w:tab w:val="left" w:pos="-1008"/>
          <w:tab w:val="left" w:pos="-720"/>
          <w:tab w:val="left" w:pos="1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</w:rPr>
      </w:pPr>
    </w:p>
    <w:p w14:paraId="3B3AE094" w14:textId="741EA967" w:rsidR="0012023B" w:rsidRPr="0012023B" w:rsidRDefault="00310086" w:rsidP="00CD1AE2">
      <w:pPr>
        <w:rPr>
          <w:b/>
          <w:spacing w:val="-2"/>
          <w:sz w:val="24"/>
        </w:rPr>
      </w:pPr>
      <w:r>
        <w:rPr>
          <w:sz w:val="23"/>
          <w:szCs w:val="23"/>
        </w:rPr>
        <w:t>A track</w:t>
      </w:r>
      <w:r w:rsidR="00441158">
        <w:rPr>
          <w:sz w:val="23"/>
          <w:szCs w:val="23"/>
        </w:rPr>
        <w:t xml:space="preserve"> is a concentration within a major</w:t>
      </w:r>
      <w:r w:rsidR="00EE6BF8">
        <w:rPr>
          <w:sz w:val="23"/>
          <w:szCs w:val="23"/>
        </w:rPr>
        <w:t xml:space="preserve">; it is </w:t>
      </w:r>
      <w:r w:rsidR="00441158">
        <w:rPr>
          <w:sz w:val="23"/>
          <w:szCs w:val="23"/>
        </w:rPr>
        <w:t xml:space="preserve">not a separate program. A catalog may describe </w:t>
      </w:r>
      <w:r>
        <w:rPr>
          <w:sz w:val="23"/>
          <w:szCs w:val="23"/>
        </w:rPr>
        <w:t>a track</w:t>
      </w:r>
      <w:r w:rsidR="00441158">
        <w:rPr>
          <w:sz w:val="23"/>
          <w:szCs w:val="23"/>
        </w:rPr>
        <w:t xml:space="preserve"> but not detail it as a specific plan of study. Transcripts do not specify </w:t>
      </w:r>
      <w:r>
        <w:rPr>
          <w:sz w:val="23"/>
          <w:szCs w:val="23"/>
        </w:rPr>
        <w:t>tracks</w:t>
      </w:r>
      <w:r w:rsidR="00441158">
        <w:rPr>
          <w:sz w:val="23"/>
          <w:szCs w:val="23"/>
        </w:rPr>
        <w:t>.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0AD9E" w14:textId="77777777" w:rsidR="007D303F" w:rsidRDefault="007D303F" w:rsidP="00193C86">
      <w:r>
        <w:separator/>
      </w:r>
    </w:p>
  </w:endnote>
  <w:endnote w:type="continuationSeparator" w:id="0">
    <w:p w14:paraId="61E9717C" w14:textId="77777777" w:rsidR="007D303F" w:rsidRDefault="007D303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977D2C" w:rsidRPr="006403C1" w:rsidRDefault="00977D2C" w:rsidP="00D45CE1">
    <w:pPr>
      <w:pStyle w:val="Footer"/>
      <w:jc w:val="center"/>
      <w:rPr>
        <w:i/>
      </w:rPr>
    </w:pPr>
  </w:p>
  <w:p w14:paraId="3C3A4D2D" w14:textId="77777777" w:rsidR="00977D2C" w:rsidRPr="006403C1" w:rsidRDefault="00977D2C" w:rsidP="00D45CE1">
    <w:pPr>
      <w:pStyle w:val="Footer"/>
      <w:jc w:val="center"/>
      <w:rPr>
        <w:i/>
      </w:rPr>
    </w:pPr>
    <w:r w:rsidRPr="006403C1">
      <w:rPr>
        <w:i/>
      </w:rPr>
      <w:t xml:space="preserve">Program Forms, Minor Program Modification Form (last revised </w:t>
    </w:r>
    <w:r>
      <w:rPr>
        <w:i/>
      </w:rPr>
      <w:t>08</w:t>
    </w:r>
    <w:r w:rsidRPr="006403C1">
      <w:rPr>
        <w:i/>
      </w:rPr>
      <w:t>/2016)</w:t>
    </w:r>
  </w:p>
  <w:p w14:paraId="3C3A4D2E" w14:textId="77777777" w:rsidR="00977D2C" w:rsidRPr="006403C1" w:rsidRDefault="00977D2C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5A94B4F7" w:rsidR="00977D2C" w:rsidRPr="006403C1" w:rsidRDefault="00977D2C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D43773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D43773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1F473" w14:textId="77777777" w:rsidR="007D303F" w:rsidRDefault="007D303F" w:rsidP="00193C86">
      <w:r>
        <w:separator/>
      </w:r>
    </w:p>
  </w:footnote>
  <w:footnote w:type="continuationSeparator" w:id="0">
    <w:p w14:paraId="019A05DD" w14:textId="77777777" w:rsidR="007D303F" w:rsidRDefault="007D303F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070C7"/>
    <w:rsid w:val="00015290"/>
    <w:rsid w:val="00016828"/>
    <w:rsid w:val="0003723F"/>
    <w:rsid w:val="00074FAB"/>
    <w:rsid w:val="00091357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17A78"/>
    <w:rsid w:val="0012023B"/>
    <w:rsid w:val="00126BD1"/>
    <w:rsid w:val="00142F19"/>
    <w:rsid w:val="00154AAF"/>
    <w:rsid w:val="00155A55"/>
    <w:rsid w:val="001666CA"/>
    <w:rsid w:val="0018503F"/>
    <w:rsid w:val="00187FB9"/>
    <w:rsid w:val="00193C86"/>
    <w:rsid w:val="00194A20"/>
    <w:rsid w:val="00195F72"/>
    <w:rsid w:val="001A16C7"/>
    <w:rsid w:val="001A3B1A"/>
    <w:rsid w:val="001B0006"/>
    <w:rsid w:val="001B70FE"/>
    <w:rsid w:val="001D1169"/>
    <w:rsid w:val="001D3D07"/>
    <w:rsid w:val="001F4FF4"/>
    <w:rsid w:val="002012F1"/>
    <w:rsid w:val="00201FD6"/>
    <w:rsid w:val="00211BAB"/>
    <w:rsid w:val="00215A6D"/>
    <w:rsid w:val="00217036"/>
    <w:rsid w:val="00220314"/>
    <w:rsid w:val="002255AF"/>
    <w:rsid w:val="00231663"/>
    <w:rsid w:val="002415A2"/>
    <w:rsid w:val="00247E66"/>
    <w:rsid w:val="00260CDE"/>
    <w:rsid w:val="00265C64"/>
    <w:rsid w:val="00285247"/>
    <w:rsid w:val="002B4787"/>
    <w:rsid w:val="002C6235"/>
    <w:rsid w:val="002D4652"/>
    <w:rsid w:val="002E67ED"/>
    <w:rsid w:val="00310086"/>
    <w:rsid w:val="00311BB3"/>
    <w:rsid w:val="0031226E"/>
    <w:rsid w:val="0032349F"/>
    <w:rsid w:val="0032416C"/>
    <w:rsid w:val="00337997"/>
    <w:rsid w:val="0035740B"/>
    <w:rsid w:val="00361D19"/>
    <w:rsid w:val="00364B43"/>
    <w:rsid w:val="00377961"/>
    <w:rsid w:val="00384C6A"/>
    <w:rsid w:val="0038763F"/>
    <w:rsid w:val="003964D0"/>
    <w:rsid w:val="003A6D80"/>
    <w:rsid w:val="003B1075"/>
    <w:rsid w:val="003B56D3"/>
    <w:rsid w:val="003D1044"/>
    <w:rsid w:val="003D2E5C"/>
    <w:rsid w:val="003E1595"/>
    <w:rsid w:val="003E69F8"/>
    <w:rsid w:val="004067C3"/>
    <w:rsid w:val="004124BA"/>
    <w:rsid w:val="00414146"/>
    <w:rsid w:val="00434733"/>
    <w:rsid w:val="004408F2"/>
    <w:rsid w:val="00441158"/>
    <w:rsid w:val="00441BF4"/>
    <w:rsid w:val="00443C57"/>
    <w:rsid w:val="004735F7"/>
    <w:rsid w:val="00476AEC"/>
    <w:rsid w:val="00482868"/>
    <w:rsid w:val="0048543A"/>
    <w:rsid w:val="00487A1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10A4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04DF2"/>
    <w:rsid w:val="00610AA1"/>
    <w:rsid w:val="006356E2"/>
    <w:rsid w:val="006403C1"/>
    <w:rsid w:val="00656014"/>
    <w:rsid w:val="00663027"/>
    <w:rsid w:val="0066628B"/>
    <w:rsid w:val="006673F1"/>
    <w:rsid w:val="00671ED7"/>
    <w:rsid w:val="0067491D"/>
    <w:rsid w:val="00681937"/>
    <w:rsid w:val="00690332"/>
    <w:rsid w:val="006A0361"/>
    <w:rsid w:val="006B2979"/>
    <w:rsid w:val="006B4CA8"/>
    <w:rsid w:val="006D48B5"/>
    <w:rsid w:val="006D4E72"/>
    <w:rsid w:val="006D69E7"/>
    <w:rsid w:val="006D708F"/>
    <w:rsid w:val="006F624A"/>
    <w:rsid w:val="00700DE1"/>
    <w:rsid w:val="0072651A"/>
    <w:rsid w:val="00727DC0"/>
    <w:rsid w:val="00730886"/>
    <w:rsid w:val="007437E0"/>
    <w:rsid w:val="007666E1"/>
    <w:rsid w:val="00780450"/>
    <w:rsid w:val="00790E4D"/>
    <w:rsid w:val="00795246"/>
    <w:rsid w:val="007A0FB1"/>
    <w:rsid w:val="007A152B"/>
    <w:rsid w:val="007A4C65"/>
    <w:rsid w:val="007B5AFE"/>
    <w:rsid w:val="007C12A4"/>
    <w:rsid w:val="007C7DC8"/>
    <w:rsid w:val="007D303F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71AB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77D2C"/>
    <w:rsid w:val="00982E18"/>
    <w:rsid w:val="00986544"/>
    <w:rsid w:val="009963DF"/>
    <w:rsid w:val="009A016B"/>
    <w:rsid w:val="009A6AEE"/>
    <w:rsid w:val="009B1A9C"/>
    <w:rsid w:val="009B7F05"/>
    <w:rsid w:val="009C07C9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23AA"/>
    <w:rsid w:val="00A4711D"/>
    <w:rsid w:val="00A63AF2"/>
    <w:rsid w:val="00A839E0"/>
    <w:rsid w:val="00A83B0B"/>
    <w:rsid w:val="00AB29D7"/>
    <w:rsid w:val="00AB5F1B"/>
    <w:rsid w:val="00AC30B9"/>
    <w:rsid w:val="00AE11AB"/>
    <w:rsid w:val="00AF69A7"/>
    <w:rsid w:val="00B27661"/>
    <w:rsid w:val="00B27906"/>
    <w:rsid w:val="00B43199"/>
    <w:rsid w:val="00B5594A"/>
    <w:rsid w:val="00B607D6"/>
    <w:rsid w:val="00B8396C"/>
    <w:rsid w:val="00B847E5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C2B1E"/>
    <w:rsid w:val="00CD1AE2"/>
    <w:rsid w:val="00CD42C2"/>
    <w:rsid w:val="00CD5571"/>
    <w:rsid w:val="00CE4E60"/>
    <w:rsid w:val="00CE621D"/>
    <w:rsid w:val="00CF10B4"/>
    <w:rsid w:val="00CF5444"/>
    <w:rsid w:val="00D236BD"/>
    <w:rsid w:val="00D2387D"/>
    <w:rsid w:val="00D3098B"/>
    <w:rsid w:val="00D3448B"/>
    <w:rsid w:val="00D368BD"/>
    <w:rsid w:val="00D43773"/>
    <w:rsid w:val="00D45CE1"/>
    <w:rsid w:val="00D470F9"/>
    <w:rsid w:val="00D47F51"/>
    <w:rsid w:val="00D5286E"/>
    <w:rsid w:val="00D6759D"/>
    <w:rsid w:val="00D85CB4"/>
    <w:rsid w:val="00D86EA5"/>
    <w:rsid w:val="00D92E1D"/>
    <w:rsid w:val="00DC05BB"/>
    <w:rsid w:val="00DD5769"/>
    <w:rsid w:val="00E00D8E"/>
    <w:rsid w:val="00E51918"/>
    <w:rsid w:val="00E6520A"/>
    <w:rsid w:val="00E76DC7"/>
    <w:rsid w:val="00E80AE8"/>
    <w:rsid w:val="00E93E9F"/>
    <w:rsid w:val="00E96AAF"/>
    <w:rsid w:val="00EA044B"/>
    <w:rsid w:val="00EA66E9"/>
    <w:rsid w:val="00ED39F2"/>
    <w:rsid w:val="00ED5455"/>
    <w:rsid w:val="00ED5CE9"/>
    <w:rsid w:val="00EE6BF8"/>
    <w:rsid w:val="00EF3A93"/>
    <w:rsid w:val="00EF6E4E"/>
    <w:rsid w:val="00F01C5B"/>
    <w:rsid w:val="00F31754"/>
    <w:rsid w:val="00F37BFE"/>
    <w:rsid w:val="00F77FE5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talog.dsu.edu/preview_program.php?catoid=32&amp;poid=2348&amp;returnto=150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talog.dsu.edu/preview_program.php?catoid=32&amp;poid=2348&amp;returnto=15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89273A"/>
    <w:rsid w:val="00A02313"/>
    <w:rsid w:val="00A0523F"/>
    <w:rsid w:val="00AC7038"/>
    <w:rsid w:val="00B22790"/>
    <w:rsid w:val="00B736D4"/>
    <w:rsid w:val="00BA2AAB"/>
    <w:rsid w:val="00BF037B"/>
    <w:rsid w:val="00C7029B"/>
    <w:rsid w:val="00E31017"/>
    <w:rsid w:val="00E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5898164-767e-4cbb-81d6-b832d913c6de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D3EC8-32BE-4F6D-B352-ABF3E10D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2D8E2-94D1-4663-B15E-A207303E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2016-08-26T16:24:00Z</cp:lastPrinted>
  <dcterms:created xsi:type="dcterms:W3CDTF">2020-11-10T15:12:00Z</dcterms:created>
  <dcterms:modified xsi:type="dcterms:W3CDTF">2020-11-25T17:25:00Z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