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C3A4C6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5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66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C3A4C6B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C3A4C68" w14:textId="77777777"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3A4D26" wp14:editId="3C3A4D27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C3A4C69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3A4C6A" w14:textId="77777777"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3C3A4C6E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3C3A4C6C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C3A4C6D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3C3A4C71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F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70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C3A4C72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C3A4C73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C3A4C74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3C3A4C7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3C3A4C78" w14:textId="77777777" w:rsidTr="00BD3C3B">
        <w:tc>
          <w:tcPr>
            <w:tcW w:w="5063" w:type="dxa"/>
          </w:tcPr>
          <w:p w14:paraId="3C3A4C7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3C3A4C77" w14:textId="4A933D48" w:rsidR="00BD3C3B" w:rsidRPr="00FE585B" w:rsidRDefault="00B750A5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8E6183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3C3A4C7B" w14:textId="77777777" w:rsidTr="00BD3C3B">
        <w:tc>
          <w:tcPr>
            <w:tcW w:w="5063" w:type="dxa"/>
          </w:tcPr>
          <w:p w14:paraId="3C3A4C79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A" w14:textId="676EFCD6" w:rsidR="00BD3C3B" w:rsidRPr="00FE585B" w:rsidRDefault="008E6183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MS in </w:t>
            </w:r>
            <w:r w:rsidR="004E6AAB">
              <w:rPr>
                <w:b/>
                <w:bCs/>
                <w:sz w:val="24"/>
                <w:szCs w:val="24"/>
              </w:rPr>
              <w:t>Information Systems</w:t>
            </w:r>
          </w:p>
        </w:tc>
      </w:tr>
      <w:tr w:rsidR="00BD3C3B" w14:paraId="3C3A4C7E" w14:textId="77777777" w:rsidTr="00BD3C3B">
        <w:tc>
          <w:tcPr>
            <w:tcW w:w="5063" w:type="dxa"/>
          </w:tcPr>
          <w:p w14:paraId="3C3A4C7C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D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3C3A4C81" w14:textId="77777777" w:rsidTr="00BD3C3B">
        <w:tc>
          <w:tcPr>
            <w:tcW w:w="5063" w:type="dxa"/>
          </w:tcPr>
          <w:p w14:paraId="3C3A4C7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C3A4C80" w14:textId="51F186C5" w:rsidR="00BD3C3B" w:rsidRPr="00FE585B" w:rsidRDefault="008E6183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BIS</w:t>
            </w:r>
          </w:p>
        </w:tc>
      </w:tr>
      <w:tr w:rsidR="00BD3C3B" w14:paraId="3C3A4C84" w14:textId="77777777" w:rsidTr="00BD3C3B">
        <w:tc>
          <w:tcPr>
            <w:tcW w:w="5063" w:type="dxa"/>
          </w:tcPr>
          <w:p w14:paraId="3C3A4C82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3C3A4C83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C3A4C85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C3A4C86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C3A4C87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C3A4C8B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3C3A4C88" w14:textId="511C9AEB" w:rsidR="00FE585B" w:rsidRDefault="00282CB8" w:rsidP="00282CB8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 w:rsidRPr="00251CA6">
              <w:rPr>
                <w:noProof/>
              </w:rPr>
              <w:drawing>
                <wp:inline distT="0" distB="0" distL="0" distR="0" wp14:anchorId="51701771" wp14:editId="54401D5F">
                  <wp:extent cx="1918970" cy="36576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06" cy="380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C3A4C8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0-03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C3A4C8A" w14:textId="44F926BC" w:rsidR="00FE585B" w:rsidRDefault="00282CB8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3/11/2020</w:t>
                </w:r>
              </w:p>
            </w:tc>
          </w:sdtContent>
        </w:sdt>
      </w:tr>
      <w:tr w:rsidR="00FE585B" w14:paraId="3C3A4C8F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C3A4C8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C3A4C8D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C3A4C8E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C3A4C9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3A4C92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3C3A4C91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C3A4C93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94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C3A4C95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C3A4C9A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6" w14:textId="77777777"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7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8" w14:textId="63A9C645" w:rsidR="002B4787" w:rsidRDefault="008E6183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3C3A4C9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C3A4C9B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C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9D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E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3C3A4CA4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A0" w14:textId="77777777"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A1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A2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A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3A4CA5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6" w14:textId="39F0A582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0-08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E6183">
            <w:rPr>
              <w:b/>
              <w:spacing w:val="-2"/>
              <w:sz w:val="24"/>
            </w:rPr>
            <w:t>8/1/2020</w:t>
          </w:r>
        </w:sdtContent>
      </w:sdt>
    </w:p>
    <w:p w14:paraId="3C3A4CA8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9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AA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27"/>
        <w:gridCol w:w="1283"/>
        <w:gridCol w:w="454"/>
      </w:tblGrid>
      <w:tr w:rsidR="002B4787" w14:paraId="3C3A4CB3" w14:textId="77777777" w:rsidTr="00744878">
        <w:tc>
          <w:tcPr>
            <w:tcW w:w="1260" w:type="dxa"/>
          </w:tcPr>
          <w:p w14:paraId="3C3A4CA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AC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C3A4CA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AE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3C3A4CAF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0" w14:textId="03D31281" w:rsidR="002B4787" w:rsidRPr="002F4625" w:rsidRDefault="008E6183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83" w:type="dxa"/>
          </w:tcPr>
          <w:p w14:paraId="3C3A4CB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2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B4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C3A4CB5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B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0"/>
        <w:gridCol w:w="1225"/>
        <w:gridCol w:w="485"/>
        <w:gridCol w:w="1238"/>
        <w:gridCol w:w="472"/>
      </w:tblGrid>
      <w:tr w:rsidR="002B4787" w:rsidRPr="002F4625" w14:paraId="3C3A4CBF" w14:textId="77777777" w:rsidTr="00744878">
        <w:tc>
          <w:tcPr>
            <w:tcW w:w="1260" w:type="dxa"/>
          </w:tcPr>
          <w:p w14:paraId="3C3A4CB7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B8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C3A4CB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BA" w14:textId="787FF5D4" w:rsidR="002B4787" w:rsidRPr="002F4625" w:rsidRDefault="008E6183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25" w:type="dxa"/>
          </w:tcPr>
          <w:p w14:paraId="3C3A4CB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3C3A4CB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C3A4CB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3C3A4CB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C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1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2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3C3A4CC3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9"/>
        <w:gridCol w:w="924"/>
        <w:gridCol w:w="2299"/>
        <w:gridCol w:w="581"/>
        <w:gridCol w:w="90"/>
        <w:gridCol w:w="168"/>
        <w:gridCol w:w="709"/>
        <w:gridCol w:w="693"/>
        <w:gridCol w:w="2192"/>
        <w:gridCol w:w="990"/>
      </w:tblGrid>
      <w:tr w:rsidR="00E93E9F" w14:paraId="3C3A4CC6" w14:textId="77777777" w:rsidTr="008E6183">
        <w:tc>
          <w:tcPr>
            <w:tcW w:w="4603" w:type="dxa"/>
            <w:gridSpan w:val="5"/>
            <w:tcBorders>
              <w:top w:val="nil"/>
              <w:left w:val="nil"/>
              <w:right w:val="nil"/>
            </w:tcBorders>
          </w:tcPr>
          <w:p w14:paraId="3C3A4CC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right w:val="nil"/>
            </w:tcBorders>
          </w:tcPr>
          <w:p w14:paraId="3C3A4CC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3C3A4CD1" w14:textId="77777777" w:rsidTr="008E6183">
        <w:tc>
          <w:tcPr>
            <w:tcW w:w="709" w:type="dxa"/>
          </w:tcPr>
          <w:p w14:paraId="3C3A4CC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924" w:type="dxa"/>
          </w:tcPr>
          <w:p w14:paraId="3C3A4CC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299" w:type="dxa"/>
          </w:tcPr>
          <w:p w14:paraId="3C3A4CC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3C3A4CC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C3A4CC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58" w:type="dxa"/>
            <w:gridSpan w:val="2"/>
            <w:shd w:val="clear" w:color="auto" w:fill="000000" w:themeFill="text1"/>
          </w:tcPr>
          <w:p w14:paraId="3C3A4CC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09" w:type="dxa"/>
          </w:tcPr>
          <w:p w14:paraId="3C3A4CC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3" w:type="dxa"/>
          </w:tcPr>
          <w:p w14:paraId="3C3A4CC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192" w:type="dxa"/>
          </w:tcPr>
          <w:p w14:paraId="3C3A4CC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990" w:type="dxa"/>
          </w:tcPr>
          <w:p w14:paraId="3C3A4CD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B750A5" w14:paraId="30141ED0" w14:textId="77777777" w:rsidTr="00906C66">
        <w:tc>
          <w:tcPr>
            <w:tcW w:w="3932" w:type="dxa"/>
            <w:gridSpan w:val="3"/>
          </w:tcPr>
          <w:p w14:paraId="3C36072E" w14:textId="7DAA396F" w:rsidR="00B750A5" w:rsidRPr="000F7054" w:rsidRDefault="00B750A5" w:rsidP="00B750A5">
            <w:pPr>
              <w:tabs>
                <w:tab w:val="center" w:pos="5400"/>
              </w:tabs>
              <w:suppressAutoHyphens/>
              <w:rPr>
                <w:b/>
                <w:spacing w:val="-2"/>
              </w:rPr>
            </w:pPr>
            <w:r>
              <w:rPr>
                <w:b/>
                <w:spacing w:val="-2"/>
              </w:rPr>
              <w:t>Healthcare Information Systems Specialization</w:t>
            </w:r>
          </w:p>
        </w:tc>
        <w:tc>
          <w:tcPr>
            <w:tcW w:w="581" w:type="dxa"/>
          </w:tcPr>
          <w:p w14:paraId="7FBE4B7F" w14:textId="066A5FEC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9</w:t>
            </w:r>
          </w:p>
        </w:tc>
        <w:tc>
          <w:tcPr>
            <w:tcW w:w="258" w:type="dxa"/>
            <w:gridSpan w:val="2"/>
            <w:shd w:val="clear" w:color="auto" w:fill="000000" w:themeFill="text1"/>
          </w:tcPr>
          <w:p w14:paraId="42633488" w14:textId="77777777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3594" w:type="dxa"/>
            <w:gridSpan w:val="3"/>
          </w:tcPr>
          <w:p w14:paraId="56BBF58E" w14:textId="694B3EE2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Healthcare Information Systems Specialization</w:t>
            </w:r>
          </w:p>
        </w:tc>
        <w:tc>
          <w:tcPr>
            <w:tcW w:w="990" w:type="dxa"/>
          </w:tcPr>
          <w:p w14:paraId="03C823DA" w14:textId="06B8480F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9</w:t>
            </w:r>
          </w:p>
        </w:tc>
      </w:tr>
      <w:tr w:rsidR="00B750A5" w14:paraId="3C3A4CDB" w14:textId="77777777" w:rsidTr="008E6183">
        <w:tc>
          <w:tcPr>
            <w:tcW w:w="709" w:type="dxa"/>
          </w:tcPr>
          <w:p w14:paraId="3C3A4CD2" w14:textId="5A6B71B4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924" w:type="dxa"/>
          </w:tcPr>
          <w:p w14:paraId="3C3A4CD3" w14:textId="25F197E3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701</w:t>
            </w:r>
          </w:p>
        </w:tc>
        <w:tc>
          <w:tcPr>
            <w:tcW w:w="2299" w:type="dxa"/>
          </w:tcPr>
          <w:p w14:paraId="1701F366" w14:textId="0A835F0F" w:rsidR="00B750A5" w:rsidRDefault="00B750A5" w:rsidP="00B750A5">
            <w:r>
              <w:t>Foundations in Healthcare</w:t>
            </w:r>
          </w:p>
          <w:p w14:paraId="3C3A4CD4" w14:textId="40E35D3B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Information</w:t>
            </w:r>
          </w:p>
        </w:tc>
        <w:tc>
          <w:tcPr>
            <w:tcW w:w="581" w:type="dxa"/>
          </w:tcPr>
          <w:p w14:paraId="3C3A4CD5" w14:textId="2BB7C9BB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8" w:type="dxa"/>
            <w:gridSpan w:val="2"/>
            <w:shd w:val="clear" w:color="auto" w:fill="000000" w:themeFill="text1"/>
          </w:tcPr>
          <w:p w14:paraId="3C3A4CD6" w14:textId="77777777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9" w:type="dxa"/>
          </w:tcPr>
          <w:p w14:paraId="3C3A4CD7" w14:textId="4ACD83FF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693" w:type="dxa"/>
          </w:tcPr>
          <w:p w14:paraId="3C3A4CD8" w14:textId="494DAE25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701</w:t>
            </w:r>
          </w:p>
        </w:tc>
        <w:tc>
          <w:tcPr>
            <w:tcW w:w="2192" w:type="dxa"/>
          </w:tcPr>
          <w:p w14:paraId="441E997B" w14:textId="77777777" w:rsidR="00B750A5" w:rsidRDefault="00B750A5" w:rsidP="00B750A5">
            <w:r>
              <w:t>Foundations in Healthcare</w:t>
            </w:r>
          </w:p>
          <w:p w14:paraId="3C3A4CD9" w14:textId="64F2EDEE" w:rsidR="00B750A5" w:rsidRPr="000F7054" w:rsidRDefault="00B750A5" w:rsidP="00B750A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t>Information</w:t>
            </w:r>
          </w:p>
        </w:tc>
        <w:tc>
          <w:tcPr>
            <w:tcW w:w="990" w:type="dxa"/>
          </w:tcPr>
          <w:p w14:paraId="3C3A4CDA" w14:textId="569EB307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750A5" w14:paraId="3C3A4CE5" w14:textId="77777777" w:rsidTr="008E6183">
        <w:tc>
          <w:tcPr>
            <w:tcW w:w="709" w:type="dxa"/>
          </w:tcPr>
          <w:p w14:paraId="3C3A4CDC" w14:textId="0D17C439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924" w:type="dxa"/>
          </w:tcPr>
          <w:p w14:paraId="3C3A4CDD" w14:textId="3C8C4098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742</w:t>
            </w:r>
          </w:p>
        </w:tc>
        <w:tc>
          <w:tcPr>
            <w:tcW w:w="2299" w:type="dxa"/>
          </w:tcPr>
          <w:p w14:paraId="3C3A4CDE" w14:textId="6C803E29" w:rsidR="00B750A5" w:rsidRPr="000F7054" w:rsidRDefault="00B750A5" w:rsidP="00B750A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8E6183">
              <w:rPr>
                <w:spacing w:val="-2"/>
              </w:rPr>
              <w:t>Healthcare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Informatics,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Information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Systems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and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Technology</w:t>
            </w:r>
          </w:p>
        </w:tc>
        <w:tc>
          <w:tcPr>
            <w:tcW w:w="581" w:type="dxa"/>
          </w:tcPr>
          <w:p w14:paraId="3C3A4CDF" w14:textId="44C2D5C9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8" w:type="dxa"/>
            <w:gridSpan w:val="2"/>
            <w:shd w:val="clear" w:color="auto" w:fill="000000" w:themeFill="text1"/>
          </w:tcPr>
          <w:p w14:paraId="3C3A4CE0" w14:textId="77777777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9" w:type="dxa"/>
          </w:tcPr>
          <w:p w14:paraId="3C3A4CE1" w14:textId="2146FF24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693" w:type="dxa"/>
          </w:tcPr>
          <w:p w14:paraId="3C3A4CE2" w14:textId="3BB6DBA0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742</w:t>
            </w:r>
          </w:p>
        </w:tc>
        <w:tc>
          <w:tcPr>
            <w:tcW w:w="2192" w:type="dxa"/>
          </w:tcPr>
          <w:p w14:paraId="3C3A4CE3" w14:textId="164AEEE5" w:rsidR="00B750A5" w:rsidRPr="000F7054" w:rsidRDefault="00B750A5" w:rsidP="00B750A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8E6183">
              <w:rPr>
                <w:spacing w:val="-2"/>
              </w:rPr>
              <w:t>Healthcare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Informatics,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Information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Systems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and</w:t>
            </w:r>
            <w:r>
              <w:rPr>
                <w:spacing w:val="-2"/>
              </w:rPr>
              <w:t xml:space="preserve"> </w:t>
            </w:r>
            <w:r w:rsidRPr="008E6183">
              <w:rPr>
                <w:spacing w:val="-2"/>
              </w:rPr>
              <w:t>Technology</w:t>
            </w:r>
          </w:p>
        </w:tc>
        <w:tc>
          <w:tcPr>
            <w:tcW w:w="990" w:type="dxa"/>
          </w:tcPr>
          <w:p w14:paraId="3C3A4CE4" w14:textId="3370AE92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750A5" w14:paraId="622830F6" w14:textId="77777777" w:rsidTr="00A63BC6">
        <w:tc>
          <w:tcPr>
            <w:tcW w:w="4513" w:type="dxa"/>
            <w:gridSpan w:val="4"/>
          </w:tcPr>
          <w:p w14:paraId="15F27FF9" w14:textId="5422B3CF" w:rsidR="00B750A5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Choose one course from the following:                      </w:t>
            </w:r>
          </w:p>
        </w:tc>
        <w:tc>
          <w:tcPr>
            <w:tcW w:w="258" w:type="dxa"/>
            <w:gridSpan w:val="2"/>
            <w:shd w:val="clear" w:color="auto" w:fill="000000" w:themeFill="text1"/>
          </w:tcPr>
          <w:p w14:paraId="13242630" w14:textId="77777777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84" w:type="dxa"/>
            <w:gridSpan w:val="4"/>
          </w:tcPr>
          <w:p w14:paraId="479CB713" w14:textId="0BDD831B" w:rsidR="00B750A5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one course from the following:</w:t>
            </w:r>
          </w:p>
        </w:tc>
      </w:tr>
      <w:tr w:rsidR="00B750A5" w14:paraId="3C3A4CF9" w14:textId="77777777" w:rsidTr="008E6183">
        <w:tc>
          <w:tcPr>
            <w:tcW w:w="709" w:type="dxa"/>
          </w:tcPr>
          <w:p w14:paraId="3C3A4CF0" w14:textId="2AE216A6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924" w:type="dxa"/>
          </w:tcPr>
          <w:p w14:paraId="3C3A4CF1" w14:textId="0FFA9CDC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744</w:t>
            </w:r>
          </w:p>
        </w:tc>
        <w:tc>
          <w:tcPr>
            <w:tcW w:w="2299" w:type="dxa"/>
          </w:tcPr>
          <w:p w14:paraId="3C3A4CF2" w14:textId="053D5DEF" w:rsidR="00B750A5" w:rsidRPr="000F7054" w:rsidRDefault="00B750A5" w:rsidP="00B750A5">
            <w:pPr>
              <w:rPr>
                <w:spacing w:val="-2"/>
              </w:rPr>
            </w:pPr>
            <w:r w:rsidRPr="0029455E">
              <w:t>Data</w:t>
            </w:r>
            <w:r>
              <w:t xml:space="preserve"> </w:t>
            </w:r>
            <w:r w:rsidRPr="0029455E">
              <w:t>Analytics</w:t>
            </w:r>
            <w:r>
              <w:t xml:space="preserve"> </w:t>
            </w:r>
            <w:r w:rsidRPr="0029455E">
              <w:t>in</w:t>
            </w:r>
            <w:r>
              <w:t xml:space="preserve"> </w:t>
            </w:r>
            <w:r w:rsidRPr="0029455E">
              <w:t>Healthcare</w:t>
            </w:r>
          </w:p>
        </w:tc>
        <w:tc>
          <w:tcPr>
            <w:tcW w:w="581" w:type="dxa"/>
          </w:tcPr>
          <w:p w14:paraId="3C3A4CF3" w14:textId="50B3A83F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8" w:type="dxa"/>
            <w:gridSpan w:val="2"/>
            <w:shd w:val="clear" w:color="auto" w:fill="000000" w:themeFill="text1"/>
          </w:tcPr>
          <w:p w14:paraId="3C3A4CF4" w14:textId="77777777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9" w:type="dxa"/>
          </w:tcPr>
          <w:p w14:paraId="3C3A4CF5" w14:textId="03A4816F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693" w:type="dxa"/>
          </w:tcPr>
          <w:p w14:paraId="3C3A4CF6" w14:textId="59062550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744</w:t>
            </w:r>
          </w:p>
        </w:tc>
        <w:tc>
          <w:tcPr>
            <w:tcW w:w="2192" w:type="dxa"/>
          </w:tcPr>
          <w:p w14:paraId="3C3A4CF7" w14:textId="5BD24B6C" w:rsidR="00B750A5" w:rsidRPr="000F7054" w:rsidRDefault="00B750A5" w:rsidP="00B750A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29455E">
              <w:t>Data</w:t>
            </w:r>
            <w:r>
              <w:t xml:space="preserve"> </w:t>
            </w:r>
            <w:r w:rsidRPr="0029455E">
              <w:t>Analytics</w:t>
            </w:r>
            <w:r>
              <w:t xml:space="preserve"> </w:t>
            </w:r>
            <w:r w:rsidRPr="0029455E">
              <w:t>in</w:t>
            </w:r>
            <w:r>
              <w:t xml:space="preserve"> </w:t>
            </w:r>
            <w:r w:rsidRPr="0029455E">
              <w:t>Healthcare</w:t>
            </w:r>
          </w:p>
        </w:tc>
        <w:tc>
          <w:tcPr>
            <w:tcW w:w="990" w:type="dxa"/>
          </w:tcPr>
          <w:p w14:paraId="3C3A4CF8" w14:textId="2DA45483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750A5" w14:paraId="0DB69EA3" w14:textId="77777777" w:rsidTr="008E6183">
        <w:tc>
          <w:tcPr>
            <w:tcW w:w="709" w:type="dxa"/>
          </w:tcPr>
          <w:p w14:paraId="65ED9730" w14:textId="7A0FE419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HIMS </w:t>
            </w:r>
          </w:p>
        </w:tc>
        <w:tc>
          <w:tcPr>
            <w:tcW w:w="924" w:type="dxa"/>
          </w:tcPr>
          <w:p w14:paraId="66CE0897" w14:textId="483561F4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746</w:t>
            </w:r>
          </w:p>
        </w:tc>
        <w:tc>
          <w:tcPr>
            <w:tcW w:w="2299" w:type="dxa"/>
          </w:tcPr>
          <w:p w14:paraId="092C883D" w14:textId="48B1310D" w:rsidR="00B750A5" w:rsidRPr="000F7054" w:rsidRDefault="00B750A5" w:rsidP="00B750A5">
            <w:pPr>
              <w:rPr>
                <w:spacing w:val="-2"/>
              </w:rPr>
            </w:pPr>
            <w:r w:rsidRPr="0029455E">
              <w:t>Health</w:t>
            </w:r>
            <w:r>
              <w:t xml:space="preserve"> </w:t>
            </w:r>
            <w:r w:rsidRPr="0029455E">
              <w:t>Information</w:t>
            </w:r>
            <w:r>
              <w:t xml:space="preserve"> </w:t>
            </w:r>
            <w:r w:rsidRPr="0029455E">
              <w:t>Lifecycle</w:t>
            </w:r>
            <w:r>
              <w:t xml:space="preserve"> </w:t>
            </w:r>
            <w:r w:rsidRPr="0029455E">
              <w:t>Governance</w:t>
            </w:r>
          </w:p>
        </w:tc>
        <w:tc>
          <w:tcPr>
            <w:tcW w:w="581" w:type="dxa"/>
          </w:tcPr>
          <w:p w14:paraId="0C73378C" w14:textId="174A61A4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8" w:type="dxa"/>
            <w:gridSpan w:val="2"/>
            <w:shd w:val="clear" w:color="auto" w:fill="000000" w:themeFill="text1"/>
          </w:tcPr>
          <w:p w14:paraId="3B26AFDB" w14:textId="77777777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9" w:type="dxa"/>
          </w:tcPr>
          <w:p w14:paraId="56352EA9" w14:textId="144AFD1C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HIMS </w:t>
            </w:r>
          </w:p>
        </w:tc>
        <w:tc>
          <w:tcPr>
            <w:tcW w:w="693" w:type="dxa"/>
          </w:tcPr>
          <w:p w14:paraId="514BFBE2" w14:textId="1BDCD4A5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746</w:t>
            </w:r>
          </w:p>
        </w:tc>
        <w:tc>
          <w:tcPr>
            <w:tcW w:w="2192" w:type="dxa"/>
          </w:tcPr>
          <w:p w14:paraId="6B0AFBEB" w14:textId="01D67DA2" w:rsidR="00B750A5" w:rsidRPr="000F7054" w:rsidRDefault="00B750A5" w:rsidP="00B750A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29455E">
              <w:t>Health</w:t>
            </w:r>
            <w:r>
              <w:t xml:space="preserve"> </w:t>
            </w:r>
            <w:r w:rsidRPr="0029455E">
              <w:t>Information</w:t>
            </w:r>
            <w:r>
              <w:t xml:space="preserve"> </w:t>
            </w:r>
            <w:r w:rsidRPr="0029455E">
              <w:t>Lifecycle</w:t>
            </w:r>
            <w:r>
              <w:t xml:space="preserve"> </w:t>
            </w:r>
            <w:r w:rsidRPr="0029455E">
              <w:t>Governance</w:t>
            </w:r>
          </w:p>
        </w:tc>
        <w:tc>
          <w:tcPr>
            <w:tcW w:w="990" w:type="dxa"/>
          </w:tcPr>
          <w:p w14:paraId="1F6F5904" w14:textId="1C9E7277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750A5" w14:paraId="6A5F19A0" w14:textId="77777777" w:rsidTr="008E6183">
        <w:tc>
          <w:tcPr>
            <w:tcW w:w="709" w:type="dxa"/>
          </w:tcPr>
          <w:p w14:paraId="0222C94A" w14:textId="5308F952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924" w:type="dxa"/>
          </w:tcPr>
          <w:p w14:paraId="0B90DBF3" w14:textId="2146153D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747</w:t>
            </w:r>
          </w:p>
        </w:tc>
        <w:tc>
          <w:tcPr>
            <w:tcW w:w="2299" w:type="dxa"/>
          </w:tcPr>
          <w:p w14:paraId="4F52B85E" w14:textId="4A45FD32" w:rsidR="00B750A5" w:rsidRPr="000F7054" w:rsidRDefault="00B750A5" w:rsidP="00B750A5">
            <w:pPr>
              <w:rPr>
                <w:spacing w:val="-2"/>
              </w:rPr>
            </w:pPr>
            <w:r>
              <w:t xml:space="preserve">Leadership and Management for Health Informatics </w:t>
            </w:r>
          </w:p>
        </w:tc>
        <w:tc>
          <w:tcPr>
            <w:tcW w:w="581" w:type="dxa"/>
          </w:tcPr>
          <w:p w14:paraId="3377DCBC" w14:textId="04750A30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8" w:type="dxa"/>
            <w:gridSpan w:val="2"/>
            <w:shd w:val="clear" w:color="auto" w:fill="000000" w:themeFill="text1"/>
          </w:tcPr>
          <w:p w14:paraId="185BE6C0" w14:textId="77777777" w:rsidR="00B750A5" w:rsidRPr="007206ED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9" w:type="dxa"/>
          </w:tcPr>
          <w:p w14:paraId="18B00E0C" w14:textId="1311E275" w:rsidR="00B750A5" w:rsidRPr="007206ED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206ED">
              <w:rPr>
                <w:spacing w:val="-2"/>
              </w:rPr>
              <w:t xml:space="preserve">HIMS </w:t>
            </w:r>
          </w:p>
        </w:tc>
        <w:tc>
          <w:tcPr>
            <w:tcW w:w="693" w:type="dxa"/>
          </w:tcPr>
          <w:p w14:paraId="3517A1F9" w14:textId="655B55CE" w:rsidR="00B750A5" w:rsidRPr="007206ED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206ED">
              <w:rPr>
                <w:spacing w:val="-2"/>
              </w:rPr>
              <w:t>747</w:t>
            </w:r>
          </w:p>
        </w:tc>
        <w:tc>
          <w:tcPr>
            <w:tcW w:w="2192" w:type="dxa"/>
          </w:tcPr>
          <w:p w14:paraId="66ADAF76" w14:textId="2B94711E" w:rsidR="00B750A5" w:rsidRPr="008E6183" w:rsidRDefault="00B750A5" w:rsidP="00B750A5">
            <w:pPr>
              <w:rPr>
                <w:highlight w:val="yellow"/>
              </w:rPr>
            </w:pPr>
            <w:r>
              <w:t xml:space="preserve">Leadership and Management for Health Informatics </w:t>
            </w:r>
          </w:p>
        </w:tc>
        <w:tc>
          <w:tcPr>
            <w:tcW w:w="990" w:type="dxa"/>
          </w:tcPr>
          <w:p w14:paraId="30313230" w14:textId="77777777" w:rsidR="00B750A5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B750A5" w14:paraId="3C3A4D03" w14:textId="77777777" w:rsidTr="008E6183">
        <w:tc>
          <w:tcPr>
            <w:tcW w:w="709" w:type="dxa"/>
          </w:tcPr>
          <w:p w14:paraId="3C3A4CFA" w14:textId="79349B96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924" w:type="dxa"/>
          </w:tcPr>
          <w:p w14:paraId="3C3A4CFB" w14:textId="7D8EB83B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758</w:t>
            </w:r>
          </w:p>
        </w:tc>
        <w:tc>
          <w:tcPr>
            <w:tcW w:w="2299" w:type="dxa"/>
          </w:tcPr>
          <w:p w14:paraId="14FACF02" w14:textId="77777777" w:rsidR="00B750A5" w:rsidRDefault="00B750A5" w:rsidP="00B750A5">
            <w:r>
              <w:t>Workflow and Usability Optimization in Health Informatics</w:t>
            </w:r>
          </w:p>
          <w:p w14:paraId="3C3A4CFC" w14:textId="6770A744" w:rsidR="00B750A5" w:rsidRPr="000F7054" w:rsidRDefault="00B750A5" w:rsidP="00B750A5">
            <w:pPr>
              <w:rPr>
                <w:spacing w:val="-2"/>
              </w:rPr>
            </w:pPr>
          </w:p>
        </w:tc>
        <w:tc>
          <w:tcPr>
            <w:tcW w:w="581" w:type="dxa"/>
          </w:tcPr>
          <w:p w14:paraId="3C3A4CFD" w14:textId="19148139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8" w:type="dxa"/>
            <w:gridSpan w:val="2"/>
            <w:shd w:val="clear" w:color="auto" w:fill="000000" w:themeFill="text1"/>
          </w:tcPr>
          <w:p w14:paraId="3C3A4CFE" w14:textId="77777777" w:rsidR="00B750A5" w:rsidRPr="007206ED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9" w:type="dxa"/>
          </w:tcPr>
          <w:p w14:paraId="1C65DDC8" w14:textId="22EBD12C" w:rsidR="00B750A5" w:rsidRPr="007206ED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206ED">
              <w:rPr>
                <w:spacing w:val="-2"/>
              </w:rPr>
              <w:t>HIMS</w:t>
            </w:r>
          </w:p>
          <w:p w14:paraId="34E16CA2" w14:textId="77777777" w:rsidR="00B750A5" w:rsidRPr="007206ED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7EA534E9" w14:textId="77777777" w:rsidR="00B750A5" w:rsidRPr="007206ED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F941DD5" w14:textId="77777777" w:rsidR="00B750A5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  <w:p w14:paraId="3C3A4CFF" w14:textId="4AEB4A74" w:rsidR="00B750A5" w:rsidRPr="007206ED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206ED">
              <w:rPr>
                <w:spacing w:val="-2"/>
                <w:highlight w:val="yellow"/>
              </w:rPr>
              <w:t>HIMS</w:t>
            </w:r>
            <w:r w:rsidRPr="007206ED">
              <w:rPr>
                <w:spacing w:val="-2"/>
              </w:rPr>
              <w:t xml:space="preserve"> </w:t>
            </w:r>
          </w:p>
        </w:tc>
        <w:tc>
          <w:tcPr>
            <w:tcW w:w="693" w:type="dxa"/>
          </w:tcPr>
          <w:p w14:paraId="5FB398BC" w14:textId="77777777" w:rsidR="00B750A5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206ED">
              <w:rPr>
                <w:spacing w:val="-2"/>
              </w:rPr>
              <w:t>758</w:t>
            </w:r>
          </w:p>
          <w:p w14:paraId="20CA0B2C" w14:textId="77777777" w:rsidR="00B750A5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D7FE878" w14:textId="77777777" w:rsidR="00B750A5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03FA922C" w14:textId="77777777" w:rsidR="00B750A5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  <w:p w14:paraId="3C3A4D00" w14:textId="3049381E" w:rsidR="00B750A5" w:rsidRPr="007206ED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bookmarkStart w:id="0" w:name="_GoBack"/>
            <w:bookmarkEnd w:id="0"/>
            <w:r w:rsidRPr="007206ED">
              <w:rPr>
                <w:spacing w:val="-2"/>
                <w:highlight w:val="yellow"/>
              </w:rPr>
              <w:t>743</w:t>
            </w:r>
          </w:p>
        </w:tc>
        <w:tc>
          <w:tcPr>
            <w:tcW w:w="2192" w:type="dxa"/>
          </w:tcPr>
          <w:p w14:paraId="6A9E0323" w14:textId="77777777" w:rsidR="00B750A5" w:rsidRDefault="00B750A5" w:rsidP="00B750A5">
            <w:r>
              <w:t xml:space="preserve">Workflow and Usability Optimization in Health Informatics </w:t>
            </w:r>
          </w:p>
          <w:p w14:paraId="6584250E" w14:textId="2F0B969E" w:rsidR="00B750A5" w:rsidRDefault="00B750A5" w:rsidP="00B750A5">
            <w:r>
              <w:t>OR</w:t>
            </w:r>
          </w:p>
          <w:p w14:paraId="3C3A4D01" w14:textId="72551352" w:rsidR="00B750A5" w:rsidRPr="000F7054" w:rsidRDefault="00B750A5" w:rsidP="00B750A5">
            <w:pPr>
              <w:rPr>
                <w:spacing w:val="-2"/>
              </w:rPr>
            </w:pPr>
            <w:r w:rsidRPr="008E6183">
              <w:rPr>
                <w:highlight w:val="yellow"/>
              </w:rPr>
              <w:t>Informatics as a Foundation for Clinical Practice</w:t>
            </w:r>
          </w:p>
        </w:tc>
        <w:tc>
          <w:tcPr>
            <w:tcW w:w="990" w:type="dxa"/>
          </w:tcPr>
          <w:p w14:paraId="3C3A4D02" w14:textId="47F56636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750A5" w14:paraId="3C3A4D21" w14:textId="77777777" w:rsidTr="008E6183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C3A4D18" w14:textId="77777777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14:paraId="3C3A4D19" w14:textId="77777777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99" w:type="dxa"/>
            <w:tcBorders>
              <w:left w:val="nil"/>
              <w:bottom w:val="nil"/>
            </w:tcBorders>
          </w:tcPr>
          <w:p w14:paraId="3C3A4D1A" w14:textId="77777777" w:rsidR="00B750A5" w:rsidRPr="000F7054" w:rsidRDefault="00B750A5" w:rsidP="00B750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3C3A4D1B" w14:textId="5624F3FA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58" w:type="dxa"/>
            <w:gridSpan w:val="2"/>
            <w:tcBorders>
              <w:right w:val="nil"/>
            </w:tcBorders>
            <w:shd w:val="clear" w:color="auto" w:fill="000000" w:themeFill="text1"/>
          </w:tcPr>
          <w:p w14:paraId="3C3A4D1C" w14:textId="77777777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C3A4D1D" w14:textId="77777777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3" w:type="dxa"/>
            <w:tcBorders>
              <w:left w:val="nil"/>
              <w:bottom w:val="nil"/>
              <w:right w:val="nil"/>
            </w:tcBorders>
          </w:tcPr>
          <w:p w14:paraId="3C3A4D1E" w14:textId="77777777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192" w:type="dxa"/>
            <w:tcBorders>
              <w:left w:val="nil"/>
              <w:bottom w:val="nil"/>
            </w:tcBorders>
          </w:tcPr>
          <w:p w14:paraId="3C3A4D1F" w14:textId="77777777" w:rsidR="00B750A5" w:rsidRPr="000F7054" w:rsidRDefault="00B750A5" w:rsidP="00B750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990" w:type="dxa"/>
          </w:tcPr>
          <w:p w14:paraId="3C3A4D20" w14:textId="693E44E5" w:rsidR="00B750A5" w:rsidRPr="000F7054" w:rsidRDefault="00B750A5" w:rsidP="00B750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</w:tr>
    </w:tbl>
    <w:p w14:paraId="3C3A4D2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3" w14:textId="73452673" w:rsidR="00E93E9F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3EE10F73" w14:textId="0546F314" w:rsidR="008E6183" w:rsidRPr="008E6183" w:rsidRDefault="008E6183" w:rsidP="008E6183">
      <w:pPr>
        <w:pStyle w:val="ListParagraph"/>
        <w:tabs>
          <w:tab w:val="center" w:pos="5400"/>
        </w:tabs>
        <w:suppressAutoHyphens/>
        <w:ind w:left="360"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>This provides another choice for students in th</w:t>
      </w:r>
      <w:r w:rsidR="00A22C5B">
        <w:rPr>
          <w:bCs/>
          <w:spacing w:val="-2"/>
          <w:sz w:val="24"/>
        </w:rPr>
        <w:t>e healthcare</w:t>
      </w:r>
      <w:r>
        <w:rPr>
          <w:bCs/>
          <w:spacing w:val="-2"/>
          <w:sz w:val="24"/>
        </w:rPr>
        <w:t xml:space="preserve"> </w:t>
      </w:r>
      <w:r w:rsidR="007206ED">
        <w:rPr>
          <w:bCs/>
          <w:spacing w:val="-2"/>
          <w:sz w:val="24"/>
        </w:rPr>
        <w:t>specialization</w:t>
      </w:r>
      <w:r>
        <w:rPr>
          <w:bCs/>
          <w:spacing w:val="-2"/>
          <w:sz w:val="24"/>
        </w:rPr>
        <w:t>.</w:t>
      </w:r>
      <w:r w:rsidR="00555748">
        <w:rPr>
          <w:bCs/>
          <w:spacing w:val="-2"/>
          <w:sz w:val="24"/>
        </w:rPr>
        <w:t xml:space="preserve"> </w:t>
      </w:r>
      <w:r w:rsidR="007206ED">
        <w:rPr>
          <w:bCs/>
          <w:spacing w:val="-2"/>
          <w:sz w:val="24"/>
        </w:rPr>
        <w:t>Students may not take both HIMS 743 and HIMS 758.</w:t>
      </w:r>
    </w:p>
    <w:p w14:paraId="3C3A4D24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5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B906E" w14:textId="77777777" w:rsidR="00225214" w:rsidRDefault="00225214" w:rsidP="00193C86">
      <w:r>
        <w:separator/>
      </w:r>
    </w:p>
  </w:endnote>
  <w:endnote w:type="continuationSeparator" w:id="0">
    <w:p w14:paraId="022736C0" w14:textId="77777777" w:rsidR="00225214" w:rsidRDefault="00225214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4D2C" w14:textId="77777777" w:rsidR="006403C1" w:rsidRPr="006403C1" w:rsidRDefault="006403C1" w:rsidP="00D45CE1">
    <w:pPr>
      <w:pStyle w:val="Footer"/>
      <w:jc w:val="center"/>
      <w:rPr>
        <w:i/>
      </w:rPr>
    </w:pPr>
  </w:p>
  <w:p w14:paraId="3C3A4D2D" w14:textId="77777777" w:rsidR="00E00D8E" w:rsidRPr="006403C1" w:rsidRDefault="00E00D8E" w:rsidP="00D45CE1">
    <w:pPr>
      <w:pStyle w:val="Footer"/>
      <w:jc w:val="center"/>
      <w:rPr>
        <w:i/>
      </w:rPr>
    </w:pPr>
    <w:r w:rsidRPr="006403C1">
      <w:rPr>
        <w:i/>
      </w:rPr>
      <w:t xml:space="preserve">Program Forms, </w:t>
    </w:r>
    <w:r w:rsidR="00517491" w:rsidRPr="006403C1">
      <w:rPr>
        <w:i/>
      </w:rPr>
      <w:t>Minor Program Modification</w:t>
    </w:r>
    <w:r w:rsidRPr="006403C1">
      <w:rPr>
        <w:i/>
      </w:rPr>
      <w:t xml:space="preserve"> Form (last revised </w:t>
    </w:r>
    <w:r w:rsidR="006403C1">
      <w:rPr>
        <w:i/>
      </w:rPr>
      <w:t>0</w:t>
    </w:r>
    <w:r w:rsidR="0067491D">
      <w:rPr>
        <w:i/>
      </w:rPr>
      <w:t>8</w:t>
    </w:r>
    <w:r w:rsidRPr="006403C1">
      <w:rPr>
        <w:i/>
      </w:rPr>
      <w:t>/201</w:t>
    </w:r>
    <w:r w:rsidR="007666E1" w:rsidRPr="006403C1">
      <w:rPr>
        <w:i/>
      </w:rPr>
      <w:t>6</w:t>
    </w:r>
    <w:r w:rsidRPr="006403C1">
      <w:rPr>
        <w:i/>
      </w:rPr>
      <w:t>)</w:t>
    </w:r>
  </w:p>
  <w:p w14:paraId="3C3A4D2E" w14:textId="77777777" w:rsidR="006403C1" w:rsidRPr="006403C1" w:rsidRDefault="006403C1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C3A4D2F" w14:textId="2EDCB6F0" w:rsidR="006403C1" w:rsidRPr="006403C1" w:rsidRDefault="006403C1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1D3D07">
          <w:rPr>
            <w:bCs/>
            <w:noProof/>
          </w:rPr>
          <w:t>1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1D3D07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FAB06" w14:textId="77777777" w:rsidR="00225214" w:rsidRDefault="00225214" w:rsidP="00193C86">
      <w:r>
        <w:separator/>
      </w:r>
    </w:p>
  </w:footnote>
  <w:footnote w:type="continuationSeparator" w:id="0">
    <w:p w14:paraId="08230669" w14:textId="77777777" w:rsidR="00225214" w:rsidRDefault="00225214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723F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D3D07"/>
    <w:rsid w:val="001F4FF4"/>
    <w:rsid w:val="002012F1"/>
    <w:rsid w:val="00201FD6"/>
    <w:rsid w:val="00217036"/>
    <w:rsid w:val="00225214"/>
    <w:rsid w:val="00231663"/>
    <w:rsid w:val="00247E66"/>
    <w:rsid w:val="00260CDE"/>
    <w:rsid w:val="00265C64"/>
    <w:rsid w:val="00282CB8"/>
    <w:rsid w:val="00285247"/>
    <w:rsid w:val="002B4787"/>
    <w:rsid w:val="002C6235"/>
    <w:rsid w:val="002D4652"/>
    <w:rsid w:val="002E67ED"/>
    <w:rsid w:val="00311BB3"/>
    <w:rsid w:val="0032349F"/>
    <w:rsid w:val="0032416C"/>
    <w:rsid w:val="00337997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3C57"/>
    <w:rsid w:val="004650CD"/>
    <w:rsid w:val="004735F7"/>
    <w:rsid w:val="00476AEC"/>
    <w:rsid w:val="00482868"/>
    <w:rsid w:val="0048543A"/>
    <w:rsid w:val="004A4CF5"/>
    <w:rsid w:val="004B7303"/>
    <w:rsid w:val="004C4A61"/>
    <w:rsid w:val="004D522C"/>
    <w:rsid w:val="004D5B9D"/>
    <w:rsid w:val="004E2E84"/>
    <w:rsid w:val="004E6AAB"/>
    <w:rsid w:val="004F26FC"/>
    <w:rsid w:val="004F72E5"/>
    <w:rsid w:val="00517491"/>
    <w:rsid w:val="00527759"/>
    <w:rsid w:val="005379CF"/>
    <w:rsid w:val="0054080A"/>
    <w:rsid w:val="005441CE"/>
    <w:rsid w:val="00555023"/>
    <w:rsid w:val="00555748"/>
    <w:rsid w:val="005646F3"/>
    <w:rsid w:val="005647ED"/>
    <w:rsid w:val="00576F43"/>
    <w:rsid w:val="005A2A89"/>
    <w:rsid w:val="005B675F"/>
    <w:rsid w:val="005D3A16"/>
    <w:rsid w:val="005E37FC"/>
    <w:rsid w:val="005F056A"/>
    <w:rsid w:val="005F0B88"/>
    <w:rsid w:val="00600D89"/>
    <w:rsid w:val="006356E2"/>
    <w:rsid w:val="006403C1"/>
    <w:rsid w:val="006552F1"/>
    <w:rsid w:val="00656014"/>
    <w:rsid w:val="00663027"/>
    <w:rsid w:val="0066628B"/>
    <w:rsid w:val="00671ED7"/>
    <w:rsid w:val="0067491D"/>
    <w:rsid w:val="00681937"/>
    <w:rsid w:val="00690332"/>
    <w:rsid w:val="006A0361"/>
    <w:rsid w:val="006B2979"/>
    <w:rsid w:val="006D4E72"/>
    <w:rsid w:val="006D69E7"/>
    <w:rsid w:val="006D708F"/>
    <w:rsid w:val="006F624A"/>
    <w:rsid w:val="00700DE1"/>
    <w:rsid w:val="007206ED"/>
    <w:rsid w:val="0072651A"/>
    <w:rsid w:val="00727DC0"/>
    <w:rsid w:val="00730886"/>
    <w:rsid w:val="007666E1"/>
    <w:rsid w:val="00780450"/>
    <w:rsid w:val="00790E4D"/>
    <w:rsid w:val="007940F2"/>
    <w:rsid w:val="00795246"/>
    <w:rsid w:val="007A0FB1"/>
    <w:rsid w:val="007A152B"/>
    <w:rsid w:val="007A4C65"/>
    <w:rsid w:val="007C12A4"/>
    <w:rsid w:val="007C7DC8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A2109"/>
    <w:rsid w:val="008B2509"/>
    <w:rsid w:val="008C046D"/>
    <w:rsid w:val="008D5DEE"/>
    <w:rsid w:val="008E00F9"/>
    <w:rsid w:val="008E2E7B"/>
    <w:rsid w:val="008E6183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22C5B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E11AB"/>
    <w:rsid w:val="00AF69A7"/>
    <w:rsid w:val="00B27661"/>
    <w:rsid w:val="00B27906"/>
    <w:rsid w:val="00B5594A"/>
    <w:rsid w:val="00B607D6"/>
    <w:rsid w:val="00B750A5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342BB"/>
    <w:rsid w:val="00C8239B"/>
    <w:rsid w:val="00C961FD"/>
    <w:rsid w:val="00CB57A3"/>
    <w:rsid w:val="00CD5571"/>
    <w:rsid w:val="00CE621D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E00D8E"/>
    <w:rsid w:val="00E51918"/>
    <w:rsid w:val="00E80AE8"/>
    <w:rsid w:val="00E93E9F"/>
    <w:rsid w:val="00E96AAF"/>
    <w:rsid w:val="00EA044B"/>
    <w:rsid w:val="00EA66E9"/>
    <w:rsid w:val="00ED5455"/>
    <w:rsid w:val="00EF3A93"/>
    <w:rsid w:val="00EF6E4E"/>
    <w:rsid w:val="00F004FC"/>
    <w:rsid w:val="00F01C5B"/>
    <w:rsid w:val="00F31754"/>
    <w:rsid w:val="00F37BFE"/>
    <w:rsid w:val="00F96624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3A4C65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5A1B7F"/>
    <w:rsid w:val="006B10B2"/>
    <w:rsid w:val="007D3075"/>
    <w:rsid w:val="00D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905eaf651d0f4c4babdfba83e93702d3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82d7e957091b419974c80e459bfdb95b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6B05-F2C7-4DD0-86F4-7ADF2D2D1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4B85A-B087-49E4-89BB-0622E7D5A70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85898164-767e-4cbb-81d6-b832d913c6de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4975B-E98C-43FD-9ED1-F9E7799B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2020-03-11T13:47:00Z</cp:lastPrinted>
  <dcterms:created xsi:type="dcterms:W3CDTF">2020-03-11T13:48:00Z</dcterms:created>
  <dcterms:modified xsi:type="dcterms:W3CDTF">2020-03-11T13:48:00Z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