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3A2192">
        <w:trPr>
          <w:trHeight w:val="306"/>
        </w:trPr>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FB69D4F" w:rsidR="00F134AE" w:rsidRPr="00217036" w:rsidRDefault="00270FF4"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0691EC3D" w:rsidR="00F134AE" w:rsidRPr="00217036" w:rsidRDefault="00297766" w:rsidP="00F84D99">
            <w:pPr>
              <w:tabs>
                <w:tab w:val="center" w:pos="5400"/>
              </w:tabs>
              <w:suppressAutoHyphens/>
              <w:rPr>
                <w:b/>
                <w:spacing w:val="-2"/>
                <w:sz w:val="24"/>
              </w:rPr>
            </w:pPr>
            <w:r>
              <w:rPr>
                <w:b/>
                <w:spacing w:val="-2"/>
                <w:sz w:val="24"/>
              </w:rPr>
              <w:t>The Beacom College of Computer and Cyber Sciences</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257C0CEE" w:rsidR="00F134AE" w:rsidRDefault="00B11E05" w:rsidP="00F84D99">
            <w:pPr>
              <w:tabs>
                <w:tab w:val="center" w:pos="5400"/>
              </w:tabs>
              <w:suppressAutoHyphens/>
              <w:rPr>
                <w:spacing w:val="-2"/>
                <w:sz w:val="24"/>
              </w:rPr>
            </w:pPr>
            <w:r w:rsidRPr="00251CA6">
              <w:rPr>
                <w:noProof/>
              </w:rPr>
              <w:drawing>
                <wp:inline distT="0" distB="0" distL="0" distR="0" wp14:anchorId="2308D344" wp14:editId="249D9226">
                  <wp:extent cx="1918970" cy="3962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43" cy="412093"/>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0-04-16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1D20AE92" w:rsidR="00F134AE" w:rsidRDefault="00B11E05" w:rsidP="003C2AA0">
                <w:pPr>
                  <w:tabs>
                    <w:tab w:val="center" w:pos="5400"/>
                  </w:tabs>
                  <w:suppressAutoHyphens/>
                  <w:jc w:val="center"/>
                  <w:rPr>
                    <w:spacing w:val="-2"/>
                    <w:sz w:val="24"/>
                  </w:rPr>
                </w:pPr>
                <w:r>
                  <w:rPr>
                    <w:spacing w:val="-2"/>
                    <w:sz w:val="24"/>
                  </w:rPr>
                  <w:t>4/16/2020</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270FF4">
        <w:trPr>
          <w:trHeight w:val="264"/>
        </w:trPr>
        <w:tc>
          <w:tcPr>
            <w:tcW w:w="1710" w:type="dxa"/>
          </w:tcPr>
          <w:p w14:paraId="29CB0AF6" w14:textId="44272289" w:rsidR="004F72E5" w:rsidRPr="004F72E5" w:rsidRDefault="00884B7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w:t>
            </w:r>
            <w:r w:rsidR="00B11E05">
              <w:rPr>
                <w:spacing w:val="-2"/>
                <w:sz w:val="24"/>
              </w:rPr>
              <w:t>58</w:t>
            </w:r>
            <w:r>
              <w:rPr>
                <w:spacing w:val="-2"/>
                <w:sz w:val="24"/>
              </w:rPr>
              <w:t>/5</w:t>
            </w:r>
            <w:r w:rsidR="00B11E05">
              <w:rPr>
                <w:spacing w:val="-2"/>
                <w:sz w:val="24"/>
              </w:rPr>
              <w:t>58</w:t>
            </w:r>
          </w:p>
        </w:tc>
        <w:tc>
          <w:tcPr>
            <w:tcW w:w="6480" w:type="dxa"/>
          </w:tcPr>
          <w:p w14:paraId="29CB0AF7" w14:textId="7A5EBC9C" w:rsidR="004F72E5" w:rsidRPr="004F72E5" w:rsidRDefault="0048397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8397A">
              <w:rPr>
                <w:sz w:val="24"/>
                <w:szCs w:val="24"/>
              </w:rPr>
              <w:t>Reinforcement Learning</w:t>
            </w:r>
          </w:p>
        </w:tc>
        <w:tc>
          <w:tcPr>
            <w:tcW w:w="1165" w:type="dxa"/>
          </w:tcPr>
          <w:p w14:paraId="29CB0AF8" w14:textId="3D6E4DF9" w:rsidR="004F72E5" w:rsidRPr="004F72E5" w:rsidRDefault="00884B74" w:rsidP="00270F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4935F45E" w:rsidR="00270FF4" w:rsidRPr="00270FF4" w:rsidRDefault="00E07D7E" w:rsidP="00270FF4">
            <w:pPr>
              <w:spacing w:before="100" w:beforeAutospacing="1" w:after="100" w:afterAutospacing="1"/>
              <w:rPr>
                <w:bCs/>
                <w:sz w:val="24"/>
                <w:szCs w:val="24"/>
              </w:rPr>
            </w:pPr>
            <w:r>
              <w:rPr>
                <w:bCs/>
                <w:sz w:val="24"/>
                <w:szCs w:val="24"/>
              </w:rPr>
              <w:t>This course will cover the topic of Reinforcement Learning with a focus on application and projects. Students will review the different algorithms and applicable data structures available in this field. Following the review, a wide range of scenarios where Reinforcement Learning can be applied will be explored and analyzed in order to give students the ability identify these situations in the real world and apply their knowledge.</w:t>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6A1EF3FC" w:rsidR="00F134AE" w:rsidRDefault="00383C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48397A">
              <w:rPr>
                <w:spacing w:val="-2"/>
                <w:sz w:val="24"/>
              </w:rPr>
              <w:t>383</w:t>
            </w:r>
          </w:p>
        </w:tc>
        <w:tc>
          <w:tcPr>
            <w:tcW w:w="5580" w:type="dxa"/>
          </w:tcPr>
          <w:p w14:paraId="29CB0B09" w14:textId="76DB45B2" w:rsidR="00F134AE" w:rsidRDefault="0048397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Machine Learning Fundamentals</w:t>
            </w:r>
          </w:p>
        </w:tc>
        <w:tc>
          <w:tcPr>
            <w:tcW w:w="2062" w:type="dxa"/>
          </w:tcPr>
          <w:p w14:paraId="29CB0B0A" w14:textId="17A2F217" w:rsidR="00F134AE" w:rsidRDefault="00383C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roofErr w:type="spellStart"/>
            <w:r>
              <w:rPr>
                <w:spacing w:val="-2"/>
                <w:sz w:val="24"/>
              </w:rPr>
              <w:t>Prereq</w:t>
            </w:r>
            <w:proofErr w:type="spellEnd"/>
          </w:p>
        </w:tc>
      </w:tr>
      <w:tr w:rsidR="005435B7" w14:paraId="29CB0B0F" w14:textId="77777777" w:rsidTr="00C33A19">
        <w:tc>
          <w:tcPr>
            <w:tcW w:w="1710" w:type="dxa"/>
          </w:tcPr>
          <w:p w14:paraId="29CB0B0C" w14:textId="720308A4" w:rsidR="005435B7" w:rsidRDefault="0048397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402</w:t>
            </w:r>
          </w:p>
        </w:tc>
        <w:tc>
          <w:tcPr>
            <w:tcW w:w="5580" w:type="dxa"/>
          </w:tcPr>
          <w:p w14:paraId="29CB0B0D" w14:textId="6B7F85DA" w:rsidR="005435B7" w:rsidRDefault="0048397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Mathematical Foundations of AI</w:t>
            </w:r>
          </w:p>
        </w:tc>
        <w:tc>
          <w:tcPr>
            <w:tcW w:w="2062" w:type="dxa"/>
          </w:tcPr>
          <w:p w14:paraId="29CB0B0E" w14:textId="47651713" w:rsidR="005435B7" w:rsidRDefault="0048397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roofErr w:type="spellStart"/>
            <w:r>
              <w:rPr>
                <w:spacing w:val="-2"/>
                <w:sz w:val="24"/>
              </w:rPr>
              <w:t>Prereq</w:t>
            </w:r>
            <w:proofErr w:type="spellEnd"/>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2DADBF4B" w:rsidR="00F134AE" w:rsidRDefault="00627B0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40C3F9D4" w:rsidR="00C33A19" w:rsidRPr="005435B7" w:rsidRDefault="000051A7"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380DCC70" w:rsidR="00C33A19" w:rsidRPr="005435B7" w:rsidRDefault="000051A7"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F528132" w:rsidR="00C33A19" w:rsidRPr="004D3083" w:rsidRDefault="00270FF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18F3698E" w:rsidR="00B17DC4" w:rsidRPr="00B17DC4" w:rsidRDefault="00EE3E3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449/549</w:t>
            </w:r>
          </w:p>
        </w:tc>
        <w:tc>
          <w:tcPr>
            <w:tcW w:w="6120" w:type="dxa"/>
          </w:tcPr>
          <w:p w14:paraId="29CB0B2F" w14:textId="2497CCE9" w:rsidR="00B17DC4" w:rsidRPr="00B17DC4" w:rsidRDefault="00EE3E3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EE3E3D">
              <w:rPr>
                <w:spacing w:val="-2"/>
                <w:sz w:val="24"/>
              </w:rPr>
              <w:t>Advanced Topics in Artificial Intelligence</w:t>
            </w:r>
            <w:r>
              <w:rPr>
                <w:spacing w:val="-2"/>
                <w:sz w:val="24"/>
              </w:rPr>
              <w:t xml:space="preserve"> </w:t>
            </w:r>
            <w:r w:rsidR="00CA15E3">
              <w:rPr>
                <w:spacing w:val="-2"/>
                <w:sz w:val="24"/>
              </w:rPr>
              <w:t>(</w:t>
            </w:r>
            <w:r>
              <w:rPr>
                <w:spacing w:val="-2"/>
                <w:sz w:val="24"/>
              </w:rPr>
              <w:t>SDSMT</w:t>
            </w:r>
            <w:r w:rsidR="00CA15E3">
              <w:rPr>
                <w:spacing w:val="-2"/>
                <w:sz w:val="24"/>
              </w:rPr>
              <w:t>)</w:t>
            </w:r>
          </w:p>
        </w:tc>
        <w:tc>
          <w:tcPr>
            <w:tcW w:w="1530" w:type="dxa"/>
          </w:tcPr>
          <w:p w14:paraId="29CB0B30" w14:textId="1AFDF5D2" w:rsidR="005235F1" w:rsidRPr="00B17DC4" w:rsidRDefault="00E522B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29CB0B35" w14:textId="77777777" w:rsidTr="002936DD">
        <w:tc>
          <w:tcPr>
            <w:tcW w:w="1530" w:type="dxa"/>
            <w:tcBorders>
              <w:bottom w:val="single" w:sz="6" w:space="0" w:color="auto"/>
            </w:tcBorders>
          </w:tcPr>
          <w:p w14:paraId="29CB0B32" w14:textId="0FC95A62" w:rsidR="00B17DC4" w:rsidRPr="00B17DC4" w:rsidRDefault="00F615D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448/548</w:t>
            </w:r>
          </w:p>
        </w:tc>
        <w:tc>
          <w:tcPr>
            <w:tcW w:w="6120" w:type="dxa"/>
            <w:tcBorders>
              <w:bottom w:val="single" w:sz="6" w:space="0" w:color="auto"/>
            </w:tcBorders>
          </w:tcPr>
          <w:p w14:paraId="29CB0B33" w14:textId="5C3DABE3" w:rsidR="00B17DC4" w:rsidRPr="00B17DC4" w:rsidRDefault="00F615D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Machine Learning</w:t>
            </w:r>
            <w:r w:rsidR="00CA15E3">
              <w:rPr>
                <w:spacing w:val="-2"/>
                <w:sz w:val="24"/>
              </w:rPr>
              <w:t xml:space="preserve"> (</w:t>
            </w:r>
            <w:r>
              <w:rPr>
                <w:spacing w:val="-2"/>
                <w:sz w:val="24"/>
              </w:rPr>
              <w:t>SDSMT</w:t>
            </w:r>
            <w:r w:rsidR="00CA15E3">
              <w:rPr>
                <w:spacing w:val="-2"/>
                <w:sz w:val="24"/>
              </w:rPr>
              <w:t>)</w:t>
            </w:r>
          </w:p>
        </w:tc>
        <w:tc>
          <w:tcPr>
            <w:tcW w:w="1530" w:type="dxa"/>
            <w:tcBorders>
              <w:bottom w:val="single" w:sz="6" w:space="0" w:color="auto"/>
            </w:tcBorders>
          </w:tcPr>
          <w:p w14:paraId="29CB0B34" w14:textId="291C0E16" w:rsidR="00B17DC4" w:rsidRPr="00B17DC4" w:rsidRDefault="00E522B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8714D5" w14:paraId="29CB0B3A" w14:textId="77777777" w:rsidTr="002936DD">
        <w:tc>
          <w:tcPr>
            <w:tcW w:w="9180" w:type="dxa"/>
            <w:gridSpan w:val="3"/>
            <w:tcBorders>
              <w:top w:val="single" w:sz="6" w:space="0" w:color="auto"/>
            </w:tcBorders>
          </w:tcPr>
          <w:p w14:paraId="29CB0B38" w14:textId="7F9E4DBF" w:rsidR="002936DD" w:rsidRDefault="00974C1A"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The proposed</w:t>
            </w:r>
            <w:r w:rsidR="00230596">
              <w:rPr>
                <w:spacing w:val="-2"/>
                <w:sz w:val="24"/>
              </w:rPr>
              <w:t xml:space="preserve"> CSC 4</w:t>
            </w:r>
            <w:r w:rsidR="00B11E05">
              <w:rPr>
                <w:spacing w:val="-2"/>
                <w:sz w:val="24"/>
              </w:rPr>
              <w:t>58</w:t>
            </w:r>
            <w:r>
              <w:rPr>
                <w:spacing w:val="-2"/>
                <w:sz w:val="24"/>
              </w:rPr>
              <w:t xml:space="preserve"> course builds on the broad foundation of CSC 447</w:t>
            </w:r>
            <w:r w:rsidR="002F63F4">
              <w:rPr>
                <w:spacing w:val="-2"/>
                <w:sz w:val="24"/>
              </w:rPr>
              <w:t>, which is a common course.   The CSC 449 class is a broad course with various possible topics that will differ each offering. The proposed course is designed with a specific purpose and plays a necessary role in a collection of courses.</w:t>
            </w:r>
          </w:p>
          <w:p w14:paraId="3C1F7258" w14:textId="1D727349" w:rsidR="007914AE" w:rsidRDefault="007914AE"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ABD7EC7" w14:textId="3A53C66F" w:rsidR="007914AE" w:rsidRDefault="007914AE"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The CSC 448 class more closely relates to the DSU course CSC 483 and addresses a different facet of the field. </w:t>
            </w:r>
          </w:p>
          <w:p w14:paraId="111DE096" w14:textId="423DA040" w:rsidR="00EE3E3D" w:rsidRDefault="00EE3E3D"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1399536" w14:textId="2D0DDE72" w:rsidR="00EE3E3D" w:rsidRDefault="00EE3E3D"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449: </w:t>
            </w:r>
            <w:r w:rsidRPr="00EE3E3D">
              <w:rPr>
                <w:spacing w:val="-2"/>
                <w:sz w:val="24"/>
              </w:rPr>
              <w:t xml:space="preserve">This course will cover advanced topics in artificial intelligence, such as: pattern recognition, neural networks, computational neuroscience, evolutionary computing, </w:t>
            </w:r>
            <w:proofErr w:type="spellStart"/>
            <w:r w:rsidRPr="00EE3E3D">
              <w:rPr>
                <w:spacing w:val="-2"/>
                <w:sz w:val="24"/>
              </w:rPr>
              <w:t>immunocomputing</w:t>
            </w:r>
            <w:proofErr w:type="spellEnd"/>
            <w:r w:rsidRPr="00EE3E3D">
              <w:rPr>
                <w:spacing w:val="-2"/>
                <w:sz w:val="24"/>
              </w:rPr>
              <w:t>, swarm intelligence, machine learning,  Markov decision processes, reinforcement learning, probabilistic reasoning, fuzzy logic, expert systems, and intelligent agents.</w:t>
            </w:r>
            <w:r w:rsidR="00F615DA">
              <w:rPr>
                <w:spacing w:val="-2"/>
                <w:sz w:val="24"/>
              </w:rPr>
              <w:t xml:space="preserve"> </w:t>
            </w:r>
            <w:proofErr w:type="spellStart"/>
            <w:r w:rsidR="00F615DA">
              <w:rPr>
                <w:spacing w:val="-2"/>
                <w:sz w:val="24"/>
              </w:rPr>
              <w:t>Prereq</w:t>
            </w:r>
            <w:proofErr w:type="spellEnd"/>
            <w:r w:rsidR="00F615DA">
              <w:rPr>
                <w:spacing w:val="-2"/>
                <w:sz w:val="24"/>
              </w:rPr>
              <w:t>:</w:t>
            </w:r>
            <w:r w:rsidR="00B11E05">
              <w:rPr>
                <w:spacing w:val="-2"/>
                <w:sz w:val="24"/>
              </w:rPr>
              <w:t xml:space="preserve"> </w:t>
            </w:r>
            <w:r w:rsidR="00F615DA">
              <w:rPr>
                <w:spacing w:val="-2"/>
                <w:sz w:val="24"/>
              </w:rPr>
              <w:t>MATH</w:t>
            </w:r>
            <w:r w:rsidR="00B11E05">
              <w:rPr>
                <w:spacing w:val="-2"/>
                <w:sz w:val="24"/>
              </w:rPr>
              <w:t xml:space="preserve"> </w:t>
            </w:r>
            <w:r w:rsidR="00F615DA">
              <w:rPr>
                <w:spacing w:val="-2"/>
                <w:sz w:val="24"/>
              </w:rPr>
              <w:t>225(</w:t>
            </w:r>
            <w:proofErr w:type="spellStart"/>
            <w:r w:rsidR="00F615DA">
              <w:rPr>
                <w:spacing w:val="-2"/>
                <w:sz w:val="24"/>
              </w:rPr>
              <w:t>CalcIII</w:t>
            </w:r>
            <w:proofErr w:type="spellEnd"/>
            <w:r w:rsidR="00F615DA">
              <w:rPr>
                <w:spacing w:val="-2"/>
                <w:sz w:val="24"/>
              </w:rPr>
              <w:t>) and CSC 315(Data Structures)</w:t>
            </w:r>
          </w:p>
          <w:p w14:paraId="79CE7EB8" w14:textId="01E050BC" w:rsidR="00F615DA" w:rsidRDefault="00F615DA"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39" w14:textId="25A6EB5F" w:rsidR="002936DD" w:rsidRPr="00B17DC4" w:rsidRDefault="00F615DA" w:rsidP="00B11E0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448: </w:t>
            </w:r>
            <w:r w:rsidRPr="00F615DA">
              <w:rPr>
                <w:spacing w:val="-2"/>
                <w:sz w:val="24"/>
              </w:rPr>
              <w:t>A systematic study of the theory and algorithms that constitute machine learning. It covers learning based on examples including genetic algorithms, case-based reasoning, decision trees, and Bayesian methods.</w:t>
            </w:r>
            <w:r>
              <w:rPr>
                <w:spacing w:val="-2"/>
                <w:sz w:val="24"/>
              </w:rPr>
              <w:t xml:space="preserve">  </w:t>
            </w:r>
            <w:proofErr w:type="spellStart"/>
            <w:r>
              <w:rPr>
                <w:spacing w:val="-2"/>
                <w:sz w:val="24"/>
              </w:rPr>
              <w:t>Prereq</w:t>
            </w:r>
            <w:proofErr w:type="spellEnd"/>
            <w:r>
              <w:rPr>
                <w:spacing w:val="-2"/>
                <w:sz w:val="24"/>
              </w:rPr>
              <w:t>:</w:t>
            </w:r>
            <w:r w:rsidR="00B11E05">
              <w:rPr>
                <w:spacing w:val="-2"/>
                <w:sz w:val="24"/>
              </w:rPr>
              <w:t xml:space="preserve"> </w:t>
            </w:r>
            <w:r>
              <w:rPr>
                <w:spacing w:val="-2"/>
                <w:sz w:val="24"/>
              </w:rPr>
              <w:t>CSC 315 (Data Structures)</w:t>
            </w: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7F5E82"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14"/>
        <w:gridCol w:w="2146"/>
        <w:gridCol w:w="450"/>
        <w:gridCol w:w="630"/>
        <w:gridCol w:w="2070"/>
        <w:gridCol w:w="3060"/>
        <w:gridCol w:w="180"/>
      </w:tblGrid>
      <w:tr w:rsidR="00330633" w:rsidRPr="00A4711D" w14:paraId="29CB0B5A" w14:textId="77777777" w:rsidTr="008714D5">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gridSpan w:val="2"/>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5"/>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8714D5">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8714D5">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8714D5">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8714D5">
        <w:tc>
          <w:tcPr>
            <w:tcW w:w="3150" w:type="dxa"/>
            <w:gridSpan w:val="4"/>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gridSpan w:val="2"/>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gridSpan w:val="2"/>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BB6B45" w14:paraId="29CB0B6E" w14:textId="77777777" w:rsidTr="008714D5">
        <w:trPr>
          <w:gridAfter w:val="1"/>
          <w:wAfter w:w="180" w:type="dxa"/>
        </w:trPr>
        <w:sdt>
          <w:sdtPr>
            <w:rPr>
              <w:spacing w:val="-2"/>
              <w:sz w:val="24"/>
            </w:rPr>
            <w:id w:val="550045192"/>
            <w14:checkbox>
              <w14:checked w14:val="1"/>
              <w14:checkedState w14:val="2612" w14:font="MS Gothic"/>
              <w14:uncheckedState w14:val="2610" w14:font="MS Gothic"/>
            </w14:checkbox>
          </w:sdtPr>
          <w:sdtEndPr/>
          <w:sdtContent>
            <w:tc>
              <w:tcPr>
                <w:tcW w:w="554" w:type="dxa"/>
                <w:gridSpan w:val="2"/>
              </w:tcPr>
              <w:p w14:paraId="29CB0B6C" w14:textId="2351FDE5" w:rsidR="00BB6B45"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356" w:type="dxa"/>
            <w:gridSpan w:val="5"/>
          </w:tcPr>
          <w:p w14:paraId="1B8604E6"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29CB0B6D" w14:textId="23D5B5FC" w:rsidR="00270FF4" w:rsidRDefault="00E31C4B"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Faculty </w:t>
            </w:r>
            <w:r w:rsidR="00EF31BA">
              <w:rPr>
                <w:spacing w:val="-2"/>
                <w:sz w:val="24"/>
              </w:rPr>
              <w:t xml:space="preserve">on staff </w:t>
            </w:r>
            <w:proofErr w:type="gramStart"/>
            <w:r w:rsidR="00EF31BA">
              <w:rPr>
                <w:spacing w:val="-2"/>
                <w:sz w:val="24"/>
              </w:rPr>
              <w:t>( O’Brien</w:t>
            </w:r>
            <w:proofErr w:type="gramEnd"/>
            <w:r w:rsidR="00EF31BA">
              <w:rPr>
                <w:spacing w:val="-2"/>
                <w:sz w:val="24"/>
              </w:rPr>
              <w:t xml:space="preserve">, Xu, </w:t>
            </w:r>
            <w:proofErr w:type="spellStart"/>
            <w:r w:rsidR="00EF31BA">
              <w:rPr>
                <w:spacing w:val="-2"/>
                <w:sz w:val="24"/>
              </w:rPr>
              <w:t>Abassi</w:t>
            </w:r>
            <w:proofErr w:type="spellEnd"/>
            <w:r w:rsidR="00EF31BA">
              <w:rPr>
                <w:spacing w:val="-2"/>
                <w:sz w:val="24"/>
              </w:rPr>
              <w:t xml:space="preserve"> ) will cover the courses.</w:t>
            </w:r>
          </w:p>
        </w:tc>
      </w:tr>
      <w:tr w:rsidR="00BB6B45" w14:paraId="29CB0B72" w14:textId="77777777" w:rsidTr="008714D5">
        <w:trPr>
          <w:gridAfter w:val="3"/>
          <w:wAfter w:w="5310" w:type="dxa"/>
        </w:trPr>
        <w:sdt>
          <w:sdtPr>
            <w:rPr>
              <w:spacing w:val="-2"/>
              <w:sz w:val="24"/>
            </w:rPr>
            <w:id w:val="-670479564"/>
            <w14:checkbox>
              <w14:checked w14:val="0"/>
              <w14:checkedState w14:val="2612" w14:font="MS Gothic"/>
              <w14:uncheckedState w14:val="2610" w14:font="MS Gothic"/>
            </w14:checkbox>
          </w:sdtPr>
          <w:sdtEndPr/>
          <w:sdtContent>
            <w:tc>
              <w:tcPr>
                <w:tcW w:w="554" w:type="dxa"/>
                <w:gridSpan w:val="2"/>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gridSpan w:val="3"/>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7E7C5C6A" w14:textId="40F13816" w:rsidR="00270FF4" w:rsidRPr="00270FF4" w:rsidRDefault="00F626D4" w:rsidP="00270FF4">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E31C4B">
        <w:rPr>
          <w:spacing w:val="-2"/>
          <w:sz w:val="24"/>
        </w:rPr>
        <w:t>BS in Computer Science; MS in Computer Science</w:t>
      </w:r>
      <w:r w:rsidR="00EF31BA">
        <w:rPr>
          <w:spacing w:val="-2"/>
          <w:sz w:val="24"/>
        </w:rPr>
        <w:t xml:space="preserve">.  </w:t>
      </w:r>
    </w:p>
    <w:p w14:paraId="29CB0B75" w14:textId="77777777" w:rsidR="008B5F67" w:rsidRPr="008B5F67" w:rsidRDefault="008B5F67" w:rsidP="00F84D99">
      <w:pPr>
        <w:pStyle w:val="ListParagraph"/>
        <w:ind w:left="540" w:hanging="540"/>
        <w:rPr>
          <w:spacing w:val="-2"/>
          <w:sz w:val="24"/>
        </w:rPr>
      </w:pPr>
    </w:p>
    <w:p w14:paraId="29CB0B76" w14:textId="4AD940E0"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270FF4">
        <w:rPr>
          <w:spacing w:val="-2"/>
          <w:sz w:val="24"/>
        </w:rPr>
        <w:t xml:space="preserve"> </w:t>
      </w:r>
      <w:r w:rsidR="00130E56">
        <w:rPr>
          <w:spacing w:val="-2"/>
          <w:sz w:val="24"/>
        </w:rPr>
        <w:t>Lecture</w:t>
      </w:r>
    </w:p>
    <w:p w14:paraId="29CB0B77" w14:textId="77777777" w:rsidR="008B5F67" w:rsidRPr="008B5F67" w:rsidRDefault="008B5F67" w:rsidP="00F84D99">
      <w:pPr>
        <w:pStyle w:val="ListParagraph"/>
        <w:ind w:left="540" w:hanging="540"/>
        <w:rPr>
          <w:b/>
          <w:spacing w:val="-2"/>
          <w:sz w:val="24"/>
        </w:rPr>
      </w:pPr>
    </w:p>
    <w:p w14:paraId="29CB0B78" w14:textId="18C0C1D8"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270FF4">
        <w:rPr>
          <w:spacing w:val="-2"/>
          <w:sz w:val="24"/>
        </w:rPr>
        <w:t xml:space="preserve"> </w:t>
      </w:r>
      <w:r w:rsidR="005B4DDE">
        <w:rPr>
          <w:spacing w:val="-2"/>
          <w:sz w:val="24"/>
        </w:rPr>
        <w:t>001, 01</w:t>
      </w:r>
      <w:r w:rsidR="007F5E82">
        <w:rPr>
          <w:spacing w:val="-2"/>
          <w:sz w:val="24"/>
        </w:rPr>
        <w:t>5, 018</w:t>
      </w:r>
    </w:p>
    <w:p w14:paraId="29CB0B79" w14:textId="77777777" w:rsidR="008B5F67" w:rsidRPr="008B5F67" w:rsidRDefault="008B5F67" w:rsidP="008B5F67">
      <w:pPr>
        <w:pStyle w:val="ListParagraph"/>
        <w:rPr>
          <w:b/>
          <w:spacing w:val="-2"/>
          <w:sz w:val="24"/>
        </w:rPr>
      </w:pPr>
      <w:bookmarkStart w:id="0" w:name="_GoBack"/>
      <w:bookmarkEnd w:id="0"/>
    </w:p>
    <w:p w14:paraId="29CB0B7A" w14:textId="41214B66"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270FF4">
        <w:rPr>
          <w:spacing w:val="-2"/>
          <w:sz w:val="24"/>
        </w:rPr>
        <w:t xml:space="preserve"> </w:t>
      </w:r>
      <w:r w:rsidR="007B775B">
        <w:rPr>
          <w:spacing w:val="-2"/>
          <w:sz w:val="24"/>
        </w:rPr>
        <w:t>Fall</w:t>
      </w:r>
      <w:r w:rsidR="00270FF4">
        <w:rPr>
          <w:spacing w:val="-2"/>
          <w:sz w:val="24"/>
        </w:rPr>
        <w:t xml:space="preserve"> 2020</w:t>
      </w:r>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4EAC0B62" w:rsidR="00BE5E91" w:rsidRDefault="00270FF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09E17AA1" w:rsidR="00145547" w:rsidRPr="004D3083" w:rsidRDefault="00270FF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2F9A53E9"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4E91DD2C"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6CE1BE43" w:rsidR="00145547"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4586616B" w:rsidR="004A670F"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2790"/>
        <w:gridCol w:w="900"/>
        <w:gridCol w:w="1890"/>
        <w:gridCol w:w="454"/>
        <w:gridCol w:w="986"/>
        <w:gridCol w:w="454"/>
        <w:gridCol w:w="896"/>
        <w:gridCol w:w="36"/>
      </w:tblGrid>
      <w:tr w:rsidR="007264AF" w14:paraId="29CB0BB8" w14:textId="77777777" w:rsidTr="004F67DD">
        <w:trPr>
          <w:gridAfter w:val="1"/>
          <w:wAfter w:w="36" w:type="dxa"/>
        </w:trPr>
        <w:tc>
          <w:tcPr>
            <w:tcW w:w="3690" w:type="dxa"/>
            <w:gridSpan w:val="2"/>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gridSpan w:val="5"/>
            <w:tcBorders>
              <w:bottom w:val="single" w:sz="6" w:space="0" w:color="auto"/>
            </w:tcBorders>
          </w:tcPr>
          <w:p w14:paraId="29CB0BB7" w14:textId="52DCCCA0" w:rsidR="007264AF" w:rsidRDefault="00B11E05" w:rsidP="00EA74F7">
            <w:pPr>
              <w:rPr>
                <w:spacing w:val="-2"/>
                <w:sz w:val="24"/>
              </w:rPr>
            </w:pPr>
            <w:r>
              <w:rPr>
                <w:spacing w:val="-2"/>
                <w:sz w:val="24"/>
              </w:rPr>
              <w:t>DCSC</w:t>
            </w:r>
          </w:p>
        </w:tc>
      </w:tr>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7"/>
            <w:tcBorders>
              <w:bottom w:val="single" w:sz="4" w:space="0" w:color="auto"/>
            </w:tcBorders>
          </w:tcPr>
          <w:p w14:paraId="29CB0BBB" w14:textId="4BE8D932" w:rsidR="004F67DD" w:rsidRDefault="00B11E05" w:rsidP="00EA74F7">
            <w:pPr>
              <w:rPr>
                <w:spacing w:val="-2"/>
                <w:sz w:val="24"/>
              </w:rPr>
            </w:pPr>
            <w:r>
              <w:rPr>
                <w:spacing w:val="-2"/>
                <w:sz w:val="24"/>
              </w:rPr>
              <w:t>11.0201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7"/>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3"/>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CB0BC3" w14:textId="3FFBFC60" w:rsidR="004F67DD" w:rsidRDefault="007B775B" w:rsidP="00EA74F7">
                <w:pPr>
                  <w:rPr>
                    <w:spacing w:val="-2"/>
                    <w:sz w:val="24"/>
                  </w:rPr>
                </w:pPr>
                <w:r>
                  <w:rPr>
                    <w:rFonts w:ascii="MS Gothic" w:eastAsia="MS Gothic" w:hAnsi="MS Gothic" w:hint="eastAsia"/>
                    <w:spacing w:val="-2"/>
                    <w:sz w:val="24"/>
                  </w:rPr>
                  <w:t>☒</w:t>
                </w:r>
              </w:p>
            </w:tc>
          </w:sdtContent>
        </w:sdt>
        <w:tc>
          <w:tcPr>
            <w:tcW w:w="932" w:type="dxa"/>
            <w:gridSpan w:val="2"/>
          </w:tcPr>
          <w:p w14:paraId="29CB0BC4" w14:textId="77777777" w:rsidR="004F67DD" w:rsidRDefault="004F67DD" w:rsidP="00EA74F7">
            <w:pPr>
              <w:rPr>
                <w:spacing w:val="-2"/>
                <w:sz w:val="24"/>
              </w:rPr>
            </w:pPr>
            <w:r>
              <w:rPr>
                <w:spacing w:val="-2"/>
                <w:sz w:val="24"/>
              </w:rPr>
              <w:t>No</w:t>
            </w:r>
          </w:p>
        </w:tc>
      </w:tr>
    </w:tbl>
    <w:p w14:paraId="29CB0BC8" w14:textId="276D7187" w:rsidR="00AA38EF" w:rsidRDefault="00AA38EF" w:rsidP="00B11E05">
      <w:pPr>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EA2E" w14:textId="77777777" w:rsidR="005F6B8F" w:rsidRDefault="005F6B8F" w:rsidP="00193C86">
      <w:r>
        <w:separator/>
      </w:r>
    </w:p>
  </w:endnote>
  <w:endnote w:type="continuationSeparator" w:id="0">
    <w:p w14:paraId="36214F78" w14:textId="77777777" w:rsidR="005F6B8F" w:rsidRDefault="005F6B8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5A421C">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5A421C">
          <w:rPr>
            <w:bCs/>
            <w:noProof/>
          </w:rPr>
          <w:t>6</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08573" w14:textId="77777777" w:rsidR="005F6B8F" w:rsidRDefault="005F6B8F" w:rsidP="00193C86">
      <w:r>
        <w:separator/>
      </w:r>
    </w:p>
  </w:footnote>
  <w:footnote w:type="continuationSeparator" w:id="0">
    <w:p w14:paraId="05AAB77E" w14:textId="77777777" w:rsidR="005F6B8F" w:rsidRDefault="005F6B8F"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51A7"/>
    <w:rsid w:val="00006BCE"/>
    <w:rsid w:val="00073182"/>
    <w:rsid w:val="00075935"/>
    <w:rsid w:val="000974AC"/>
    <w:rsid w:val="000B6EC4"/>
    <w:rsid w:val="000C7E66"/>
    <w:rsid w:val="000D0E41"/>
    <w:rsid w:val="00103082"/>
    <w:rsid w:val="00130E56"/>
    <w:rsid w:val="00142F19"/>
    <w:rsid w:val="00145547"/>
    <w:rsid w:val="00155A55"/>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30596"/>
    <w:rsid w:val="00231663"/>
    <w:rsid w:val="00246DEC"/>
    <w:rsid w:val="00260CDE"/>
    <w:rsid w:val="00265C64"/>
    <w:rsid w:val="00270FF4"/>
    <w:rsid w:val="00285247"/>
    <w:rsid w:val="002936DD"/>
    <w:rsid w:val="00297766"/>
    <w:rsid w:val="002A2495"/>
    <w:rsid w:val="002E67ED"/>
    <w:rsid w:val="002F63F4"/>
    <w:rsid w:val="00311BB3"/>
    <w:rsid w:val="0032349F"/>
    <w:rsid w:val="00330633"/>
    <w:rsid w:val="00354BF9"/>
    <w:rsid w:val="00377961"/>
    <w:rsid w:val="00383CF7"/>
    <w:rsid w:val="003943CC"/>
    <w:rsid w:val="003A2192"/>
    <w:rsid w:val="003C2AA0"/>
    <w:rsid w:val="003C7D57"/>
    <w:rsid w:val="003E69F8"/>
    <w:rsid w:val="00414146"/>
    <w:rsid w:val="00434733"/>
    <w:rsid w:val="00466BD5"/>
    <w:rsid w:val="00467082"/>
    <w:rsid w:val="00482868"/>
    <w:rsid w:val="0048397A"/>
    <w:rsid w:val="0048543A"/>
    <w:rsid w:val="004A670F"/>
    <w:rsid w:val="004B7303"/>
    <w:rsid w:val="004C4A61"/>
    <w:rsid w:val="004D3083"/>
    <w:rsid w:val="004D522C"/>
    <w:rsid w:val="004E2E84"/>
    <w:rsid w:val="004F27D6"/>
    <w:rsid w:val="004F67DD"/>
    <w:rsid w:val="004F69C2"/>
    <w:rsid w:val="004F72E5"/>
    <w:rsid w:val="005235F1"/>
    <w:rsid w:val="005379CF"/>
    <w:rsid w:val="005435B7"/>
    <w:rsid w:val="005526BD"/>
    <w:rsid w:val="00555023"/>
    <w:rsid w:val="005A421C"/>
    <w:rsid w:val="005B08CE"/>
    <w:rsid w:val="005B4DDE"/>
    <w:rsid w:val="005E37FC"/>
    <w:rsid w:val="005F6B8F"/>
    <w:rsid w:val="00627B03"/>
    <w:rsid w:val="00643B0A"/>
    <w:rsid w:val="006D4E72"/>
    <w:rsid w:val="006D708F"/>
    <w:rsid w:val="006F624A"/>
    <w:rsid w:val="00700B8D"/>
    <w:rsid w:val="00704240"/>
    <w:rsid w:val="00705A9C"/>
    <w:rsid w:val="00707D91"/>
    <w:rsid w:val="007264AF"/>
    <w:rsid w:val="00727DC0"/>
    <w:rsid w:val="00780450"/>
    <w:rsid w:val="0078147E"/>
    <w:rsid w:val="007914AE"/>
    <w:rsid w:val="00795246"/>
    <w:rsid w:val="007A0FB1"/>
    <w:rsid w:val="007A4C65"/>
    <w:rsid w:val="007B775B"/>
    <w:rsid w:val="007C7DC8"/>
    <w:rsid w:val="007D6A8B"/>
    <w:rsid w:val="007E6532"/>
    <w:rsid w:val="007E6E7D"/>
    <w:rsid w:val="007F5E82"/>
    <w:rsid w:val="007F7484"/>
    <w:rsid w:val="008074EE"/>
    <w:rsid w:val="0081310A"/>
    <w:rsid w:val="0084510C"/>
    <w:rsid w:val="00854C5D"/>
    <w:rsid w:val="008714D5"/>
    <w:rsid w:val="00877478"/>
    <w:rsid w:val="00884B74"/>
    <w:rsid w:val="00886A30"/>
    <w:rsid w:val="008A2109"/>
    <w:rsid w:val="008B5F67"/>
    <w:rsid w:val="008C046D"/>
    <w:rsid w:val="008C1371"/>
    <w:rsid w:val="008D5DEE"/>
    <w:rsid w:val="008E2E7B"/>
    <w:rsid w:val="0090012F"/>
    <w:rsid w:val="009102CF"/>
    <w:rsid w:val="00960589"/>
    <w:rsid w:val="00964D4D"/>
    <w:rsid w:val="00974C1A"/>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65289"/>
    <w:rsid w:val="00A839E0"/>
    <w:rsid w:val="00AA0883"/>
    <w:rsid w:val="00AA38EF"/>
    <w:rsid w:val="00AA411D"/>
    <w:rsid w:val="00AC30B9"/>
    <w:rsid w:val="00AF69A7"/>
    <w:rsid w:val="00B11E05"/>
    <w:rsid w:val="00B17DC4"/>
    <w:rsid w:val="00B5594A"/>
    <w:rsid w:val="00B607D6"/>
    <w:rsid w:val="00B65188"/>
    <w:rsid w:val="00B81C7C"/>
    <w:rsid w:val="00B94ED9"/>
    <w:rsid w:val="00B9591C"/>
    <w:rsid w:val="00B9714A"/>
    <w:rsid w:val="00BB0F8B"/>
    <w:rsid w:val="00BB6B45"/>
    <w:rsid w:val="00BD4589"/>
    <w:rsid w:val="00BE5E91"/>
    <w:rsid w:val="00C33A19"/>
    <w:rsid w:val="00C342BB"/>
    <w:rsid w:val="00CA15E3"/>
    <w:rsid w:val="00CB4BA4"/>
    <w:rsid w:val="00CC553B"/>
    <w:rsid w:val="00CD19F6"/>
    <w:rsid w:val="00CF10B4"/>
    <w:rsid w:val="00D00D43"/>
    <w:rsid w:val="00D10914"/>
    <w:rsid w:val="00D2387D"/>
    <w:rsid w:val="00D3098B"/>
    <w:rsid w:val="00D45CE1"/>
    <w:rsid w:val="00D52CB6"/>
    <w:rsid w:val="00D61E61"/>
    <w:rsid w:val="00D769F1"/>
    <w:rsid w:val="00D813B5"/>
    <w:rsid w:val="00D86102"/>
    <w:rsid w:val="00D95AC8"/>
    <w:rsid w:val="00DD158A"/>
    <w:rsid w:val="00DE12ED"/>
    <w:rsid w:val="00DE511C"/>
    <w:rsid w:val="00E07D7E"/>
    <w:rsid w:val="00E15C71"/>
    <w:rsid w:val="00E31C4B"/>
    <w:rsid w:val="00E404F6"/>
    <w:rsid w:val="00E51918"/>
    <w:rsid w:val="00E522BF"/>
    <w:rsid w:val="00E555AA"/>
    <w:rsid w:val="00E749AE"/>
    <w:rsid w:val="00E80AE8"/>
    <w:rsid w:val="00EA044B"/>
    <w:rsid w:val="00EA66E9"/>
    <w:rsid w:val="00EA74F7"/>
    <w:rsid w:val="00EE3E3D"/>
    <w:rsid w:val="00EF31BA"/>
    <w:rsid w:val="00F01C5B"/>
    <w:rsid w:val="00F134AE"/>
    <w:rsid w:val="00F31754"/>
    <w:rsid w:val="00F37BFE"/>
    <w:rsid w:val="00F615DA"/>
    <w:rsid w:val="00F626D4"/>
    <w:rsid w:val="00F84D99"/>
    <w:rsid w:val="00FA70D1"/>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paragraph" w:styleId="BodyTextIndent">
    <w:name w:val="Body Text Indent"/>
    <w:basedOn w:val="Normal"/>
    <w:link w:val="BodyTextIndentChar"/>
    <w:unhideWhenUsed/>
    <w:rsid w:val="00D61E61"/>
    <w:pPr>
      <w:spacing w:after="120"/>
      <w:ind w:left="360"/>
    </w:pPr>
  </w:style>
  <w:style w:type="character" w:customStyle="1" w:styleId="BodyTextIndentChar">
    <w:name w:val="Body Text Indent Char"/>
    <w:basedOn w:val="DefaultParagraphFont"/>
    <w:link w:val="BodyTextIndent"/>
    <w:rsid w:val="00D61E61"/>
  </w:style>
  <w:style w:type="paragraph" w:styleId="BodyTextIndent2">
    <w:name w:val="Body Text Indent 2"/>
    <w:basedOn w:val="Normal"/>
    <w:link w:val="BodyTextIndent2Char"/>
    <w:unhideWhenUsed/>
    <w:rsid w:val="00D61E61"/>
    <w:pPr>
      <w:spacing w:after="120" w:line="480" w:lineRule="auto"/>
      <w:ind w:left="360"/>
    </w:pPr>
  </w:style>
  <w:style w:type="character" w:customStyle="1" w:styleId="BodyTextIndent2Char">
    <w:name w:val="Body Text Indent 2 Char"/>
    <w:basedOn w:val="DefaultParagraphFont"/>
    <w:link w:val="BodyTextIndent2"/>
    <w:rsid w:val="00D61E61"/>
  </w:style>
  <w:style w:type="paragraph" w:styleId="NormalWeb">
    <w:name w:val="Normal (Web)"/>
    <w:basedOn w:val="Normal"/>
    <w:uiPriority w:val="99"/>
    <w:unhideWhenUsed/>
    <w:rsid w:val="00A6528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809761">
      <w:bodyDiv w:val="1"/>
      <w:marLeft w:val="0"/>
      <w:marRight w:val="0"/>
      <w:marTop w:val="0"/>
      <w:marBottom w:val="0"/>
      <w:divBdr>
        <w:top w:val="none" w:sz="0" w:space="0" w:color="auto"/>
        <w:left w:val="none" w:sz="0" w:space="0" w:color="auto"/>
        <w:bottom w:val="none" w:sz="0" w:space="0" w:color="auto"/>
        <w:right w:val="none" w:sz="0" w:space="0" w:color="auto"/>
      </w:divBdr>
    </w:div>
    <w:div w:id="14323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320B4"/>
    <w:rsid w:val="00271C11"/>
    <w:rsid w:val="003F6B08"/>
    <w:rsid w:val="004E0AA6"/>
    <w:rsid w:val="005B2D05"/>
    <w:rsid w:val="00770F46"/>
    <w:rsid w:val="0083204B"/>
    <w:rsid w:val="00A82EBC"/>
    <w:rsid w:val="00B64ECC"/>
    <w:rsid w:val="00D24DA1"/>
    <w:rsid w:val="00F20ED3"/>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FF91E0B6-7370-4D36-B8A9-339FDBF4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85898164-767e-4cbb-81d6-b832d913c6d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2020-04-16T14:15:00Z</dcterms:created>
  <dcterms:modified xsi:type="dcterms:W3CDTF">2020-04-20T18:13:00Z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