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95ABE0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F8834EE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7635903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2B6D5FC8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6938E8C9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5F8BFB9B" wp14:editId="184063E5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4747437B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3F4A512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0577B668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1E0056FF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E16383A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65C399B5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5C9D632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CF107C4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BEC94BD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5E12E449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15CCA541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66EC7532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3B6601C1" w14:textId="77777777" w:rsidTr="00BD3C3B">
        <w:tc>
          <w:tcPr>
            <w:tcW w:w="5063" w:type="dxa"/>
          </w:tcPr>
          <w:p w14:paraId="1858DD0D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2425060E" w14:textId="55637251" w:rsidR="00BD3C3B" w:rsidRPr="00FE585B" w:rsidRDefault="00D71725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45760D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2C39B3E1" w14:textId="77777777" w:rsidTr="00BD3C3B">
        <w:tc>
          <w:tcPr>
            <w:tcW w:w="5063" w:type="dxa"/>
          </w:tcPr>
          <w:p w14:paraId="535E2B91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5EBA4D70" w14:textId="612B19F8" w:rsidR="00BD3C3B" w:rsidRPr="00690CC0" w:rsidRDefault="00EE7AB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Health Information </w:t>
            </w:r>
            <w:r w:rsidR="00B800AE">
              <w:rPr>
                <w:bCs/>
                <w:sz w:val="24"/>
                <w:szCs w:val="24"/>
              </w:rPr>
              <w:t>Administration</w:t>
            </w:r>
          </w:p>
        </w:tc>
      </w:tr>
      <w:tr w:rsidR="00BD3C3B" w14:paraId="68F58F22" w14:textId="77777777" w:rsidTr="00BD3C3B">
        <w:tc>
          <w:tcPr>
            <w:tcW w:w="5063" w:type="dxa"/>
          </w:tcPr>
          <w:p w14:paraId="3CB691A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2FFC356" w14:textId="77777777" w:rsidR="00BD3C3B" w:rsidRPr="00690CC0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6E4BDAA0" w14:textId="77777777" w:rsidTr="00BD3C3B">
        <w:tc>
          <w:tcPr>
            <w:tcW w:w="5063" w:type="dxa"/>
          </w:tcPr>
          <w:p w14:paraId="2F8103D6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037D0595" w14:textId="7CDAAC71" w:rsidR="00BD3C3B" w:rsidRPr="00690CC0" w:rsidRDefault="0084397A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Health Information Management</w:t>
            </w:r>
          </w:p>
        </w:tc>
      </w:tr>
      <w:tr w:rsidR="00496E02" w14:paraId="63B1E40C" w14:textId="77777777" w:rsidTr="00BD3C3B">
        <w:tc>
          <w:tcPr>
            <w:tcW w:w="5063" w:type="dxa"/>
          </w:tcPr>
          <w:p w14:paraId="6F0F207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325E38B2" w14:textId="77777777" w:rsidR="00496E02" w:rsidRPr="00690CC0" w:rsidRDefault="00496E02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22DD8B20" w14:textId="77777777" w:rsidTr="00BD3C3B">
        <w:tc>
          <w:tcPr>
            <w:tcW w:w="5063" w:type="dxa"/>
          </w:tcPr>
          <w:p w14:paraId="3A8682F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555B1911" w14:textId="70C465D0" w:rsidR="00BD3C3B" w:rsidRPr="00690CC0" w:rsidRDefault="00EE7AB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HIM Department/College of BIS</w:t>
            </w:r>
          </w:p>
        </w:tc>
      </w:tr>
      <w:tr w:rsidR="00104531" w14:paraId="65FF1E45" w14:textId="77777777" w:rsidTr="00BD3C3B">
        <w:tc>
          <w:tcPr>
            <w:tcW w:w="5063" w:type="dxa"/>
          </w:tcPr>
          <w:p w14:paraId="282F1E52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32AB0582" w14:textId="77777777" w:rsidR="00104531" w:rsidRPr="00690CC0" w:rsidRDefault="00104531" w:rsidP="00BD3C3B">
            <w:pPr>
              <w:rPr>
                <w:bCs/>
                <w:sz w:val="24"/>
                <w:szCs w:val="24"/>
              </w:rPr>
            </w:pPr>
          </w:p>
        </w:tc>
      </w:tr>
    </w:tbl>
    <w:p w14:paraId="0739394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957F898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7EE8ACD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2605B5D7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3F3BBB34" w14:textId="77777777" w:rsidR="00FE585B" w:rsidRDefault="00FE585B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</w:p>
        </w:tc>
        <w:tc>
          <w:tcPr>
            <w:tcW w:w="900" w:type="dxa"/>
          </w:tcPr>
          <w:p w14:paraId="7189808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43155FB7" w14:textId="77777777" w:rsidR="00FE585B" w:rsidRDefault="002B4787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E585B" w14:paraId="46F2ECB4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41DC216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44AB9CAF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06A6C57C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06F9A3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509E5F33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047D2919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6B70D6E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78B1000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4CF19E13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23DEC9C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4A2314" w14:textId="2CF734BC" w:rsidR="002B4787" w:rsidRDefault="004610C6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330B0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FD54F7" w14:textId="77777777" w:rsidR="002B4787" w:rsidRDefault="00DD4155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AB1635E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49383336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CAADFE3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25BB852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BAE5BF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40CC6ED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78C4311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11728A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463DC65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60AD460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8823DDD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F5BFB7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0C88F78" w14:textId="724D153B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0-08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47F4B">
            <w:rPr>
              <w:b/>
              <w:spacing w:val="-2"/>
              <w:sz w:val="24"/>
            </w:rPr>
            <w:t>8/3/2020</w:t>
          </w:r>
        </w:sdtContent>
      </w:sdt>
    </w:p>
    <w:p w14:paraId="0934CD15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9AC53FA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31E843F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74C44A56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10916B73" w14:textId="77777777" w:rsidTr="0067792F">
        <w:tc>
          <w:tcPr>
            <w:tcW w:w="1260" w:type="dxa"/>
          </w:tcPr>
          <w:p w14:paraId="2964C35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9A6FBC9" w14:textId="02A8AF85" w:rsidR="002B4787" w:rsidRPr="002F4625" w:rsidRDefault="00C47F4B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14:paraId="3616085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649CB0B" w14:textId="7DC9CA57" w:rsidR="002B4787" w:rsidRPr="002F4625" w:rsidRDefault="00C47F4B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57FF20A3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93FD88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5722EF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8806438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5D3C99C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8EA2D4E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6AD8D5B0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2D9D0638" w14:textId="77777777" w:rsidTr="00744878">
        <w:tc>
          <w:tcPr>
            <w:tcW w:w="1260" w:type="dxa"/>
          </w:tcPr>
          <w:p w14:paraId="1B8A9E4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FE7B00A" w14:textId="34965836" w:rsidR="002B4787" w:rsidRPr="002F4625" w:rsidRDefault="0048329F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66592EB8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66246C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0342E6E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8A15A9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211CA2C2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629C9F6D" w14:textId="282CA922" w:rsidR="002B4787" w:rsidRPr="002F4625" w:rsidRDefault="003B5A62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C046237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F38C9F2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0A82D64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5EE2456B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891"/>
        <w:gridCol w:w="1131"/>
        <w:gridCol w:w="1986"/>
        <w:gridCol w:w="553"/>
        <w:gridCol w:w="117"/>
        <w:gridCol w:w="121"/>
        <w:gridCol w:w="891"/>
        <w:gridCol w:w="1131"/>
        <w:gridCol w:w="1986"/>
        <w:gridCol w:w="553"/>
      </w:tblGrid>
      <w:tr w:rsidR="00E93E9F" w14:paraId="1D6BCBAA" w14:textId="77777777" w:rsidTr="00394F32">
        <w:tc>
          <w:tcPr>
            <w:tcW w:w="4670" w:type="dxa"/>
            <w:gridSpan w:val="5"/>
            <w:tcBorders>
              <w:top w:val="nil"/>
              <w:left w:val="nil"/>
              <w:right w:val="nil"/>
            </w:tcBorders>
          </w:tcPr>
          <w:p w14:paraId="298E0FE3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90" w:type="dxa"/>
            <w:gridSpan w:val="5"/>
            <w:tcBorders>
              <w:top w:val="nil"/>
              <w:left w:val="nil"/>
              <w:right w:val="nil"/>
            </w:tcBorders>
          </w:tcPr>
          <w:p w14:paraId="4A042E2A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B54CDE" w14:paraId="16B9D99C" w14:textId="77777777" w:rsidTr="00B54CDE">
        <w:tc>
          <w:tcPr>
            <w:tcW w:w="891" w:type="dxa"/>
          </w:tcPr>
          <w:p w14:paraId="4B70FA65" w14:textId="011B26A2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1131" w:type="dxa"/>
          </w:tcPr>
          <w:p w14:paraId="4842D30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1986" w:type="dxa"/>
          </w:tcPr>
          <w:p w14:paraId="46A6815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53" w:type="dxa"/>
          </w:tcPr>
          <w:p w14:paraId="7CBBEF1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0D0506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62AA1DD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91" w:type="dxa"/>
          </w:tcPr>
          <w:p w14:paraId="3348B74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1131" w:type="dxa"/>
          </w:tcPr>
          <w:p w14:paraId="07ACBCC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1986" w:type="dxa"/>
          </w:tcPr>
          <w:p w14:paraId="08D39DF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53" w:type="dxa"/>
          </w:tcPr>
          <w:p w14:paraId="395F43D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B54CDE" w14:paraId="23A238AB" w14:textId="77777777" w:rsidTr="00B54CDE">
        <w:tc>
          <w:tcPr>
            <w:tcW w:w="891" w:type="dxa"/>
          </w:tcPr>
          <w:p w14:paraId="757F84A5" w14:textId="6D4F0BE5" w:rsidR="00B54CDE" w:rsidRDefault="00F13FB6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SGE</w:t>
            </w:r>
          </w:p>
        </w:tc>
        <w:tc>
          <w:tcPr>
            <w:tcW w:w="1131" w:type="dxa"/>
          </w:tcPr>
          <w:p w14:paraId="3810A348" w14:textId="77777777" w:rsidR="00B54CDE" w:rsidRDefault="00B54CDE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86" w:type="dxa"/>
          </w:tcPr>
          <w:p w14:paraId="7154C603" w14:textId="4561C8EF" w:rsidR="00B54CDE" w:rsidRDefault="00F13FB6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Natural Science and Lab</w:t>
            </w:r>
            <w:r w:rsidR="00811AB1">
              <w:rPr>
                <w:spacing w:val="-2"/>
              </w:rPr>
              <w:t xml:space="preserve"> (BIOL 151 OR BIOL 101)</w:t>
            </w:r>
          </w:p>
        </w:tc>
        <w:tc>
          <w:tcPr>
            <w:tcW w:w="553" w:type="dxa"/>
          </w:tcPr>
          <w:p w14:paraId="5C3D5E85" w14:textId="5244C480" w:rsidR="00B54CDE" w:rsidRDefault="00F13FB6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3-4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395FF0DB" w14:textId="77777777" w:rsidR="00B54CDE" w:rsidRPr="000F7054" w:rsidRDefault="00B54CDE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</w:tcPr>
          <w:p w14:paraId="30A7C18C" w14:textId="530EB05C" w:rsidR="00B54CDE" w:rsidRDefault="00F13FB6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SGE</w:t>
            </w:r>
          </w:p>
        </w:tc>
        <w:tc>
          <w:tcPr>
            <w:tcW w:w="1131" w:type="dxa"/>
          </w:tcPr>
          <w:p w14:paraId="2EB8F658" w14:textId="77777777" w:rsidR="00B54CDE" w:rsidRDefault="00B54CDE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86" w:type="dxa"/>
          </w:tcPr>
          <w:p w14:paraId="08CF69AF" w14:textId="388BA590" w:rsidR="00B54CDE" w:rsidRDefault="00F13FB6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Natural Science and Lab</w:t>
            </w:r>
            <w:r w:rsidR="00811AB1">
              <w:rPr>
                <w:spacing w:val="-2"/>
              </w:rPr>
              <w:t xml:space="preserve"> (BIOL 151 OR BIOL 101)</w:t>
            </w:r>
          </w:p>
        </w:tc>
        <w:tc>
          <w:tcPr>
            <w:tcW w:w="553" w:type="dxa"/>
          </w:tcPr>
          <w:p w14:paraId="18161EA4" w14:textId="0AA45C8C" w:rsidR="00B54CDE" w:rsidRDefault="00F13FB6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3-4</w:t>
            </w:r>
          </w:p>
        </w:tc>
      </w:tr>
      <w:tr w:rsidR="00B54CDE" w14:paraId="0652C6B8" w14:textId="77777777" w:rsidTr="00B54CDE">
        <w:tc>
          <w:tcPr>
            <w:tcW w:w="891" w:type="dxa"/>
          </w:tcPr>
          <w:p w14:paraId="72DDF4FC" w14:textId="35AE29D2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1131" w:type="dxa"/>
          </w:tcPr>
          <w:p w14:paraId="42D4CF7B" w14:textId="77777777" w:rsidR="001E337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323/323L OR</w:t>
            </w:r>
          </w:p>
          <w:p w14:paraId="480C540B" w14:textId="4365E7A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221/221L AND 325/325L</w:t>
            </w:r>
          </w:p>
        </w:tc>
        <w:tc>
          <w:tcPr>
            <w:tcW w:w="1986" w:type="dxa"/>
          </w:tcPr>
          <w:p w14:paraId="1C010470" w14:textId="1E164C89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 and Physiology and lab OR Human Anatomy and lab AND physiology and lab</w:t>
            </w:r>
          </w:p>
        </w:tc>
        <w:tc>
          <w:tcPr>
            <w:tcW w:w="553" w:type="dxa"/>
          </w:tcPr>
          <w:p w14:paraId="6E13F960" w14:textId="3D4CF5E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0F52DD07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</w:tcPr>
          <w:p w14:paraId="78F60079" w14:textId="002A49F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1131" w:type="dxa"/>
          </w:tcPr>
          <w:p w14:paraId="7164CB64" w14:textId="77777777" w:rsidR="001E337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323/323L OR</w:t>
            </w:r>
          </w:p>
          <w:p w14:paraId="107D253C" w14:textId="42DBB7C9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221/221L AND 325/325L</w:t>
            </w:r>
          </w:p>
        </w:tc>
        <w:tc>
          <w:tcPr>
            <w:tcW w:w="1986" w:type="dxa"/>
          </w:tcPr>
          <w:p w14:paraId="2C0A2B44" w14:textId="02267702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 and Physiology and lab OR Human Anatomy and lab AND physiology and lab</w:t>
            </w:r>
          </w:p>
        </w:tc>
        <w:tc>
          <w:tcPr>
            <w:tcW w:w="553" w:type="dxa"/>
          </w:tcPr>
          <w:p w14:paraId="1D2A9996" w14:textId="18B04B2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B54CDE" w14:paraId="137AE0A6" w14:textId="77777777" w:rsidTr="00B54CDE">
        <w:tc>
          <w:tcPr>
            <w:tcW w:w="891" w:type="dxa"/>
          </w:tcPr>
          <w:p w14:paraId="309E2F4D" w14:textId="3A6F979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</w:tcPr>
          <w:p w14:paraId="3F896820" w14:textId="74D06C7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</w:tc>
        <w:tc>
          <w:tcPr>
            <w:tcW w:w="1986" w:type="dxa"/>
          </w:tcPr>
          <w:p w14:paraId="156C7496" w14:textId="6580A483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 Information Management Profession</w:t>
            </w:r>
          </w:p>
        </w:tc>
        <w:tc>
          <w:tcPr>
            <w:tcW w:w="553" w:type="dxa"/>
          </w:tcPr>
          <w:p w14:paraId="7CC1539D" w14:textId="13342370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1FB1A5EC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</w:tcPr>
          <w:p w14:paraId="7D371A2F" w14:textId="3E40500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</w:tcPr>
          <w:p w14:paraId="45F479E8" w14:textId="444A9E6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</w:tc>
        <w:tc>
          <w:tcPr>
            <w:tcW w:w="1986" w:type="dxa"/>
          </w:tcPr>
          <w:p w14:paraId="4EF5846F" w14:textId="7DAC3719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 Information Management Profession</w:t>
            </w:r>
          </w:p>
        </w:tc>
        <w:tc>
          <w:tcPr>
            <w:tcW w:w="553" w:type="dxa"/>
          </w:tcPr>
          <w:p w14:paraId="3BE67748" w14:textId="52CABE2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B54CDE" w14:paraId="5596217C" w14:textId="77777777" w:rsidTr="00B54CDE">
        <w:tc>
          <w:tcPr>
            <w:tcW w:w="891" w:type="dxa"/>
          </w:tcPr>
          <w:p w14:paraId="6C08EB76" w14:textId="1E8AC90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1131" w:type="dxa"/>
          </w:tcPr>
          <w:p w14:paraId="2D3DFFAF" w14:textId="1C51BDE6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1986" w:type="dxa"/>
          </w:tcPr>
          <w:p w14:paraId="3E86B31E" w14:textId="17C40BA0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Medical Terminology</w:t>
            </w:r>
          </w:p>
        </w:tc>
        <w:tc>
          <w:tcPr>
            <w:tcW w:w="553" w:type="dxa"/>
          </w:tcPr>
          <w:p w14:paraId="509257DF" w14:textId="56FEC82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1941D4EA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</w:tcPr>
          <w:p w14:paraId="0D91D2C1" w14:textId="46EECD8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1131" w:type="dxa"/>
          </w:tcPr>
          <w:p w14:paraId="2E4EDD01" w14:textId="52501760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1986" w:type="dxa"/>
          </w:tcPr>
          <w:p w14:paraId="22812D42" w14:textId="659D9B7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Medical Terminology</w:t>
            </w:r>
          </w:p>
        </w:tc>
        <w:tc>
          <w:tcPr>
            <w:tcW w:w="553" w:type="dxa"/>
          </w:tcPr>
          <w:p w14:paraId="50B1F1CD" w14:textId="6A61D2AF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B54CDE" w14:paraId="0A019EBB" w14:textId="77777777" w:rsidTr="00B54CDE">
        <w:tc>
          <w:tcPr>
            <w:tcW w:w="891" w:type="dxa"/>
          </w:tcPr>
          <w:p w14:paraId="7B8F6DFB" w14:textId="7526C636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1131" w:type="dxa"/>
          </w:tcPr>
          <w:p w14:paraId="487B3184" w14:textId="71A62F8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1986" w:type="dxa"/>
          </w:tcPr>
          <w:p w14:paraId="39276E32" w14:textId="0ED3F0F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Health Information Management</w:t>
            </w:r>
          </w:p>
        </w:tc>
        <w:tc>
          <w:tcPr>
            <w:tcW w:w="553" w:type="dxa"/>
          </w:tcPr>
          <w:p w14:paraId="38BB3474" w14:textId="4EB3563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00D81A24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</w:tcPr>
          <w:p w14:paraId="7D6F7BF0" w14:textId="45DC751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1131" w:type="dxa"/>
          </w:tcPr>
          <w:p w14:paraId="38F2B47A" w14:textId="3584D450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1986" w:type="dxa"/>
          </w:tcPr>
          <w:p w14:paraId="52028F4D" w14:textId="43D1DC8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Health Information Management</w:t>
            </w:r>
          </w:p>
        </w:tc>
        <w:tc>
          <w:tcPr>
            <w:tcW w:w="553" w:type="dxa"/>
          </w:tcPr>
          <w:p w14:paraId="474054CA" w14:textId="6506DEB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4CDE" w14:paraId="4431E8ED" w14:textId="77777777" w:rsidTr="00B54CDE">
        <w:tc>
          <w:tcPr>
            <w:tcW w:w="891" w:type="dxa"/>
          </w:tcPr>
          <w:p w14:paraId="7B331B23" w14:textId="33830681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</w:tcPr>
          <w:p w14:paraId="72A4F82F" w14:textId="12A2B2C4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169</w:t>
            </w:r>
          </w:p>
        </w:tc>
        <w:tc>
          <w:tcPr>
            <w:tcW w:w="1986" w:type="dxa"/>
          </w:tcPr>
          <w:p w14:paraId="3DD2279F" w14:textId="2930222F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Legal Aspects of Health Information I</w:t>
            </w:r>
          </w:p>
        </w:tc>
        <w:tc>
          <w:tcPr>
            <w:tcW w:w="553" w:type="dxa"/>
          </w:tcPr>
          <w:p w14:paraId="4246E50A" w14:textId="369C1B53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34CD8826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</w:tcPr>
          <w:p w14:paraId="4BECF9A3" w14:textId="539C10D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</w:tcPr>
          <w:p w14:paraId="5D31C844" w14:textId="253EDE93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169</w:t>
            </w:r>
          </w:p>
        </w:tc>
        <w:tc>
          <w:tcPr>
            <w:tcW w:w="1986" w:type="dxa"/>
          </w:tcPr>
          <w:p w14:paraId="59DCC1AD" w14:textId="77ED786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Legal Aspects of Health Information I</w:t>
            </w:r>
          </w:p>
        </w:tc>
        <w:tc>
          <w:tcPr>
            <w:tcW w:w="553" w:type="dxa"/>
          </w:tcPr>
          <w:p w14:paraId="04FEF60C" w14:textId="6C3100C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B54CDE" w14:paraId="056BBE65" w14:textId="77777777" w:rsidTr="00B54CDE">
        <w:tc>
          <w:tcPr>
            <w:tcW w:w="891" w:type="dxa"/>
          </w:tcPr>
          <w:p w14:paraId="49C19946" w14:textId="2CA675D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</w:tcPr>
          <w:p w14:paraId="2321EFB8" w14:textId="2A8B2D9F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170</w:t>
            </w:r>
          </w:p>
        </w:tc>
        <w:tc>
          <w:tcPr>
            <w:tcW w:w="1986" w:type="dxa"/>
          </w:tcPr>
          <w:p w14:paraId="67F61ECA" w14:textId="56E5B6E2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Legal Aspects of Health Information II</w:t>
            </w:r>
          </w:p>
        </w:tc>
        <w:tc>
          <w:tcPr>
            <w:tcW w:w="553" w:type="dxa"/>
          </w:tcPr>
          <w:p w14:paraId="68080705" w14:textId="45A5D1C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17022A47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</w:tcPr>
          <w:p w14:paraId="491CA901" w14:textId="2EF89C34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</w:tcPr>
          <w:p w14:paraId="6B8C6294" w14:textId="128D47B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170</w:t>
            </w:r>
          </w:p>
        </w:tc>
        <w:tc>
          <w:tcPr>
            <w:tcW w:w="1986" w:type="dxa"/>
          </w:tcPr>
          <w:p w14:paraId="03AEB218" w14:textId="5105F720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Legal Aspects of Health Information II</w:t>
            </w:r>
          </w:p>
        </w:tc>
        <w:tc>
          <w:tcPr>
            <w:tcW w:w="553" w:type="dxa"/>
          </w:tcPr>
          <w:p w14:paraId="5FF2EC9A" w14:textId="6CE65BD1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B54CDE" w14:paraId="79E3B325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1173D221" w14:textId="15CC084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235100A0" w14:textId="322922BF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7591BC49" w14:textId="58A3D5A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Fundamentals of Disease and Diagnosis Coding I</w:t>
            </w:r>
          </w:p>
        </w:tc>
        <w:tc>
          <w:tcPr>
            <w:tcW w:w="553" w:type="dxa"/>
          </w:tcPr>
          <w:p w14:paraId="72F12544" w14:textId="20492FB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282F9F82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4607172B" w14:textId="5C5D4EE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9109767" w14:textId="02A9801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2C8D0889" w14:textId="3BA3A95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Fundamentals of Disease and Diagnosis Coding I</w:t>
            </w:r>
          </w:p>
        </w:tc>
        <w:tc>
          <w:tcPr>
            <w:tcW w:w="553" w:type="dxa"/>
          </w:tcPr>
          <w:p w14:paraId="398D3980" w14:textId="10A4C7F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B54CDE" w14:paraId="591FBD8E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54441B9B" w14:textId="759207B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3E3E492" w14:textId="1358F8C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225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8C49804" w14:textId="3DD08BE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Healthcare Information Systems</w:t>
            </w:r>
          </w:p>
        </w:tc>
        <w:tc>
          <w:tcPr>
            <w:tcW w:w="553" w:type="dxa"/>
          </w:tcPr>
          <w:p w14:paraId="5908CFA2" w14:textId="04950CE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42124F32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537506BB" w14:textId="1C9889F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B901E68" w14:textId="22F2129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225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72EB59E3" w14:textId="3BBFEB5F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Healthcare Information Systems</w:t>
            </w:r>
          </w:p>
        </w:tc>
        <w:tc>
          <w:tcPr>
            <w:tcW w:w="553" w:type="dxa"/>
          </w:tcPr>
          <w:p w14:paraId="49E45F10" w14:textId="4CB55E0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4CDE" w14:paraId="204EB9CB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1AF301EB" w14:textId="52498E0F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79D50E9" w14:textId="4E6FFEAF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935F1DA" w14:textId="357A420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Fundamentals of Disease and Diagnosis Coding II</w:t>
            </w:r>
          </w:p>
        </w:tc>
        <w:tc>
          <w:tcPr>
            <w:tcW w:w="553" w:type="dxa"/>
          </w:tcPr>
          <w:p w14:paraId="558C3819" w14:textId="2E4447D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7F50F33E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5F907B65" w14:textId="64E5D796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4DAC4DB" w14:textId="608C7E8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7BEE65E" w14:textId="08DF674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Fundamentals of Disease and Diagnosis Coding II</w:t>
            </w:r>
          </w:p>
        </w:tc>
        <w:tc>
          <w:tcPr>
            <w:tcW w:w="553" w:type="dxa"/>
          </w:tcPr>
          <w:p w14:paraId="119871B4" w14:textId="7D8AAF6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B54CDE" w14:paraId="26101107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073A6B74" w14:textId="183FD58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738F849" w14:textId="66E49102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252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F99FCBD" w14:textId="0FAE5EF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Foundations Health Data Systems</w:t>
            </w:r>
          </w:p>
        </w:tc>
        <w:tc>
          <w:tcPr>
            <w:tcW w:w="553" w:type="dxa"/>
          </w:tcPr>
          <w:p w14:paraId="21818793" w14:textId="2F7DDBD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013ACCA0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47C8CEC5" w14:textId="4C78696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DB141B1" w14:textId="42712E13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252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4321EB6" w14:textId="0B016094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Foundations Health Data Systems</w:t>
            </w:r>
          </w:p>
        </w:tc>
        <w:tc>
          <w:tcPr>
            <w:tcW w:w="553" w:type="dxa"/>
          </w:tcPr>
          <w:p w14:paraId="61D0E5E3" w14:textId="4EE2C0C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B54CDE" w14:paraId="61D6586D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10C25B21" w14:textId="2BC551F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B2EAED9" w14:textId="13EC2FA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257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8F6749B" w14:textId="2B03E10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Management and Supervision of HIM</w:t>
            </w:r>
          </w:p>
        </w:tc>
        <w:tc>
          <w:tcPr>
            <w:tcW w:w="553" w:type="dxa"/>
          </w:tcPr>
          <w:p w14:paraId="41E41382" w14:textId="4EDD654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65CD3AB7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0D526C2E" w14:textId="6C0AF9F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2E0CD131" w14:textId="7C24913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257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CC20C48" w14:textId="21E390A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Management and Supervision of HIM</w:t>
            </w:r>
          </w:p>
        </w:tc>
        <w:tc>
          <w:tcPr>
            <w:tcW w:w="553" w:type="dxa"/>
          </w:tcPr>
          <w:p w14:paraId="7B5E0AEE" w14:textId="3231D80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B54CDE" w14:paraId="4FD2FC37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403BBD0C" w14:textId="5961C946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ED047A1" w14:textId="63CF2C8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362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2758D643" w14:textId="4209BF3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Healthcare Procedure Coding Systems</w:t>
            </w:r>
          </w:p>
        </w:tc>
        <w:tc>
          <w:tcPr>
            <w:tcW w:w="553" w:type="dxa"/>
          </w:tcPr>
          <w:p w14:paraId="16209BF6" w14:textId="0AF92E2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7C0BFB1D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72AD8410" w14:textId="3D3A1BB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5B055D3" w14:textId="794680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362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8D92471" w14:textId="20BB438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Healthcare Procedure Coding Systems</w:t>
            </w:r>
          </w:p>
        </w:tc>
        <w:tc>
          <w:tcPr>
            <w:tcW w:w="553" w:type="dxa"/>
          </w:tcPr>
          <w:p w14:paraId="1D57E403" w14:textId="4B1A53E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4CDE" w14:paraId="7E822DF0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6C229B80" w14:textId="24962E91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6B46F52" w14:textId="60925FC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364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31F4CF8" w14:textId="2BF9776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Revenue Cycle Management</w:t>
            </w:r>
          </w:p>
        </w:tc>
        <w:tc>
          <w:tcPr>
            <w:tcW w:w="553" w:type="dxa"/>
          </w:tcPr>
          <w:p w14:paraId="72D89810" w14:textId="1C673B9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7A4E9312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336D2415" w14:textId="4C11B82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D0E0DEB" w14:textId="5ED2BE4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364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F38FDD7" w14:textId="55DBA621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Revenue Cycle Management</w:t>
            </w:r>
          </w:p>
        </w:tc>
        <w:tc>
          <w:tcPr>
            <w:tcW w:w="553" w:type="dxa"/>
          </w:tcPr>
          <w:p w14:paraId="686ED22E" w14:textId="66811A20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B54CDE" w14:paraId="44EEB454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63293A5C" w14:textId="46024F4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FB0C419" w14:textId="177474E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265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7B5FC367" w14:textId="3197843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 Quality Management</w:t>
            </w:r>
          </w:p>
        </w:tc>
        <w:tc>
          <w:tcPr>
            <w:tcW w:w="553" w:type="dxa"/>
          </w:tcPr>
          <w:p w14:paraId="23D83BD5" w14:textId="016C1D5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3-4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397C2622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6ACFB254" w14:textId="01D42B2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CF92166" w14:textId="4388FFE4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265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C831AA6" w14:textId="79CD9D8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 Quality Management</w:t>
            </w:r>
          </w:p>
        </w:tc>
        <w:tc>
          <w:tcPr>
            <w:tcW w:w="553" w:type="dxa"/>
          </w:tcPr>
          <w:p w14:paraId="0CA22EEB" w14:textId="60222541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3-4</w:t>
            </w:r>
          </w:p>
        </w:tc>
      </w:tr>
      <w:tr w:rsidR="00B54CDE" w14:paraId="152FA471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1488D4E2" w14:textId="53BC9FC9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05B97D3" w14:textId="2358043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4DC5C8F" w14:textId="470397A2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Practical Coding Application</w:t>
            </w:r>
          </w:p>
        </w:tc>
        <w:tc>
          <w:tcPr>
            <w:tcW w:w="553" w:type="dxa"/>
          </w:tcPr>
          <w:p w14:paraId="04D7AACD" w14:textId="6FDD07F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60C02D92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47A13598" w14:textId="18FC125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E91F638" w14:textId="19588AB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09F6856" w14:textId="74CF6D84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Practical Coding Application</w:t>
            </w:r>
          </w:p>
        </w:tc>
        <w:tc>
          <w:tcPr>
            <w:tcW w:w="553" w:type="dxa"/>
          </w:tcPr>
          <w:p w14:paraId="4E72623D" w14:textId="54A960A1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B54CDE" w14:paraId="65BF39BA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5FC43434" w14:textId="05EC8F0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5138EBA" w14:textId="5A693499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285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A573542" w14:textId="295A9E7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Supervised Professional Practice</w:t>
            </w:r>
          </w:p>
        </w:tc>
        <w:tc>
          <w:tcPr>
            <w:tcW w:w="553" w:type="dxa"/>
          </w:tcPr>
          <w:p w14:paraId="5EA30DF3" w14:textId="6D6462E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1-2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305B0F7A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306D79E3" w14:textId="00ECEE1D" w:rsidR="001E3374" w:rsidRPr="003B0887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B0887">
              <w:rPr>
                <w:spacing w:val="-2"/>
                <w:highlight w:val="yellow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2E9C6A3" w14:textId="1C77780C" w:rsidR="001E3374" w:rsidRPr="003B0887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B0887">
              <w:rPr>
                <w:spacing w:val="-2"/>
                <w:highlight w:val="yellow"/>
              </w:rPr>
              <w:t>285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D765EDE" w14:textId="2E452FF7" w:rsidR="001E3374" w:rsidRPr="003B0887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B0887">
              <w:rPr>
                <w:spacing w:val="-2"/>
                <w:highlight w:val="yellow"/>
              </w:rPr>
              <w:t>Supervised Professional Practice</w:t>
            </w:r>
          </w:p>
        </w:tc>
        <w:tc>
          <w:tcPr>
            <w:tcW w:w="553" w:type="dxa"/>
          </w:tcPr>
          <w:p w14:paraId="112223AC" w14:textId="1921C165" w:rsidR="001E3374" w:rsidRPr="003B0887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B0887">
              <w:rPr>
                <w:spacing w:val="-2"/>
                <w:highlight w:val="yellow"/>
              </w:rPr>
              <w:t>2</w:t>
            </w:r>
          </w:p>
        </w:tc>
      </w:tr>
      <w:tr w:rsidR="00B54CDE" w14:paraId="13DB0A60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770B331F" w14:textId="4BFC9014" w:rsidR="001E3374" w:rsidRPr="00D71725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bookmarkStart w:id="0" w:name="_GoBack" w:colFirst="0" w:colLast="3"/>
            <w:r w:rsidRPr="00D71725">
              <w:rPr>
                <w:strike/>
                <w:spacing w:val="-2"/>
              </w:rPr>
              <w:t xml:space="preserve">HIM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3B53130" w14:textId="1F847669" w:rsidR="001E3374" w:rsidRPr="00D71725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71725">
              <w:rPr>
                <w:strike/>
                <w:spacing w:val="-2"/>
              </w:rPr>
              <w:t>286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92CBAE7" w14:textId="69EBD2AA" w:rsidR="001E3374" w:rsidRPr="00D71725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71725">
              <w:rPr>
                <w:strike/>
                <w:spacing w:val="-2"/>
              </w:rPr>
              <w:t>Supervised Professional Practice</w:t>
            </w:r>
          </w:p>
        </w:tc>
        <w:tc>
          <w:tcPr>
            <w:tcW w:w="553" w:type="dxa"/>
          </w:tcPr>
          <w:p w14:paraId="240B202A" w14:textId="16FDAC5C" w:rsidR="001E3374" w:rsidRPr="00D71725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71725">
              <w:rPr>
                <w:strike/>
                <w:spacing w:val="-2"/>
              </w:rPr>
              <w:t>1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59DDA27B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26AF1D81" w14:textId="1F603655" w:rsidR="001E3374" w:rsidRPr="003B0887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270BA905" w14:textId="70D11003" w:rsidR="001E3374" w:rsidRPr="003B0887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55FDF6A" w14:textId="619D7652" w:rsidR="001E3374" w:rsidRPr="003B0887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553" w:type="dxa"/>
          </w:tcPr>
          <w:p w14:paraId="4A0A9AA2" w14:textId="7DBD48C4" w:rsidR="001E3374" w:rsidRPr="003B0887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bookmarkEnd w:id="0"/>
      <w:tr w:rsidR="00B54CDE" w14:paraId="0356CAA6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5529D054" w14:textId="07158F8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029FCFC" w14:textId="7E189A9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288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25DB1A8D" w14:textId="2BA18186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 Classrooms to HIM Careers</w:t>
            </w:r>
          </w:p>
        </w:tc>
        <w:tc>
          <w:tcPr>
            <w:tcW w:w="553" w:type="dxa"/>
          </w:tcPr>
          <w:p w14:paraId="6196663E" w14:textId="6DF2AC6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61DD3C40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7F5D5A62" w14:textId="4065D713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B615A76" w14:textId="1DF8BCCF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288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20D83A42" w14:textId="6A7020E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 Classrooms to HIM Careers</w:t>
            </w:r>
          </w:p>
        </w:tc>
        <w:tc>
          <w:tcPr>
            <w:tcW w:w="553" w:type="dxa"/>
          </w:tcPr>
          <w:p w14:paraId="223FC434" w14:textId="6AABE1C3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B54CDE" w14:paraId="3D4E5362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33A8E7EB" w14:textId="67AF86E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1D60340" w14:textId="12A88EF1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A47A922" w14:textId="633CFB09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Computers</w:t>
            </w:r>
          </w:p>
        </w:tc>
        <w:tc>
          <w:tcPr>
            <w:tcW w:w="553" w:type="dxa"/>
          </w:tcPr>
          <w:p w14:paraId="6A3052FE" w14:textId="35776901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5AECCBB7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49500578" w14:textId="5F00E27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DEEAC34" w14:textId="3FFD976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8511809" w14:textId="7EA6E50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Computers</w:t>
            </w:r>
          </w:p>
        </w:tc>
        <w:tc>
          <w:tcPr>
            <w:tcW w:w="553" w:type="dxa"/>
          </w:tcPr>
          <w:p w14:paraId="0A14069C" w14:textId="63ADDCE4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4CDE" w14:paraId="7F1B1D26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5A2625BF" w14:textId="3935EAC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CIS/CSC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482E7D5" w14:textId="42ED449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123/130/150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2D0488E2" w14:textId="6972F011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Problem Solving and Programming/Visual Basic Programming/Computer Science I</w:t>
            </w:r>
          </w:p>
        </w:tc>
        <w:tc>
          <w:tcPr>
            <w:tcW w:w="553" w:type="dxa"/>
          </w:tcPr>
          <w:p w14:paraId="220409EA" w14:textId="7970A346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0FFD183F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7B97F23D" w14:textId="20000773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CIS/CSC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F3507B2" w14:textId="3C2A7A7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123/130/150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075031F" w14:textId="44A980E6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Problem Solving and Programming/Visual Basic Programming/Computer Science I</w:t>
            </w:r>
          </w:p>
        </w:tc>
        <w:tc>
          <w:tcPr>
            <w:tcW w:w="553" w:type="dxa"/>
          </w:tcPr>
          <w:p w14:paraId="24056C5E" w14:textId="35C2C49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94F32" w14:paraId="7F593F78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471B0D8A" w14:textId="02576D44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ACCT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3E354FA" w14:textId="4210A309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733FDF99" w14:textId="6C318680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Principles of Accounting I</w:t>
            </w:r>
          </w:p>
        </w:tc>
        <w:tc>
          <w:tcPr>
            <w:tcW w:w="553" w:type="dxa"/>
          </w:tcPr>
          <w:p w14:paraId="7471D642" w14:textId="4301D50F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4E358E8C" w14:textId="77777777" w:rsidR="00394F32" w:rsidRPr="000F7054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77AA7257" w14:textId="0ADFADCD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ACCT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0F15982" w14:textId="421B3F41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2603AB44" w14:textId="2A5679C8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Principles of Accounting I</w:t>
            </w:r>
          </w:p>
        </w:tc>
        <w:tc>
          <w:tcPr>
            <w:tcW w:w="553" w:type="dxa"/>
          </w:tcPr>
          <w:p w14:paraId="75CE1DC7" w14:textId="528AA6FA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94F32" w14:paraId="73777B5A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743D22BE" w14:textId="7777777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BADM/</w:t>
            </w:r>
          </w:p>
          <w:p w14:paraId="7DC008E6" w14:textId="0FD18738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MATH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B226287" w14:textId="7348D303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220 OR 281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12AC25E" w14:textId="672E08EC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Business Stats OR Intro to Stats </w:t>
            </w:r>
          </w:p>
        </w:tc>
        <w:tc>
          <w:tcPr>
            <w:tcW w:w="553" w:type="dxa"/>
          </w:tcPr>
          <w:p w14:paraId="606F4426" w14:textId="6C1920B2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279641E5" w14:textId="77777777" w:rsidR="00394F32" w:rsidRPr="000F7054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2C349CF0" w14:textId="7777777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BADM/</w:t>
            </w:r>
          </w:p>
          <w:p w14:paraId="4A6AB632" w14:textId="79756E0A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MATH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ADC8B5B" w14:textId="290B6115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220 OR 281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79DB112D" w14:textId="34982863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Business Stats OR Intro to Stats </w:t>
            </w:r>
          </w:p>
        </w:tc>
        <w:tc>
          <w:tcPr>
            <w:tcW w:w="553" w:type="dxa"/>
          </w:tcPr>
          <w:p w14:paraId="642ED392" w14:textId="4C523BED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94F32" w14:paraId="7FE5EEC9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12A94116" w14:textId="2EFA4463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232A41D" w14:textId="6C25A749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208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BCEAC12" w14:textId="339D7CD1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Adv. Computer Applications: Database</w:t>
            </w:r>
          </w:p>
        </w:tc>
        <w:tc>
          <w:tcPr>
            <w:tcW w:w="553" w:type="dxa"/>
          </w:tcPr>
          <w:p w14:paraId="72AC2FF1" w14:textId="3BCA367E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52B815A1" w14:textId="77777777" w:rsidR="00394F32" w:rsidRPr="000F7054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7B229CAC" w14:textId="09D1C466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9E174DB" w14:textId="4F68339A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208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94CF7DC" w14:textId="6B907DC6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Adv. Computer Applications: Database</w:t>
            </w:r>
          </w:p>
        </w:tc>
        <w:tc>
          <w:tcPr>
            <w:tcW w:w="553" w:type="dxa"/>
          </w:tcPr>
          <w:p w14:paraId="78CD87F6" w14:textId="2136052D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394F32" w14:paraId="181C9EFB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33069021" w14:textId="3D80CB18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DD40640" w14:textId="602B971E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A008AEE" w14:textId="5F403A5F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Leadership and Strategic Management</w:t>
            </w:r>
          </w:p>
        </w:tc>
        <w:tc>
          <w:tcPr>
            <w:tcW w:w="553" w:type="dxa"/>
          </w:tcPr>
          <w:p w14:paraId="31DEC9D1" w14:textId="4A029E51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4AF12C58" w14:textId="77777777" w:rsidR="00394F32" w:rsidRPr="000F7054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213F0882" w14:textId="307146B9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A362338" w14:textId="04B2E39A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9F1D377" w14:textId="5DD24DDB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Leadership and Strategic Management</w:t>
            </w:r>
          </w:p>
        </w:tc>
        <w:tc>
          <w:tcPr>
            <w:tcW w:w="553" w:type="dxa"/>
          </w:tcPr>
          <w:p w14:paraId="2D4A57F2" w14:textId="6801AC43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394F32" w14:paraId="200FE9D3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0062AAE3" w14:textId="12B5B3AC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442851A" w14:textId="003B182A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6F930F4" w14:textId="51519C25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Healthcare Data Analysis</w:t>
            </w:r>
          </w:p>
        </w:tc>
        <w:tc>
          <w:tcPr>
            <w:tcW w:w="553" w:type="dxa"/>
          </w:tcPr>
          <w:p w14:paraId="00D7E832" w14:textId="42E0212A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75F37AB0" w14:textId="77777777" w:rsidR="00394F32" w:rsidRPr="000F7054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18B69871" w14:textId="233A8126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002F8A6" w14:textId="16795D7B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7D09CAB9" w14:textId="490406E2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Healthcare Data Analysis</w:t>
            </w:r>
          </w:p>
        </w:tc>
        <w:tc>
          <w:tcPr>
            <w:tcW w:w="553" w:type="dxa"/>
          </w:tcPr>
          <w:p w14:paraId="7BB313EA" w14:textId="3A88E5B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94F32" w14:paraId="5962FCC4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1D8A1A32" w14:textId="0B983CFF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SGE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61BC222" w14:textId="7777777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1F3879E" w14:textId="6DFBCD6D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Social Science</w:t>
            </w:r>
          </w:p>
        </w:tc>
        <w:tc>
          <w:tcPr>
            <w:tcW w:w="553" w:type="dxa"/>
          </w:tcPr>
          <w:p w14:paraId="76A67623" w14:textId="7004AF8D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6B0F1054" w14:textId="77777777" w:rsidR="00394F32" w:rsidRPr="000F7054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3BF261C6" w14:textId="30E1809D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SGE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C9DBB20" w14:textId="7777777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2A209E6E" w14:textId="560FC66C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Social Science</w:t>
            </w:r>
          </w:p>
        </w:tc>
        <w:tc>
          <w:tcPr>
            <w:tcW w:w="553" w:type="dxa"/>
          </w:tcPr>
          <w:p w14:paraId="406AB9B4" w14:textId="363C10B3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94F32" w14:paraId="296F39D7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4587C4E4" w14:textId="009A4C71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49948EE" w14:textId="4702C79F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338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78F8DBC" w14:textId="70520E22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Project Management</w:t>
            </w:r>
          </w:p>
        </w:tc>
        <w:tc>
          <w:tcPr>
            <w:tcW w:w="553" w:type="dxa"/>
          </w:tcPr>
          <w:p w14:paraId="293D0C69" w14:textId="16F5267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2611EAF1" w14:textId="77777777" w:rsidR="00394F32" w:rsidRPr="000F7054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186EEE61" w14:textId="39597958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2BBB602" w14:textId="38910866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338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26426277" w14:textId="2EFC0C52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Project Management</w:t>
            </w:r>
          </w:p>
        </w:tc>
        <w:tc>
          <w:tcPr>
            <w:tcW w:w="553" w:type="dxa"/>
          </w:tcPr>
          <w:p w14:paraId="5BC82CE5" w14:textId="16716269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94F32" w14:paraId="3164E967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2B0AAF1E" w14:textId="6674A85D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3ECECB6" w14:textId="53032656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4341E1A7" w14:textId="779FDD15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Research in HIA</w:t>
            </w:r>
          </w:p>
        </w:tc>
        <w:tc>
          <w:tcPr>
            <w:tcW w:w="553" w:type="dxa"/>
          </w:tcPr>
          <w:p w14:paraId="517A8DD9" w14:textId="7F3F5A8B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65A090ED" w14:textId="77777777" w:rsidR="00394F32" w:rsidRPr="000F7054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5BE4BECB" w14:textId="16D9079A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17864C2" w14:textId="1F054DED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2BE5FB6" w14:textId="298B52AB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Research in HIA</w:t>
            </w:r>
          </w:p>
        </w:tc>
        <w:tc>
          <w:tcPr>
            <w:tcW w:w="553" w:type="dxa"/>
          </w:tcPr>
          <w:p w14:paraId="4C6A9F0F" w14:textId="60EF2E3B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94F32" w14:paraId="31842719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726A2583" w14:textId="7777777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BADM/</w:t>
            </w:r>
          </w:p>
          <w:p w14:paraId="486C2527" w14:textId="7EADF3AD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ENGL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7DA2EC5" w14:textId="6FCC6CB0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334/379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8412119" w14:textId="49C56268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Managerial Communications OR Technical Communications</w:t>
            </w:r>
          </w:p>
        </w:tc>
        <w:tc>
          <w:tcPr>
            <w:tcW w:w="553" w:type="dxa"/>
          </w:tcPr>
          <w:p w14:paraId="459F745A" w14:textId="01C1B5CF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113F8A59" w14:textId="77777777" w:rsidR="00394F32" w:rsidRPr="000F7054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52CD6B8B" w14:textId="7777777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BADM/</w:t>
            </w:r>
          </w:p>
          <w:p w14:paraId="4DAB3027" w14:textId="2DA392BB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ENGL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B632E5F" w14:textId="7740E499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334/379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6F6C30F" w14:textId="0F8ECB8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Managerial Communications OR Technical Communications</w:t>
            </w:r>
          </w:p>
        </w:tc>
        <w:tc>
          <w:tcPr>
            <w:tcW w:w="553" w:type="dxa"/>
          </w:tcPr>
          <w:p w14:paraId="23A5FA68" w14:textId="7422BCF3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94F32" w14:paraId="16BC8E30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35DCB037" w14:textId="25D6DC9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E61086B" w14:textId="71F57601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444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B8CD3EE" w14:textId="31F0D6DA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Advanced Health Data Systems</w:t>
            </w:r>
          </w:p>
        </w:tc>
        <w:tc>
          <w:tcPr>
            <w:tcW w:w="553" w:type="dxa"/>
          </w:tcPr>
          <w:p w14:paraId="04AB0A09" w14:textId="7F6F243C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30ACB411" w14:textId="77777777" w:rsidR="00394F32" w:rsidRPr="000F7054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6C84BDE0" w14:textId="73B7BE58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B752214" w14:textId="6B0E30C6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444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7A91BBB" w14:textId="1A72110C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Advanced Health Data Systems</w:t>
            </w:r>
          </w:p>
        </w:tc>
        <w:tc>
          <w:tcPr>
            <w:tcW w:w="553" w:type="dxa"/>
          </w:tcPr>
          <w:p w14:paraId="4D998CD4" w14:textId="2504A93E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94F32" w14:paraId="1957433F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5AA793DD" w14:textId="2CD485FE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SGE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9E0699D" w14:textId="7777777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1408E31" w14:textId="22059106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Written Communication (ENGL 201)</w:t>
            </w:r>
          </w:p>
        </w:tc>
        <w:tc>
          <w:tcPr>
            <w:tcW w:w="553" w:type="dxa"/>
          </w:tcPr>
          <w:p w14:paraId="049BC5B2" w14:textId="4A99642D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66FBF39C" w14:textId="77777777" w:rsidR="00394F32" w:rsidRPr="000F7054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6ABD9F7B" w14:textId="3EDD659F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SGE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79C1C89" w14:textId="7777777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AFF6800" w14:textId="4E906425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Written Communication (ENGL 201)</w:t>
            </w:r>
          </w:p>
        </w:tc>
        <w:tc>
          <w:tcPr>
            <w:tcW w:w="553" w:type="dxa"/>
          </w:tcPr>
          <w:p w14:paraId="03456C45" w14:textId="145EC20D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94F32" w14:paraId="53817283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43BB99DC" w14:textId="0A7D95E0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SGE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F0A72D4" w14:textId="7777777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EE3E3B1" w14:textId="23731B9D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Arts and Humanities</w:t>
            </w:r>
          </w:p>
        </w:tc>
        <w:tc>
          <w:tcPr>
            <w:tcW w:w="553" w:type="dxa"/>
          </w:tcPr>
          <w:p w14:paraId="27A2CB61" w14:textId="11F72709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2B61060E" w14:textId="77777777" w:rsidR="00394F32" w:rsidRPr="000F7054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44321B4E" w14:textId="124721B3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SGE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14E5F78" w14:textId="7777777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46B15A28" w14:textId="4DE4939D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Arts and Humanities</w:t>
            </w:r>
          </w:p>
        </w:tc>
        <w:tc>
          <w:tcPr>
            <w:tcW w:w="553" w:type="dxa"/>
          </w:tcPr>
          <w:p w14:paraId="1CDC8906" w14:textId="54FFC1BB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94F32" w14:paraId="44887886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2812E26F" w14:textId="3DDB330D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78583CE" w14:textId="67AC22E4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81E5A9D" w14:textId="3C78478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Healthcare Information Governance</w:t>
            </w:r>
          </w:p>
        </w:tc>
        <w:tc>
          <w:tcPr>
            <w:tcW w:w="553" w:type="dxa"/>
          </w:tcPr>
          <w:p w14:paraId="1F871EB7" w14:textId="6D5CE520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1DB2189E" w14:textId="77777777" w:rsidR="00394F32" w:rsidRPr="000F7054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54671979" w14:textId="72B7F8A6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2491A04" w14:textId="16CAF0B8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977C3E0" w14:textId="0281726D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Healthcare Information Governance</w:t>
            </w:r>
          </w:p>
        </w:tc>
        <w:tc>
          <w:tcPr>
            <w:tcW w:w="553" w:type="dxa"/>
          </w:tcPr>
          <w:p w14:paraId="22A23999" w14:textId="3B0F8030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394F32" w14:paraId="246AC2D1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428493A2" w14:textId="0E0A1936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SGE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320775A" w14:textId="7777777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F8FBF2A" w14:textId="39419760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Natural Science</w:t>
            </w:r>
          </w:p>
        </w:tc>
        <w:tc>
          <w:tcPr>
            <w:tcW w:w="553" w:type="dxa"/>
          </w:tcPr>
          <w:p w14:paraId="08A597B0" w14:textId="2459012A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53B8DDDA" w14:textId="77777777" w:rsidR="00394F32" w:rsidRPr="000F7054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7623E6C2" w14:textId="5CB57AF1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SGE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A589643" w14:textId="7777777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38976DD" w14:textId="393A67A9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Natural Science</w:t>
            </w:r>
          </w:p>
        </w:tc>
        <w:tc>
          <w:tcPr>
            <w:tcW w:w="553" w:type="dxa"/>
          </w:tcPr>
          <w:p w14:paraId="1BA1ACB1" w14:textId="10A79EC1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94F32" w14:paraId="6B023D86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2EC08E77" w14:textId="658C5D24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2C262A19" w14:textId="0A781AA1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488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4F29C3C5" w14:textId="3B44A400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 Classrooms to HIM Careers</w:t>
            </w:r>
          </w:p>
        </w:tc>
        <w:tc>
          <w:tcPr>
            <w:tcW w:w="553" w:type="dxa"/>
          </w:tcPr>
          <w:p w14:paraId="1048295F" w14:textId="53546E83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3B67DBF5" w14:textId="77777777" w:rsidR="00394F32" w:rsidRPr="000F7054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1A6E138F" w14:textId="09821C39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BF1085B" w14:textId="5F815C78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488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8DA2F66" w14:textId="00C5566B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 Classrooms to HIM Careers</w:t>
            </w:r>
          </w:p>
        </w:tc>
        <w:tc>
          <w:tcPr>
            <w:tcW w:w="553" w:type="dxa"/>
          </w:tcPr>
          <w:p w14:paraId="25593991" w14:textId="2D90ECC9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394F32" w14:paraId="6E6502DD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4FFF3351" w14:textId="4D2DD42E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C608B29" w14:textId="3EF77116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485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EC76A79" w14:textId="21431A90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 Info Admin Supervised Professional Practice</w:t>
            </w:r>
          </w:p>
        </w:tc>
        <w:tc>
          <w:tcPr>
            <w:tcW w:w="553" w:type="dxa"/>
          </w:tcPr>
          <w:p w14:paraId="734CA834" w14:textId="265ED7EA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5EDDC3A8" w14:textId="77777777" w:rsidR="00394F32" w:rsidRPr="000F7054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7CA7EC1A" w14:textId="2BD8B16A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119AD1C" w14:textId="331AFF0C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485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112FB30" w14:textId="2DB72ECA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 Info Admin Supervised Professional Practice</w:t>
            </w:r>
          </w:p>
        </w:tc>
        <w:tc>
          <w:tcPr>
            <w:tcW w:w="553" w:type="dxa"/>
          </w:tcPr>
          <w:p w14:paraId="303B4F7C" w14:textId="678AB8C9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394F32" w14:paraId="6DE805CE" w14:textId="77777777" w:rsidTr="00B54CDE">
        <w:tc>
          <w:tcPr>
            <w:tcW w:w="891" w:type="dxa"/>
            <w:tcBorders>
              <w:bottom w:val="single" w:sz="4" w:space="0" w:color="auto"/>
            </w:tcBorders>
          </w:tcPr>
          <w:p w14:paraId="77FD8E13" w14:textId="7777777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5405448" w14:textId="7777777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FEE1EDB" w14:textId="7FBDB75F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53" w:type="dxa"/>
          </w:tcPr>
          <w:p w14:paraId="0D228317" w14:textId="672EFDDE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14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000BC06F" w14:textId="77777777" w:rsidR="00394F32" w:rsidRPr="000F7054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5DE202D7" w14:textId="7777777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293EBDE" w14:textId="77777777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FCC6B21" w14:textId="4FDFDE75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53" w:type="dxa"/>
          </w:tcPr>
          <w:p w14:paraId="2036B5C5" w14:textId="5A661228" w:rsidR="00394F32" w:rsidRDefault="00394F32" w:rsidP="00394F3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14</w:t>
            </w:r>
          </w:p>
        </w:tc>
      </w:tr>
      <w:tr w:rsidR="00B54CDE" w14:paraId="5E6FBEEE" w14:textId="77777777" w:rsidTr="00B54CDE">
        <w:tc>
          <w:tcPr>
            <w:tcW w:w="891" w:type="dxa"/>
            <w:tcBorders>
              <w:left w:val="nil"/>
              <w:bottom w:val="nil"/>
              <w:right w:val="nil"/>
            </w:tcBorders>
          </w:tcPr>
          <w:p w14:paraId="2F5C95DE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131" w:type="dxa"/>
            <w:tcBorders>
              <w:left w:val="nil"/>
              <w:bottom w:val="nil"/>
              <w:right w:val="nil"/>
            </w:tcBorders>
          </w:tcPr>
          <w:p w14:paraId="0DEE3035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86" w:type="dxa"/>
            <w:tcBorders>
              <w:left w:val="nil"/>
              <w:bottom w:val="nil"/>
            </w:tcBorders>
          </w:tcPr>
          <w:p w14:paraId="05BC0A78" w14:textId="77777777" w:rsidR="009333FA" w:rsidRPr="000F7054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53" w:type="dxa"/>
          </w:tcPr>
          <w:p w14:paraId="19EA4D53" w14:textId="20D5875F" w:rsidR="009333FA" w:rsidRPr="000F7054" w:rsidRDefault="00A962B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120-121</w:t>
            </w:r>
          </w:p>
        </w:tc>
        <w:tc>
          <w:tcPr>
            <w:tcW w:w="238" w:type="dxa"/>
            <w:gridSpan w:val="2"/>
            <w:tcBorders>
              <w:right w:val="nil"/>
            </w:tcBorders>
            <w:shd w:val="clear" w:color="auto" w:fill="000000" w:themeFill="text1"/>
          </w:tcPr>
          <w:p w14:paraId="4CA537AD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</w:tcPr>
          <w:p w14:paraId="7955CF78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131" w:type="dxa"/>
            <w:tcBorders>
              <w:left w:val="nil"/>
              <w:bottom w:val="nil"/>
              <w:right w:val="nil"/>
            </w:tcBorders>
          </w:tcPr>
          <w:p w14:paraId="6C0536D0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86" w:type="dxa"/>
            <w:tcBorders>
              <w:left w:val="nil"/>
              <w:bottom w:val="nil"/>
            </w:tcBorders>
          </w:tcPr>
          <w:p w14:paraId="1F14AC18" w14:textId="77777777" w:rsidR="009333FA" w:rsidRPr="000F7054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53" w:type="dxa"/>
          </w:tcPr>
          <w:p w14:paraId="771AE929" w14:textId="55E8F941" w:rsidR="009333FA" w:rsidRPr="000F7054" w:rsidRDefault="00A962B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120-121</w:t>
            </w:r>
          </w:p>
        </w:tc>
      </w:tr>
    </w:tbl>
    <w:p w14:paraId="7FFCA62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A7FCD8A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33FCDBCF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6896247" w14:textId="4D7CBC1D" w:rsidR="0032416C" w:rsidRDefault="003B08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Supervised professional practice courses are being re-organized and consolidated.</w:t>
      </w:r>
    </w:p>
    <w:sectPr w:rsidR="0032416C" w:rsidSect="006403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8C41E" w14:textId="77777777" w:rsidR="008B6E04" w:rsidRDefault="008B6E04" w:rsidP="00193C86">
      <w:r>
        <w:separator/>
      </w:r>
    </w:p>
  </w:endnote>
  <w:endnote w:type="continuationSeparator" w:id="0">
    <w:p w14:paraId="7F0CB6F2" w14:textId="77777777" w:rsidR="008B6E04" w:rsidRDefault="008B6E04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0C7A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2C54E2CB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2835F2C4" w14:textId="77777777" w:rsidTr="00070C66">
          <w:tc>
            <w:tcPr>
              <w:tcW w:w="7835" w:type="dxa"/>
            </w:tcPr>
            <w:p w14:paraId="4F8D456F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79AD9C4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10/2018</w:t>
              </w:r>
              <w:r>
                <w:rPr>
                  <w:i/>
                  <w:sz w:val="16"/>
                  <w:szCs w:val="16"/>
                </w:rPr>
                <w:t xml:space="preserve"> – Clerical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451FBCF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8AF1661" w14:textId="77777777" w:rsidR="006403C1" w:rsidRPr="007E1BD5" w:rsidRDefault="00D71725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B2A51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FB563" w14:textId="77777777" w:rsidR="008B6E04" w:rsidRDefault="008B6E04" w:rsidP="00193C86">
      <w:r>
        <w:separator/>
      </w:r>
    </w:p>
  </w:footnote>
  <w:footnote w:type="continuationSeparator" w:id="0">
    <w:p w14:paraId="599FC93A" w14:textId="77777777" w:rsidR="008B6E04" w:rsidRDefault="008B6E04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3A4C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CE096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F47FD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74FAB"/>
    <w:rsid w:val="000A3D02"/>
    <w:rsid w:val="000A4909"/>
    <w:rsid w:val="000B6EC4"/>
    <w:rsid w:val="000C1E3D"/>
    <w:rsid w:val="000C7E66"/>
    <w:rsid w:val="000E0027"/>
    <w:rsid w:val="000E0B2E"/>
    <w:rsid w:val="000E2D48"/>
    <w:rsid w:val="000F0AA3"/>
    <w:rsid w:val="000F4F07"/>
    <w:rsid w:val="000F7054"/>
    <w:rsid w:val="00104531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E3374"/>
    <w:rsid w:val="001E746E"/>
    <w:rsid w:val="001F4FF4"/>
    <w:rsid w:val="002012F1"/>
    <w:rsid w:val="00201FD6"/>
    <w:rsid w:val="00202514"/>
    <w:rsid w:val="00217036"/>
    <w:rsid w:val="00231663"/>
    <w:rsid w:val="00247E66"/>
    <w:rsid w:val="002515DE"/>
    <w:rsid w:val="00260CDE"/>
    <w:rsid w:val="002657FF"/>
    <w:rsid w:val="00265C64"/>
    <w:rsid w:val="002671D7"/>
    <w:rsid w:val="00285247"/>
    <w:rsid w:val="002B4787"/>
    <w:rsid w:val="002C6235"/>
    <w:rsid w:val="002D4652"/>
    <w:rsid w:val="002E67ED"/>
    <w:rsid w:val="00311BB3"/>
    <w:rsid w:val="0032349F"/>
    <w:rsid w:val="0032416C"/>
    <w:rsid w:val="00332BBF"/>
    <w:rsid w:val="00337997"/>
    <w:rsid w:val="0035740B"/>
    <w:rsid w:val="00364B43"/>
    <w:rsid w:val="003764DB"/>
    <w:rsid w:val="00377961"/>
    <w:rsid w:val="00384C6A"/>
    <w:rsid w:val="0038763F"/>
    <w:rsid w:val="00394F32"/>
    <w:rsid w:val="003964D0"/>
    <w:rsid w:val="003B0887"/>
    <w:rsid w:val="003B1075"/>
    <w:rsid w:val="003B56D3"/>
    <w:rsid w:val="003B5A62"/>
    <w:rsid w:val="003E1595"/>
    <w:rsid w:val="003E69F8"/>
    <w:rsid w:val="004067C3"/>
    <w:rsid w:val="004124BA"/>
    <w:rsid w:val="00414146"/>
    <w:rsid w:val="00433815"/>
    <w:rsid w:val="00434733"/>
    <w:rsid w:val="004408F2"/>
    <w:rsid w:val="0045760D"/>
    <w:rsid w:val="004610C6"/>
    <w:rsid w:val="004735F7"/>
    <w:rsid w:val="00476AEC"/>
    <w:rsid w:val="00482868"/>
    <w:rsid w:val="0048329F"/>
    <w:rsid w:val="0048543A"/>
    <w:rsid w:val="00496E02"/>
    <w:rsid w:val="004A4CF5"/>
    <w:rsid w:val="004B7303"/>
    <w:rsid w:val="004C0814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81DA7"/>
    <w:rsid w:val="005A2A89"/>
    <w:rsid w:val="005B675F"/>
    <w:rsid w:val="005C71CD"/>
    <w:rsid w:val="005D3A16"/>
    <w:rsid w:val="005E37FC"/>
    <w:rsid w:val="005F056A"/>
    <w:rsid w:val="005F0B88"/>
    <w:rsid w:val="00600D89"/>
    <w:rsid w:val="006145E1"/>
    <w:rsid w:val="006356E2"/>
    <w:rsid w:val="006403C1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A0361"/>
    <w:rsid w:val="006B2979"/>
    <w:rsid w:val="006D4E72"/>
    <w:rsid w:val="006D69E7"/>
    <w:rsid w:val="006D708F"/>
    <w:rsid w:val="006F624A"/>
    <w:rsid w:val="00700150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11AB1"/>
    <w:rsid w:val="00842B1F"/>
    <w:rsid w:val="0084397A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7D36"/>
    <w:rsid w:val="00886CE4"/>
    <w:rsid w:val="008900E1"/>
    <w:rsid w:val="008A2109"/>
    <w:rsid w:val="008A23B6"/>
    <w:rsid w:val="008B6E04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962B5"/>
    <w:rsid w:val="00AB29D7"/>
    <w:rsid w:val="00AB6868"/>
    <w:rsid w:val="00AC30B9"/>
    <w:rsid w:val="00AE11AB"/>
    <w:rsid w:val="00AF69A7"/>
    <w:rsid w:val="00B27661"/>
    <w:rsid w:val="00B27906"/>
    <w:rsid w:val="00B361D2"/>
    <w:rsid w:val="00B42E68"/>
    <w:rsid w:val="00B54CDE"/>
    <w:rsid w:val="00B5594A"/>
    <w:rsid w:val="00B607D6"/>
    <w:rsid w:val="00B800AE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BD6536"/>
    <w:rsid w:val="00C12FFD"/>
    <w:rsid w:val="00C342BB"/>
    <w:rsid w:val="00C47F4B"/>
    <w:rsid w:val="00C73CD4"/>
    <w:rsid w:val="00C8239B"/>
    <w:rsid w:val="00C854D0"/>
    <w:rsid w:val="00C961FD"/>
    <w:rsid w:val="00CB57A3"/>
    <w:rsid w:val="00CD5571"/>
    <w:rsid w:val="00CE621D"/>
    <w:rsid w:val="00CF10B4"/>
    <w:rsid w:val="00CF5444"/>
    <w:rsid w:val="00D22875"/>
    <w:rsid w:val="00D2387D"/>
    <w:rsid w:val="00D2508A"/>
    <w:rsid w:val="00D3098B"/>
    <w:rsid w:val="00D368BD"/>
    <w:rsid w:val="00D45CE1"/>
    <w:rsid w:val="00D470F9"/>
    <w:rsid w:val="00D47F51"/>
    <w:rsid w:val="00D5286E"/>
    <w:rsid w:val="00D6759D"/>
    <w:rsid w:val="00D71725"/>
    <w:rsid w:val="00D85CB4"/>
    <w:rsid w:val="00D86EA5"/>
    <w:rsid w:val="00DA6EE0"/>
    <w:rsid w:val="00DC05BB"/>
    <w:rsid w:val="00DD4155"/>
    <w:rsid w:val="00E00D8E"/>
    <w:rsid w:val="00E20EE6"/>
    <w:rsid w:val="00E30740"/>
    <w:rsid w:val="00E51918"/>
    <w:rsid w:val="00E80AE8"/>
    <w:rsid w:val="00E93E9F"/>
    <w:rsid w:val="00E96AAF"/>
    <w:rsid w:val="00EA044B"/>
    <w:rsid w:val="00EA66E9"/>
    <w:rsid w:val="00ED5455"/>
    <w:rsid w:val="00EE7AB4"/>
    <w:rsid w:val="00EF3A93"/>
    <w:rsid w:val="00EF6E4E"/>
    <w:rsid w:val="00F01C5B"/>
    <w:rsid w:val="00F13FB6"/>
    <w:rsid w:val="00F31754"/>
    <w:rsid w:val="00F33F45"/>
    <w:rsid w:val="00F37BFE"/>
    <w:rsid w:val="00F4762D"/>
    <w:rsid w:val="00F720DA"/>
    <w:rsid w:val="00F96624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1F6CCE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3173C6"/>
    <w:rsid w:val="005A1B7F"/>
    <w:rsid w:val="007D3075"/>
    <w:rsid w:val="00B26044"/>
    <w:rsid w:val="00D3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905eaf651d0f4c4babdfba83e93702d3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82d7e957091b419974c80e459bfdb95b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B85A-B087-49E4-89BB-0622E7D5A700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85898164-767e-4cbb-81d6-b832d913c6d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E5F06-0EB2-4D97-8DB7-1FDB8E7F4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43142-89C5-421E-A454-EAEB94EE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4723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2016-08-26T16:24:00Z</cp:lastPrinted>
  <dcterms:created xsi:type="dcterms:W3CDTF">2020-02-11T14:46:00Z</dcterms:created>
  <dcterms:modified xsi:type="dcterms:W3CDTF">2020-02-11T14:46:00Z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