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3C3A4C67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3C3A4C65" w14:textId="77777777" w:rsidR="008534A7" w:rsidRPr="008534A7" w:rsidRDefault="008534A7" w:rsidP="00977D2C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C3A4C66" w14:textId="77777777" w:rsidR="008534A7" w:rsidRPr="008534A7" w:rsidRDefault="008534A7" w:rsidP="00977D2C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C3A4C6B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C3A4C68" w14:textId="77777777" w:rsidR="006403C1" w:rsidRPr="00CB4BA4" w:rsidRDefault="006403C1" w:rsidP="00977D2C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3C3A4D26" wp14:editId="3C3A4D27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3C3A4C69" w14:textId="77777777" w:rsidR="006403C1" w:rsidRDefault="006403C1" w:rsidP="00977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3C3A4C6A" w14:textId="77777777" w:rsidR="006403C1" w:rsidRPr="001E60AF" w:rsidRDefault="006403C1" w:rsidP="00977D2C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403C1" w:rsidRPr="00CB4BA4" w14:paraId="3C3A4C6E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3C3A4C6C" w14:textId="77777777" w:rsidR="006403C1" w:rsidRPr="00CB4BA4" w:rsidRDefault="006403C1" w:rsidP="00977D2C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C3A4C6D" w14:textId="77777777" w:rsidR="006403C1" w:rsidRDefault="006403C1" w:rsidP="00977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8534A7" w:rsidRPr="00CB4BA4" w14:paraId="3C3A4C71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3C3A4C6F" w14:textId="77777777" w:rsidR="008534A7" w:rsidRPr="008534A7" w:rsidRDefault="008534A7" w:rsidP="00977D2C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C3A4C70" w14:textId="77777777" w:rsidR="008534A7" w:rsidRPr="008534A7" w:rsidRDefault="008534A7" w:rsidP="00977D2C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C3A4C72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3C3A4C74" w14:textId="77AE30A5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C3A4C7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3C3A4C78" w14:textId="77777777" w:rsidTr="00BD3C3B">
        <w:tc>
          <w:tcPr>
            <w:tcW w:w="5063" w:type="dxa"/>
          </w:tcPr>
          <w:p w14:paraId="3C3A4C76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3C3A4C77" w14:textId="27745740" w:rsidR="00BD3C3B" w:rsidRPr="00977D2C" w:rsidRDefault="008E2112" w:rsidP="002B4787">
            <w:pPr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977D2C" w:rsidRPr="00977D2C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3C3A4C7B" w14:textId="77777777" w:rsidTr="00BD3C3B">
        <w:tc>
          <w:tcPr>
            <w:tcW w:w="5063" w:type="dxa"/>
          </w:tcPr>
          <w:p w14:paraId="3C3A4C79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3C3A4C7A" w14:textId="4B781712" w:rsidR="00BD3C3B" w:rsidRPr="00977D2C" w:rsidRDefault="008032E4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BBA, Management</w:t>
            </w:r>
          </w:p>
        </w:tc>
      </w:tr>
      <w:tr w:rsidR="00BD3C3B" w14:paraId="3C3A4C7E" w14:textId="77777777" w:rsidTr="00BD3C3B">
        <w:tc>
          <w:tcPr>
            <w:tcW w:w="5063" w:type="dxa"/>
          </w:tcPr>
          <w:p w14:paraId="3C3A4C7C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3C3A4C7D" w14:textId="77777777" w:rsidR="00BD3C3B" w:rsidRPr="00977D2C" w:rsidRDefault="00BD3C3B" w:rsidP="00BD3C3B">
            <w:pPr>
              <w:rPr>
                <w:bCs/>
                <w:sz w:val="24"/>
                <w:szCs w:val="24"/>
              </w:rPr>
            </w:pPr>
          </w:p>
        </w:tc>
      </w:tr>
      <w:tr w:rsidR="00BD3C3B" w14:paraId="3C3A4C81" w14:textId="77777777" w:rsidTr="00BD3C3B">
        <w:tc>
          <w:tcPr>
            <w:tcW w:w="5063" w:type="dxa"/>
          </w:tcPr>
          <w:p w14:paraId="3C3A4C7F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C3A4C80" w14:textId="32B8D2D3" w:rsidR="00BD3C3B" w:rsidRPr="00977D2C" w:rsidRDefault="00977D2C" w:rsidP="00BD3C3B">
            <w:pPr>
              <w:rPr>
                <w:bCs/>
                <w:sz w:val="24"/>
                <w:szCs w:val="24"/>
              </w:rPr>
            </w:pPr>
            <w:r w:rsidRPr="00977D2C">
              <w:rPr>
                <w:bCs/>
                <w:sz w:val="24"/>
                <w:szCs w:val="24"/>
              </w:rPr>
              <w:t>College of BIS</w:t>
            </w:r>
          </w:p>
        </w:tc>
      </w:tr>
      <w:tr w:rsidR="00BD3C3B" w14:paraId="3C3A4C84" w14:textId="77777777" w:rsidTr="00BD3C3B">
        <w:tc>
          <w:tcPr>
            <w:tcW w:w="5063" w:type="dxa"/>
          </w:tcPr>
          <w:p w14:paraId="3C3A4C82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3C3A4C83" w14:textId="6FA234D0" w:rsidR="00BD3C3B" w:rsidRPr="00977D2C" w:rsidRDefault="00977D2C" w:rsidP="00BD3C3B">
            <w:pPr>
              <w:rPr>
                <w:bCs/>
                <w:sz w:val="24"/>
                <w:szCs w:val="24"/>
              </w:rPr>
            </w:pPr>
            <w:r w:rsidRPr="00977D2C">
              <w:rPr>
                <w:bCs/>
                <w:sz w:val="24"/>
                <w:szCs w:val="24"/>
              </w:rPr>
              <w:t>Business</w:t>
            </w:r>
          </w:p>
        </w:tc>
      </w:tr>
    </w:tbl>
    <w:p w14:paraId="3C3A4C85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3C3A4C86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3C3A4C87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3C3A4C8B" w14:textId="77777777" w:rsidTr="00126BD1">
        <w:tc>
          <w:tcPr>
            <w:tcW w:w="6385" w:type="dxa"/>
            <w:tcBorders>
              <w:bottom w:val="single" w:sz="4" w:space="0" w:color="auto"/>
            </w:tcBorders>
          </w:tcPr>
          <w:p w14:paraId="3C3A4C88" w14:textId="19774536" w:rsidR="008C577F" w:rsidRDefault="000B16FC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 w:rsidRPr="00251CA6">
              <w:rPr>
                <w:noProof/>
              </w:rPr>
              <w:drawing>
                <wp:inline distT="0" distB="0" distL="0" distR="0" wp14:anchorId="0FA6F8DE" wp14:editId="188CD680">
                  <wp:extent cx="1918970" cy="426720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716" cy="443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3C3A4C8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0-02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3C3A4C8A" w14:textId="1E628D1A" w:rsidR="00FE585B" w:rsidRDefault="000B16FC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2/10/2020</w:t>
                </w:r>
              </w:p>
            </w:tc>
          </w:sdtContent>
        </w:sdt>
      </w:tr>
      <w:tr w:rsidR="00FE585B" w14:paraId="3C3A4C8F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3C3A4C8C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C3A4C8D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3C3A4C8E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3C3A4C90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3A4C92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3C3A4C91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3C3A4C93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94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C3A4C95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3C3A4C9A" w14:textId="77777777" w:rsidTr="00977D2C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96" w14:textId="10B7E7A1" w:rsidR="002B4787" w:rsidRDefault="008032E4" w:rsidP="00977D2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97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98" w14:textId="0D0E09CB" w:rsidR="002B4787" w:rsidRDefault="00977D2C" w:rsidP="00977D2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99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3C3A4C9F" w14:textId="77777777" w:rsidTr="00977D2C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C3A4C9B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9C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3A4C9D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9E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3C3A4CA4" w14:textId="77777777" w:rsidTr="00977D2C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A0" w14:textId="77777777" w:rsidR="002B4787" w:rsidRDefault="002B4787" w:rsidP="00977D2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A1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3A4CA2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A3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C3A4CA5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A6" w14:textId="4E752D1B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spacing w:val="-2"/>
            <w:sz w:val="24"/>
          </w:rPr>
          <w:id w:val="1228571930"/>
          <w:placeholder>
            <w:docPart w:val="C591F1CE042340CDA242856F366B9C24"/>
          </w:placeholder>
          <w:date w:fullDate="2020-05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5520E">
            <w:rPr>
              <w:spacing w:val="-2"/>
              <w:sz w:val="24"/>
            </w:rPr>
            <w:t>5/8/2020</w:t>
          </w:r>
        </w:sdtContent>
      </w:sdt>
    </w:p>
    <w:p w14:paraId="3C3A4CA8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A9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C3A4CAA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0"/>
        <w:gridCol w:w="1440"/>
        <w:gridCol w:w="427"/>
        <w:gridCol w:w="1283"/>
        <w:gridCol w:w="454"/>
      </w:tblGrid>
      <w:tr w:rsidR="002B4787" w14:paraId="3C3A4CB3" w14:textId="77777777" w:rsidTr="00977D2C">
        <w:tc>
          <w:tcPr>
            <w:tcW w:w="1260" w:type="dxa"/>
          </w:tcPr>
          <w:p w14:paraId="3C3A4CAB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C3A4CAC" w14:textId="77777777" w:rsidR="002B4787" w:rsidRPr="002F4625" w:rsidRDefault="0067491D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C3A4CAD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3C3A4CAE" w14:textId="0A836FC3" w:rsidR="002B4787" w:rsidRPr="002F4625" w:rsidRDefault="0005520E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3C3A4CAF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3C3A4CB0" w14:textId="361A33AB" w:rsidR="002B4787" w:rsidRPr="002F4625" w:rsidRDefault="0005520E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3C3A4CB1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3C3A4CB2" w14:textId="77777777" w:rsidR="002B4787" w:rsidRPr="002F4625" w:rsidRDefault="002B4787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C3A4CB4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C3A4CB5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C3A4CB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3C3A4CBF" w14:textId="77777777" w:rsidTr="00977D2C">
        <w:tc>
          <w:tcPr>
            <w:tcW w:w="1260" w:type="dxa"/>
          </w:tcPr>
          <w:p w14:paraId="3C3A4CB7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C3A4CB8" w14:textId="77777777" w:rsidR="002B4787" w:rsidRPr="002F4625" w:rsidRDefault="002B4787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3C3A4CB9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3C3A4CBA" w14:textId="77777777" w:rsidR="002B4787" w:rsidRPr="002F4625" w:rsidRDefault="002B4787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3C3A4CBB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85" w:type="dxa"/>
              </w:tcPr>
              <w:p w14:paraId="3C3A4CBC" w14:textId="77777777" w:rsidR="002B4787" w:rsidRPr="002F4625" w:rsidRDefault="002B4787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C3A4CBD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72" w:type="dxa"/>
              </w:tcPr>
              <w:p w14:paraId="3C3A4CBE" w14:textId="5217DAA5" w:rsidR="002B4787" w:rsidRPr="002F4625" w:rsidRDefault="00977D2C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3C3A4CC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C2" w14:textId="77777777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3C3A4CC3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20"/>
        <w:gridCol w:w="715"/>
        <w:gridCol w:w="1975"/>
        <w:gridCol w:w="626"/>
        <w:gridCol w:w="250"/>
        <w:gridCol w:w="828"/>
        <w:gridCol w:w="801"/>
        <w:gridCol w:w="2691"/>
        <w:gridCol w:w="649"/>
      </w:tblGrid>
      <w:tr w:rsidR="00E93E9F" w14:paraId="3C3A4CC6" w14:textId="77777777" w:rsidTr="00DB41BF">
        <w:tc>
          <w:tcPr>
            <w:tcW w:w="4386" w:type="dxa"/>
            <w:gridSpan w:val="5"/>
            <w:tcBorders>
              <w:top w:val="nil"/>
              <w:left w:val="nil"/>
              <w:right w:val="nil"/>
            </w:tcBorders>
          </w:tcPr>
          <w:p w14:paraId="1D1A6173" w14:textId="77777777" w:rsidR="00E93E9F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lastRenderedPageBreak/>
              <w:t>Existing Curriculum</w:t>
            </w:r>
          </w:p>
          <w:p w14:paraId="3C3A4CC4" w14:textId="27372C11" w:rsidR="0012023B" w:rsidRPr="0012023B" w:rsidRDefault="0012023B" w:rsidP="0012023B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</w:p>
        </w:tc>
        <w:tc>
          <w:tcPr>
            <w:tcW w:w="4969" w:type="dxa"/>
            <w:gridSpan w:val="4"/>
            <w:tcBorders>
              <w:top w:val="nil"/>
              <w:left w:val="nil"/>
              <w:right w:val="nil"/>
            </w:tcBorders>
          </w:tcPr>
          <w:p w14:paraId="0E907CBF" w14:textId="77777777" w:rsidR="00E93E9F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  <w:p w14:paraId="3C3A4CC5" w14:textId="78DDAF30" w:rsidR="0012023B" w:rsidRPr="0012023B" w:rsidRDefault="0012023B" w:rsidP="0012023B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</w:p>
        </w:tc>
      </w:tr>
      <w:tr w:rsidR="00DB41BF" w14:paraId="3C3A4CD1" w14:textId="77777777" w:rsidTr="00DB41BF">
        <w:tc>
          <w:tcPr>
            <w:tcW w:w="820" w:type="dxa"/>
          </w:tcPr>
          <w:p w14:paraId="3C3A4CC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15" w:type="dxa"/>
          </w:tcPr>
          <w:p w14:paraId="3C3A4CC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1975" w:type="dxa"/>
          </w:tcPr>
          <w:p w14:paraId="3C3A4CC9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26" w:type="dxa"/>
          </w:tcPr>
          <w:p w14:paraId="3C3A4CC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3C3A4CCB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50" w:type="dxa"/>
            <w:shd w:val="clear" w:color="auto" w:fill="000000" w:themeFill="text1"/>
          </w:tcPr>
          <w:p w14:paraId="3C3A4CC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28" w:type="dxa"/>
          </w:tcPr>
          <w:p w14:paraId="3C3A4CCD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801" w:type="dxa"/>
          </w:tcPr>
          <w:p w14:paraId="3C3A4CC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91" w:type="dxa"/>
          </w:tcPr>
          <w:p w14:paraId="3C3A4CC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49" w:type="dxa"/>
          </w:tcPr>
          <w:p w14:paraId="3C3A4CD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DB41BF" w14:paraId="114F6E6F" w14:textId="77777777" w:rsidTr="00DB41BF">
        <w:tc>
          <w:tcPr>
            <w:tcW w:w="3510" w:type="dxa"/>
            <w:gridSpan w:val="3"/>
          </w:tcPr>
          <w:p w14:paraId="7B282CCF" w14:textId="6A618719" w:rsidR="00DB41BF" w:rsidRPr="000F7054" w:rsidRDefault="00DB41BF" w:rsidP="00DB41B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Core Requirement</w:t>
            </w:r>
          </w:p>
        </w:tc>
        <w:tc>
          <w:tcPr>
            <w:tcW w:w="626" w:type="dxa"/>
          </w:tcPr>
          <w:p w14:paraId="4F4BEB99" w14:textId="3A88CA0F" w:rsidR="00DB41BF" w:rsidRPr="000F7054" w:rsidRDefault="00DB41BF" w:rsidP="00DB41B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27</w:t>
            </w:r>
          </w:p>
        </w:tc>
        <w:tc>
          <w:tcPr>
            <w:tcW w:w="250" w:type="dxa"/>
            <w:shd w:val="clear" w:color="auto" w:fill="000000" w:themeFill="text1"/>
          </w:tcPr>
          <w:p w14:paraId="2E9A23BA" w14:textId="77777777" w:rsidR="00DB41BF" w:rsidRPr="000F7054" w:rsidRDefault="00DB41BF" w:rsidP="00DB41B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4320" w:type="dxa"/>
            <w:gridSpan w:val="3"/>
          </w:tcPr>
          <w:p w14:paraId="717D1468" w14:textId="5DA71A3C" w:rsidR="00DB41BF" w:rsidRPr="000F7054" w:rsidRDefault="00DB41BF" w:rsidP="00DB41B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Core Requirement</w:t>
            </w:r>
          </w:p>
        </w:tc>
        <w:tc>
          <w:tcPr>
            <w:tcW w:w="649" w:type="dxa"/>
          </w:tcPr>
          <w:p w14:paraId="6684D795" w14:textId="6EA65F5D" w:rsidR="00DB41BF" w:rsidRPr="000F7054" w:rsidRDefault="00DB41BF" w:rsidP="00DB41B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27</w:t>
            </w:r>
          </w:p>
        </w:tc>
      </w:tr>
      <w:tr w:rsidR="00AE5E7D" w:rsidRPr="00DB41BF" w14:paraId="40F838DF" w14:textId="77777777" w:rsidTr="00DB41BF">
        <w:tc>
          <w:tcPr>
            <w:tcW w:w="820" w:type="dxa"/>
          </w:tcPr>
          <w:p w14:paraId="111355E8" w14:textId="0A190CF3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715" w:type="dxa"/>
          </w:tcPr>
          <w:p w14:paraId="2DD34FF4" w14:textId="2148C9BF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325</w:t>
            </w:r>
          </w:p>
        </w:tc>
        <w:tc>
          <w:tcPr>
            <w:tcW w:w="1975" w:type="dxa"/>
          </w:tcPr>
          <w:p w14:paraId="1EAF1B59" w14:textId="1D15F9F2" w:rsidR="00AE5E7D" w:rsidRPr="00DB41BF" w:rsidRDefault="00AE5E7D" w:rsidP="00AE5E7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Management Technology &amp; </w:t>
            </w:r>
            <w:proofErr w:type="spellStart"/>
            <w:r>
              <w:rPr>
                <w:spacing w:val="-2"/>
              </w:rPr>
              <w:t>Innov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626" w:type="dxa"/>
          </w:tcPr>
          <w:p w14:paraId="3EB8DD0B" w14:textId="5FE2DBC5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50" w:type="dxa"/>
            <w:shd w:val="clear" w:color="auto" w:fill="000000" w:themeFill="text1"/>
          </w:tcPr>
          <w:p w14:paraId="5504B790" w14:textId="77777777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8" w:type="dxa"/>
          </w:tcPr>
          <w:p w14:paraId="3102F943" w14:textId="5F2153A8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801" w:type="dxa"/>
          </w:tcPr>
          <w:p w14:paraId="5A215309" w14:textId="1C932FE5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325</w:t>
            </w:r>
          </w:p>
        </w:tc>
        <w:tc>
          <w:tcPr>
            <w:tcW w:w="2691" w:type="dxa"/>
          </w:tcPr>
          <w:p w14:paraId="4B7B55FD" w14:textId="55A13231" w:rsidR="00AE5E7D" w:rsidRPr="00DB41BF" w:rsidRDefault="00AE5E7D" w:rsidP="00AE5E7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Management Technology &amp; </w:t>
            </w:r>
            <w:proofErr w:type="spellStart"/>
            <w:r>
              <w:rPr>
                <w:spacing w:val="-2"/>
              </w:rPr>
              <w:t>Innov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649" w:type="dxa"/>
          </w:tcPr>
          <w:p w14:paraId="559E9CF5" w14:textId="240F5F03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E5E7D" w:rsidRPr="00DB41BF" w14:paraId="6C3796BE" w14:textId="77777777" w:rsidTr="00DB41BF">
        <w:tc>
          <w:tcPr>
            <w:tcW w:w="820" w:type="dxa"/>
          </w:tcPr>
          <w:p w14:paraId="09A34BCC" w14:textId="6FEC384C" w:rsidR="00AE5E7D" w:rsidRPr="00AE5E7D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E5E7D">
              <w:rPr>
                <w:strike/>
                <w:spacing w:val="-2"/>
              </w:rPr>
              <w:t>BADM</w:t>
            </w:r>
          </w:p>
        </w:tc>
        <w:tc>
          <w:tcPr>
            <w:tcW w:w="715" w:type="dxa"/>
          </w:tcPr>
          <w:p w14:paraId="589F8389" w14:textId="0B609157" w:rsidR="00AE5E7D" w:rsidRPr="00AE5E7D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E5E7D">
              <w:rPr>
                <w:strike/>
                <w:spacing w:val="-2"/>
              </w:rPr>
              <w:t>436</w:t>
            </w:r>
          </w:p>
        </w:tc>
        <w:tc>
          <w:tcPr>
            <w:tcW w:w="1975" w:type="dxa"/>
          </w:tcPr>
          <w:p w14:paraId="7A8601F9" w14:textId="6DA0F4E3" w:rsidR="00AE5E7D" w:rsidRPr="00AE5E7D" w:rsidRDefault="00AE5E7D" w:rsidP="00AE5E7D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AE5E7D">
              <w:rPr>
                <w:strike/>
                <w:spacing w:val="-2"/>
              </w:rPr>
              <w:t>Entrepreneurship</w:t>
            </w:r>
          </w:p>
        </w:tc>
        <w:tc>
          <w:tcPr>
            <w:tcW w:w="626" w:type="dxa"/>
          </w:tcPr>
          <w:p w14:paraId="02069A2F" w14:textId="52DFA31F" w:rsidR="00AE5E7D" w:rsidRPr="00AE5E7D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E5E7D">
              <w:rPr>
                <w:strike/>
                <w:spacing w:val="-2"/>
              </w:rPr>
              <w:t>3</w:t>
            </w:r>
          </w:p>
        </w:tc>
        <w:tc>
          <w:tcPr>
            <w:tcW w:w="250" w:type="dxa"/>
            <w:shd w:val="clear" w:color="auto" w:fill="000000" w:themeFill="text1"/>
          </w:tcPr>
          <w:p w14:paraId="52559FC4" w14:textId="77777777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8" w:type="dxa"/>
          </w:tcPr>
          <w:p w14:paraId="39DEFFDE" w14:textId="0BB11FD8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1" w:type="dxa"/>
          </w:tcPr>
          <w:p w14:paraId="3B0AB413" w14:textId="1573848F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91" w:type="dxa"/>
          </w:tcPr>
          <w:p w14:paraId="24AB213C" w14:textId="3619C3A6" w:rsidR="00AE5E7D" w:rsidRPr="00DB41BF" w:rsidRDefault="00AE5E7D" w:rsidP="00AE5E7D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49" w:type="dxa"/>
          </w:tcPr>
          <w:p w14:paraId="5426B697" w14:textId="0A77EF08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AE5E7D" w:rsidRPr="00DB41BF" w14:paraId="5AEA329B" w14:textId="77777777" w:rsidTr="00DB41BF">
        <w:tc>
          <w:tcPr>
            <w:tcW w:w="820" w:type="dxa"/>
          </w:tcPr>
          <w:p w14:paraId="08758A8F" w14:textId="6760A037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15" w:type="dxa"/>
          </w:tcPr>
          <w:p w14:paraId="20514E5E" w14:textId="058C0320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975" w:type="dxa"/>
          </w:tcPr>
          <w:p w14:paraId="6A382B63" w14:textId="56974DAE" w:rsidR="00AE5E7D" w:rsidRPr="00DB41BF" w:rsidRDefault="00AE5E7D" w:rsidP="00AE5E7D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26" w:type="dxa"/>
          </w:tcPr>
          <w:p w14:paraId="07E55A7F" w14:textId="4AE537B7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0" w:type="dxa"/>
            <w:shd w:val="clear" w:color="auto" w:fill="000000" w:themeFill="text1"/>
          </w:tcPr>
          <w:p w14:paraId="04CD7256" w14:textId="77777777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bookmarkStart w:id="0" w:name="_GoBack"/>
            <w:bookmarkEnd w:id="0"/>
          </w:p>
        </w:tc>
        <w:tc>
          <w:tcPr>
            <w:tcW w:w="828" w:type="dxa"/>
          </w:tcPr>
          <w:p w14:paraId="58A8098F" w14:textId="48A52B0F" w:rsidR="00AE5E7D" w:rsidRPr="008E2112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highlight w:val="yellow"/>
              </w:rPr>
            </w:pPr>
            <w:r w:rsidRPr="008E2112">
              <w:rPr>
                <w:b/>
                <w:spacing w:val="-2"/>
                <w:highlight w:val="yellow"/>
              </w:rPr>
              <w:t xml:space="preserve">BADM </w:t>
            </w:r>
          </w:p>
        </w:tc>
        <w:tc>
          <w:tcPr>
            <w:tcW w:w="801" w:type="dxa"/>
          </w:tcPr>
          <w:p w14:paraId="41839541" w14:textId="3D246C84" w:rsidR="00AE5E7D" w:rsidRPr="008E2112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highlight w:val="yellow"/>
              </w:rPr>
            </w:pPr>
            <w:r w:rsidRPr="008E2112">
              <w:rPr>
                <w:b/>
                <w:spacing w:val="-2"/>
                <w:highlight w:val="yellow"/>
              </w:rPr>
              <w:t>336</w:t>
            </w:r>
          </w:p>
        </w:tc>
        <w:tc>
          <w:tcPr>
            <w:tcW w:w="2691" w:type="dxa"/>
          </w:tcPr>
          <w:p w14:paraId="7001C470" w14:textId="54DE431F" w:rsidR="00AE5E7D" w:rsidRPr="008E2112" w:rsidRDefault="00AE5E7D" w:rsidP="00AE5E7D">
            <w:pPr>
              <w:tabs>
                <w:tab w:val="center" w:pos="5400"/>
              </w:tabs>
              <w:suppressAutoHyphens/>
              <w:rPr>
                <w:b/>
                <w:spacing w:val="-2"/>
                <w:highlight w:val="yellow"/>
              </w:rPr>
            </w:pPr>
            <w:r w:rsidRPr="008E2112">
              <w:rPr>
                <w:b/>
                <w:spacing w:val="-2"/>
                <w:highlight w:val="yellow"/>
              </w:rPr>
              <w:t>Entrepreneurship I</w:t>
            </w:r>
          </w:p>
        </w:tc>
        <w:tc>
          <w:tcPr>
            <w:tcW w:w="649" w:type="dxa"/>
          </w:tcPr>
          <w:p w14:paraId="0ED9F720" w14:textId="6DC1EE26" w:rsidR="00AE5E7D" w:rsidRPr="008E2112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highlight w:val="yellow"/>
              </w:rPr>
            </w:pPr>
            <w:r w:rsidRPr="008E2112">
              <w:rPr>
                <w:b/>
                <w:spacing w:val="-2"/>
                <w:highlight w:val="yellow"/>
              </w:rPr>
              <w:t>3</w:t>
            </w:r>
          </w:p>
        </w:tc>
      </w:tr>
      <w:tr w:rsidR="00AE5E7D" w:rsidRPr="00DB41BF" w14:paraId="37FC9ACC" w14:textId="77777777" w:rsidTr="00DB41BF">
        <w:tc>
          <w:tcPr>
            <w:tcW w:w="820" w:type="dxa"/>
          </w:tcPr>
          <w:p w14:paraId="1071C66A" w14:textId="1A86E455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715" w:type="dxa"/>
          </w:tcPr>
          <w:p w14:paraId="77D58900" w14:textId="77E194B6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460</w:t>
            </w:r>
          </w:p>
        </w:tc>
        <w:tc>
          <w:tcPr>
            <w:tcW w:w="1975" w:type="dxa"/>
          </w:tcPr>
          <w:p w14:paraId="55F5C38E" w14:textId="114F59E3" w:rsidR="00AE5E7D" w:rsidRPr="00DB41BF" w:rsidRDefault="00AE5E7D" w:rsidP="00AE5E7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Human Resource </w:t>
            </w:r>
            <w:proofErr w:type="spellStart"/>
            <w:r>
              <w:rPr>
                <w:spacing w:val="-2"/>
              </w:rPr>
              <w:t>Mgmt</w:t>
            </w:r>
            <w:proofErr w:type="spellEnd"/>
          </w:p>
        </w:tc>
        <w:tc>
          <w:tcPr>
            <w:tcW w:w="626" w:type="dxa"/>
          </w:tcPr>
          <w:p w14:paraId="505BF07B" w14:textId="2C380526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50" w:type="dxa"/>
            <w:shd w:val="clear" w:color="auto" w:fill="000000" w:themeFill="text1"/>
          </w:tcPr>
          <w:p w14:paraId="72258CFA" w14:textId="77777777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8" w:type="dxa"/>
          </w:tcPr>
          <w:p w14:paraId="259E3B0C" w14:textId="0AE1B247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801" w:type="dxa"/>
          </w:tcPr>
          <w:p w14:paraId="424C0850" w14:textId="0F810C83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460</w:t>
            </w:r>
          </w:p>
        </w:tc>
        <w:tc>
          <w:tcPr>
            <w:tcW w:w="2691" w:type="dxa"/>
          </w:tcPr>
          <w:p w14:paraId="79E7AD71" w14:textId="64C9B256" w:rsidR="00AE5E7D" w:rsidRPr="00DB41BF" w:rsidRDefault="00AE5E7D" w:rsidP="00AE5E7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Human Resource </w:t>
            </w:r>
            <w:proofErr w:type="spellStart"/>
            <w:r>
              <w:rPr>
                <w:spacing w:val="-2"/>
              </w:rPr>
              <w:t>Mgmt</w:t>
            </w:r>
            <w:proofErr w:type="spellEnd"/>
          </w:p>
        </w:tc>
        <w:tc>
          <w:tcPr>
            <w:tcW w:w="649" w:type="dxa"/>
          </w:tcPr>
          <w:p w14:paraId="47F5B3B9" w14:textId="28CB88A7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E5E7D" w:rsidRPr="00DB41BF" w14:paraId="00044B2A" w14:textId="77777777" w:rsidTr="00DB41BF">
        <w:tc>
          <w:tcPr>
            <w:tcW w:w="820" w:type="dxa"/>
          </w:tcPr>
          <w:p w14:paraId="7D6003F0" w14:textId="19BD19DD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BADM </w:t>
            </w:r>
          </w:p>
        </w:tc>
        <w:tc>
          <w:tcPr>
            <w:tcW w:w="715" w:type="dxa"/>
          </w:tcPr>
          <w:p w14:paraId="6783F849" w14:textId="642A0590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464</w:t>
            </w:r>
          </w:p>
        </w:tc>
        <w:tc>
          <w:tcPr>
            <w:tcW w:w="1975" w:type="dxa"/>
          </w:tcPr>
          <w:p w14:paraId="4CD8EA27" w14:textId="7935CB2F" w:rsidR="00AE5E7D" w:rsidRPr="00DB41BF" w:rsidRDefault="00AE5E7D" w:rsidP="00AE5E7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Organizational Behavior</w:t>
            </w:r>
          </w:p>
        </w:tc>
        <w:tc>
          <w:tcPr>
            <w:tcW w:w="626" w:type="dxa"/>
          </w:tcPr>
          <w:p w14:paraId="389BA7A5" w14:textId="1FC0C8C8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50" w:type="dxa"/>
            <w:shd w:val="clear" w:color="auto" w:fill="000000" w:themeFill="text1"/>
          </w:tcPr>
          <w:p w14:paraId="467B37BD" w14:textId="77777777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8" w:type="dxa"/>
          </w:tcPr>
          <w:p w14:paraId="00161C7D" w14:textId="2346285D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BADM </w:t>
            </w:r>
          </w:p>
        </w:tc>
        <w:tc>
          <w:tcPr>
            <w:tcW w:w="801" w:type="dxa"/>
          </w:tcPr>
          <w:p w14:paraId="6B4F9E2E" w14:textId="55874C61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464</w:t>
            </w:r>
          </w:p>
        </w:tc>
        <w:tc>
          <w:tcPr>
            <w:tcW w:w="2691" w:type="dxa"/>
          </w:tcPr>
          <w:p w14:paraId="68744272" w14:textId="428A01DA" w:rsidR="00AE5E7D" w:rsidRPr="00DB41BF" w:rsidRDefault="00AE5E7D" w:rsidP="00AE5E7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Organizational Behavior</w:t>
            </w:r>
          </w:p>
        </w:tc>
        <w:tc>
          <w:tcPr>
            <w:tcW w:w="649" w:type="dxa"/>
          </w:tcPr>
          <w:p w14:paraId="4F260114" w14:textId="4375CF27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E5E7D" w:rsidRPr="00DB41BF" w14:paraId="6ECF720C" w14:textId="77777777" w:rsidTr="00DB41BF">
        <w:tc>
          <w:tcPr>
            <w:tcW w:w="820" w:type="dxa"/>
          </w:tcPr>
          <w:p w14:paraId="2B68C58B" w14:textId="3137807D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715" w:type="dxa"/>
          </w:tcPr>
          <w:p w14:paraId="6D6F2B2D" w14:textId="2F70040F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468</w:t>
            </w:r>
          </w:p>
        </w:tc>
        <w:tc>
          <w:tcPr>
            <w:tcW w:w="1975" w:type="dxa"/>
          </w:tcPr>
          <w:p w14:paraId="5CD85AB4" w14:textId="60C54852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International </w:t>
            </w:r>
            <w:proofErr w:type="spellStart"/>
            <w:r>
              <w:rPr>
                <w:spacing w:val="-2"/>
              </w:rPr>
              <w:t>Mgmt</w:t>
            </w:r>
            <w:proofErr w:type="spellEnd"/>
          </w:p>
        </w:tc>
        <w:tc>
          <w:tcPr>
            <w:tcW w:w="626" w:type="dxa"/>
          </w:tcPr>
          <w:p w14:paraId="731C80E2" w14:textId="0B745A9E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50" w:type="dxa"/>
            <w:shd w:val="clear" w:color="auto" w:fill="000000" w:themeFill="text1"/>
          </w:tcPr>
          <w:p w14:paraId="2789419C" w14:textId="77777777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8" w:type="dxa"/>
          </w:tcPr>
          <w:p w14:paraId="57A6B98A" w14:textId="1998E589" w:rsidR="00AE5E7D" w:rsidRPr="00F92EDE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801" w:type="dxa"/>
          </w:tcPr>
          <w:p w14:paraId="3228C1FE" w14:textId="19AA6E7F" w:rsidR="00AE5E7D" w:rsidRPr="00F92EDE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spacing w:val="-2"/>
              </w:rPr>
              <w:t>468</w:t>
            </w:r>
          </w:p>
        </w:tc>
        <w:tc>
          <w:tcPr>
            <w:tcW w:w="2691" w:type="dxa"/>
          </w:tcPr>
          <w:p w14:paraId="60A70576" w14:textId="3A5DBAAE" w:rsidR="00AE5E7D" w:rsidRPr="00F92EDE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spacing w:val="-2"/>
              </w:rPr>
              <w:t xml:space="preserve">International </w:t>
            </w:r>
            <w:proofErr w:type="spellStart"/>
            <w:r>
              <w:rPr>
                <w:spacing w:val="-2"/>
              </w:rPr>
              <w:t>Mgmt</w:t>
            </w:r>
            <w:proofErr w:type="spellEnd"/>
          </w:p>
        </w:tc>
        <w:tc>
          <w:tcPr>
            <w:tcW w:w="649" w:type="dxa"/>
          </w:tcPr>
          <w:p w14:paraId="0289780E" w14:textId="38CF760F" w:rsidR="00AE5E7D" w:rsidRPr="00F92EDE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E5E7D" w:rsidRPr="006E3369" w14:paraId="45A644AE" w14:textId="77777777" w:rsidTr="0036107B">
        <w:tc>
          <w:tcPr>
            <w:tcW w:w="820" w:type="dxa"/>
          </w:tcPr>
          <w:p w14:paraId="76B070E1" w14:textId="3B7E95F7" w:rsidR="00AE5E7D" w:rsidRPr="006E3369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E3369">
              <w:rPr>
                <w:spacing w:val="-2"/>
              </w:rPr>
              <w:t>CIS</w:t>
            </w:r>
          </w:p>
        </w:tc>
        <w:tc>
          <w:tcPr>
            <w:tcW w:w="715" w:type="dxa"/>
          </w:tcPr>
          <w:p w14:paraId="69E76DDC" w14:textId="3AA515C6" w:rsidR="00AE5E7D" w:rsidRPr="006E3369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E3369">
              <w:rPr>
                <w:spacing w:val="-2"/>
              </w:rPr>
              <w:t>384</w:t>
            </w:r>
          </w:p>
        </w:tc>
        <w:tc>
          <w:tcPr>
            <w:tcW w:w="1975" w:type="dxa"/>
          </w:tcPr>
          <w:p w14:paraId="6E6E7027" w14:textId="32DD8D9A" w:rsidR="00AE5E7D" w:rsidRPr="006E3369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E3369">
              <w:rPr>
                <w:spacing w:val="-2"/>
              </w:rPr>
              <w:t>Decision Support Systems</w:t>
            </w:r>
          </w:p>
        </w:tc>
        <w:tc>
          <w:tcPr>
            <w:tcW w:w="626" w:type="dxa"/>
          </w:tcPr>
          <w:p w14:paraId="1DD18334" w14:textId="788E1506" w:rsidR="00AE5E7D" w:rsidRPr="006E3369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E3369">
              <w:rPr>
                <w:spacing w:val="-2"/>
              </w:rPr>
              <w:t>3</w:t>
            </w:r>
          </w:p>
        </w:tc>
        <w:tc>
          <w:tcPr>
            <w:tcW w:w="250" w:type="dxa"/>
            <w:shd w:val="clear" w:color="auto" w:fill="000000" w:themeFill="text1"/>
          </w:tcPr>
          <w:p w14:paraId="09A31F43" w14:textId="77777777" w:rsidR="00AE5E7D" w:rsidRPr="006E3369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8" w:type="dxa"/>
          </w:tcPr>
          <w:p w14:paraId="51F2F7C0" w14:textId="09F0F6EB" w:rsidR="00AE5E7D" w:rsidRPr="006E3369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E3369">
              <w:rPr>
                <w:spacing w:val="-2"/>
              </w:rPr>
              <w:t>CIS</w:t>
            </w:r>
          </w:p>
        </w:tc>
        <w:tc>
          <w:tcPr>
            <w:tcW w:w="801" w:type="dxa"/>
          </w:tcPr>
          <w:p w14:paraId="7117533E" w14:textId="7C3D4433" w:rsidR="00AE5E7D" w:rsidRPr="006E3369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E3369">
              <w:rPr>
                <w:spacing w:val="-2"/>
              </w:rPr>
              <w:t>384</w:t>
            </w:r>
          </w:p>
        </w:tc>
        <w:tc>
          <w:tcPr>
            <w:tcW w:w="2691" w:type="dxa"/>
          </w:tcPr>
          <w:p w14:paraId="26E17134" w14:textId="556E4685" w:rsidR="00AE5E7D" w:rsidRPr="006E3369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E3369">
              <w:rPr>
                <w:spacing w:val="-2"/>
              </w:rPr>
              <w:t>Decision Support Systems</w:t>
            </w:r>
          </w:p>
        </w:tc>
        <w:tc>
          <w:tcPr>
            <w:tcW w:w="649" w:type="dxa"/>
          </w:tcPr>
          <w:p w14:paraId="31C09F26" w14:textId="02944F09" w:rsidR="00AE5E7D" w:rsidRPr="006E3369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E3369">
              <w:rPr>
                <w:spacing w:val="-2"/>
              </w:rPr>
              <w:t>3</w:t>
            </w:r>
          </w:p>
        </w:tc>
      </w:tr>
      <w:tr w:rsidR="00AE5E7D" w:rsidRPr="006E3369" w14:paraId="383C81B3" w14:textId="77777777" w:rsidTr="00DB41BF">
        <w:tc>
          <w:tcPr>
            <w:tcW w:w="820" w:type="dxa"/>
          </w:tcPr>
          <w:p w14:paraId="3FD7DB5E" w14:textId="2DF6425B" w:rsidR="00AE5E7D" w:rsidRPr="006E3369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E3369">
              <w:rPr>
                <w:spacing w:val="-2"/>
              </w:rPr>
              <w:t>CSC</w:t>
            </w:r>
          </w:p>
        </w:tc>
        <w:tc>
          <w:tcPr>
            <w:tcW w:w="715" w:type="dxa"/>
          </w:tcPr>
          <w:p w14:paraId="57076BA8" w14:textId="388605D0" w:rsidR="00AE5E7D" w:rsidRPr="006E3369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E3369">
              <w:rPr>
                <w:spacing w:val="-2"/>
              </w:rPr>
              <w:t>105</w:t>
            </w:r>
          </w:p>
        </w:tc>
        <w:tc>
          <w:tcPr>
            <w:tcW w:w="1975" w:type="dxa"/>
          </w:tcPr>
          <w:p w14:paraId="52B9E2F2" w14:textId="3741E2F0" w:rsidR="00AE5E7D" w:rsidRPr="006E3369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E3369">
              <w:rPr>
                <w:spacing w:val="-2"/>
              </w:rPr>
              <w:t>Intro to Computers</w:t>
            </w:r>
          </w:p>
        </w:tc>
        <w:tc>
          <w:tcPr>
            <w:tcW w:w="626" w:type="dxa"/>
          </w:tcPr>
          <w:p w14:paraId="404452BA" w14:textId="75ABDBAA" w:rsidR="00AE5E7D" w:rsidRPr="006E3369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E3369">
              <w:rPr>
                <w:spacing w:val="-2"/>
              </w:rPr>
              <w:t>3</w:t>
            </w:r>
          </w:p>
        </w:tc>
        <w:tc>
          <w:tcPr>
            <w:tcW w:w="250" w:type="dxa"/>
            <w:shd w:val="clear" w:color="auto" w:fill="000000" w:themeFill="text1"/>
          </w:tcPr>
          <w:p w14:paraId="18268A3B" w14:textId="77777777" w:rsidR="00AE5E7D" w:rsidRPr="006E3369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8" w:type="dxa"/>
          </w:tcPr>
          <w:p w14:paraId="1991B90D" w14:textId="0EA8C345" w:rsidR="00AE5E7D" w:rsidRPr="006E3369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6E3369">
              <w:rPr>
                <w:spacing w:val="-2"/>
              </w:rPr>
              <w:t>CSC</w:t>
            </w:r>
          </w:p>
        </w:tc>
        <w:tc>
          <w:tcPr>
            <w:tcW w:w="801" w:type="dxa"/>
          </w:tcPr>
          <w:p w14:paraId="0674E35F" w14:textId="7B57EDFB" w:rsidR="00AE5E7D" w:rsidRPr="006E3369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6E3369">
              <w:rPr>
                <w:spacing w:val="-2"/>
              </w:rPr>
              <w:t>105</w:t>
            </w:r>
          </w:p>
        </w:tc>
        <w:tc>
          <w:tcPr>
            <w:tcW w:w="2691" w:type="dxa"/>
          </w:tcPr>
          <w:p w14:paraId="4D43571A" w14:textId="7751A4B3" w:rsidR="00AE5E7D" w:rsidRPr="006E3369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6E3369">
              <w:rPr>
                <w:spacing w:val="-2"/>
              </w:rPr>
              <w:t>Intro to Computers</w:t>
            </w:r>
          </w:p>
        </w:tc>
        <w:tc>
          <w:tcPr>
            <w:tcW w:w="649" w:type="dxa"/>
          </w:tcPr>
          <w:p w14:paraId="2B716500" w14:textId="1228643C" w:rsidR="00AE5E7D" w:rsidRPr="006E3369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6E3369">
              <w:rPr>
                <w:spacing w:val="-2"/>
              </w:rPr>
              <w:t>3</w:t>
            </w:r>
          </w:p>
        </w:tc>
      </w:tr>
      <w:tr w:rsidR="00AE5E7D" w:rsidRPr="00DB41BF" w14:paraId="46826651" w14:textId="77777777" w:rsidTr="0036107B">
        <w:tc>
          <w:tcPr>
            <w:tcW w:w="820" w:type="dxa"/>
          </w:tcPr>
          <w:p w14:paraId="27C6E69B" w14:textId="77777777" w:rsidR="00AE5E7D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  <w:p w14:paraId="130C1DCE" w14:textId="77777777" w:rsidR="00AE5E7D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7BF1AD4E" w14:textId="18881C18" w:rsidR="00AE5E7D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  <w:p w14:paraId="46436326" w14:textId="52E024D4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715" w:type="dxa"/>
          </w:tcPr>
          <w:p w14:paraId="0291766E" w14:textId="77777777" w:rsidR="00AE5E7D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123</w:t>
            </w:r>
          </w:p>
          <w:p w14:paraId="6BABC7E4" w14:textId="77777777" w:rsidR="00AE5E7D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12AAAE62" w14:textId="114514F1" w:rsidR="00AE5E7D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130</w:t>
            </w:r>
          </w:p>
          <w:p w14:paraId="223F777B" w14:textId="0C549FCE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1975" w:type="dxa"/>
          </w:tcPr>
          <w:p w14:paraId="7F92E278" w14:textId="77777777" w:rsidR="00AE5E7D" w:rsidRDefault="00AE5E7D" w:rsidP="00663FE6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Problem Solving &amp; Programming OR</w:t>
            </w:r>
          </w:p>
          <w:p w14:paraId="432D9F15" w14:textId="65B6FA60" w:rsidR="00AE5E7D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Visual Basic Prog. OR</w:t>
            </w:r>
          </w:p>
          <w:p w14:paraId="77D778E1" w14:textId="3A356412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Computer Sci. I</w:t>
            </w:r>
          </w:p>
        </w:tc>
        <w:tc>
          <w:tcPr>
            <w:tcW w:w="626" w:type="dxa"/>
          </w:tcPr>
          <w:p w14:paraId="785745C5" w14:textId="77777777" w:rsidR="00AE5E7D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2EE2148A" w14:textId="77777777" w:rsidR="00AE5E7D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20454FB8" w14:textId="323AB9C4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50" w:type="dxa"/>
            <w:shd w:val="clear" w:color="auto" w:fill="000000" w:themeFill="text1"/>
          </w:tcPr>
          <w:p w14:paraId="1E10029D" w14:textId="77777777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8" w:type="dxa"/>
          </w:tcPr>
          <w:p w14:paraId="329A195B" w14:textId="77777777" w:rsidR="00AE5E7D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  <w:p w14:paraId="5CCB7D71" w14:textId="77777777" w:rsidR="00AE5E7D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3BE3FC4F" w14:textId="403CADE9" w:rsidR="00AE5E7D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  <w:p w14:paraId="6741006C" w14:textId="34533DBD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801" w:type="dxa"/>
          </w:tcPr>
          <w:p w14:paraId="787449BB" w14:textId="77777777" w:rsidR="00AE5E7D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123</w:t>
            </w:r>
          </w:p>
          <w:p w14:paraId="203D957A" w14:textId="77777777" w:rsidR="00AE5E7D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05F49724" w14:textId="00B46326" w:rsidR="00AE5E7D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130</w:t>
            </w:r>
          </w:p>
          <w:p w14:paraId="43BA22B3" w14:textId="1356F129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2691" w:type="dxa"/>
          </w:tcPr>
          <w:p w14:paraId="096E6466" w14:textId="77777777" w:rsidR="00AE5E7D" w:rsidRDefault="00AE5E7D" w:rsidP="00663FE6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Problem Solving &amp; Programming OR</w:t>
            </w:r>
          </w:p>
          <w:p w14:paraId="21A6E6E3" w14:textId="065C21B2" w:rsidR="00AE5E7D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Visual Basic Prog. OR</w:t>
            </w:r>
          </w:p>
          <w:p w14:paraId="56D20358" w14:textId="1AF45BD2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Computer Sci. I</w:t>
            </w:r>
          </w:p>
        </w:tc>
        <w:tc>
          <w:tcPr>
            <w:tcW w:w="649" w:type="dxa"/>
          </w:tcPr>
          <w:p w14:paraId="2B735A76" w14:textId="77777777" w:rsidR="00AE5E7D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03622C2D" w14:textId="77777777" w:rsidR="00AE5E7D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51D72A66" w14:textId="68455C83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E5E7D" w:rsidRPr="00DB41BF" w14:paraId="64C0A409" w14:textId="77777777" w:rsidTr="007017D2">
        <w:tc>
          <w:tcPr>
            <w:tcW w:w="3510" w:type="dxa"/>
            <w:gridSpan w:val="3"/>
          </w:tcPr>
          <w:p w14:paraId="2DA4A012" w14:textId="3293D659" w:rsidR="00AE5E7D" w:rsidRPr="002A2CB3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ACCT/BADM/CIS/CSC/ECON Electives*</w:t>
            </w:r>
          </w:p>
        </w:tc>
        <w:tc>
          <w:tcPr>
            <w:tcW w:w="626" w:type="dxa"/>
          </w:tcPr>
          <w:p w14:paraId="1F9DA7CF" w14:textId="6C92DA8A" w:rsidR="00AE5E7D" w:rsidRPr="002A2CB3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50" w:type="dxa"/>
            <w:shd w:val="clear" w:color="auto" w:fill="000000" w:themeFill="text1"/>
          </w:tcPr>
          <w:p w14:paraId="7E3B7ECC" w14:textId="77777777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3"/>
          </w:tcPr>
          <w:p w14:paraId="20B5BF62" w14:textId="4CC21DF7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ACCT/BADM/CIS/CSC/ECON Electives*</w:t>
            </w:r>
          </w:p>
        </w:tc>
        <w:tc>
          <w:tcPr>
            <w:tcW w:w="649" w:type="dxa"/>
          </w:tcPr>
          <w:p w14:paraId="777BD5A9" w14:textId="4E047388" w:rsidR="00AE5E7D" w:rsidRPr="00DB41BF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E5E7D" w:rsidRPr="006E3369" w14:paraId="5F7F51D5" w14:textId="77777777" w:rsidTr="00C21F65">
        <w:tc>
          <w:tcPr>
            <w:tcW w:w="4136" w:type="dxa"/>
            <w:gridSpan w:val="4"/>
          </w:tcPr>
          <w:p w14:paraId="512E8002" w14:textId="33373C4F" w:rsidR="00AE5E7D" w:rsidRPr="006E3369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E3369">
              <w:rPr>
                <w:spacing w:val="-2"/>
              </w:rPr>
              <w:t>*Electives may not be counted twice to meet the requirements of a major.  Electives must be chosen so that at least 40 credits at 300-400 level are completed.</w:t>
            </w:r>
          </w:p>
        </w:tc>
        <w:tc>
          <w:tcPr>
            <w:tcW w:w="250" w:type="dxa"/>
            <w:shd w:val="clear" w:color="auto" w:fill="000000" w:themeFill="text1"/>
          </w:tcPr>
          <w:p w14:paraId="7FF1B7F2" w14:textId="77777777" w:rsidR="00AE5E7D" w:rsidRPr="006E3369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969" w:type="dxa"/>
            <w:gridSpan w:val="4"/>
          </w:tcPr>
          <w:p w14:paraId="5F948356" w14:textId="1A2D1863" w:rsidR="00AE5E7D" w:rsidRPr="006E3369" w:rsidRDefault="00AE5E7D" w:rsidP="00AE5E7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E3369">
              <w:rPr>
                <w:spacing w:val="-2"/>
              </w:rPr>
              <w:t>*Electives may not be counted twice to meet the requirements of a major.  Electives must be chosen so that at least 40 credits at 300-400 level are completed.</w:t>
            </w:r>
          </w:p>
        </w:tc>
      </w:tr>
    </w:tbl>
    <w:p w14:paraId="3C3A4D2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D23" w14:textId="08A58E68" w:rsidR="00E93E9F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61E87F06" w14:textId="769E56F2" w:rsidR="0012023B" w:rsidRDefault="0012023B" w:rsidP="0012023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37A70F5" w14:textId="78AB93F2" w:rsidR="00AE5E7D" w:rsidRPr="00E743EB" w:rsidRDefault="00E743EB" w:rsidP="0012023B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  <w:r>
        <w:rPr>
          <w:bCs/>
          <w:spacing w:val="-2"/>
          <w:sz w:val="24"/>
        </w:rPr>
        <w:t xml:space="preserve">Content of BADM 436 Entrepreneurship is further developed and split into BADM 336 Entrepreneurship I and BADM 438 Entrepreneurship II.  The 3-credits </w:t>
      </w:r>
      <w:r w:rsidR="000E221F">
        <w:rPr>
          <w:bCs/>
          <w:spacing w:val="-2"/>
          <w:sz w:val="24"/>
        </w:rPr>
        <w:t xml:space="preserve">of entrepreneurship </w:t>
      </w:r>
      <w:r>
        <w:rPr>
          <w:bCs/>
          <w:spacing w:val="-2"/>
          <w:sz w:val="24"/>
        </w:rPr>
        <w:t>in the management major will be BADM 336.</w:t>
      </w:r>
    </w:p>
    <w:sectPr w:rsidR="00AE5E7D" w:rsidRPr="00E743EB" w:rsidSect="006403C1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99396" w14:textId="77777777" w:rsidR="00BB1382" w:rsidRDefault="00BB1382" w:rsidP="00193C86">
      <w:r>
        <w:separator/>
      </w:r>
    </w:p>
  </w:endnote>
  <w:endnote w:type="continuationSeparator" w:id="0">
    <w:p w14:paraId="31E386DD" w14:textId="77777777" w:rsidR="00BB1382" w:rsidRDefault="00BB1382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4D2C" w14:textId="77777777" w:rsidR="00977D2C" w:rsidRPr="006403C1" w:rsidRDefault="00977D2C" w:rsidP="00D45CE1">
    <w:pPr>
      <w:pStyle w:val="Footer"/>
      <w:jc w:val="center"/>
      <w:rPr>
        <w:i/>
      </w:rPr>
    </w:pPr>
  </w:p>
  <w:p w14:paraId="3C3A4D2D" w14:textId="77777777" w:rsidR="00977D2C" w:rsidRPr="006403C1" w:rsidRDefault="00977D2C" w:rsidP="00D45CE1">
    <w:pPr>
      <w:pStyle w:val="Footer"/>
      <w:jc w:val="center"/>
      <w:rPr>
        <w:i/>
      </w:rPr>
    </w:pPr>
    <w:r w:rsidRPr="006403C1">
      <w:rPr>
        <w:i/>
      </w:rPr>
      <w:t xml:space="preserve">Program Forms, Minor Program Modification Form (last revised </w:t>
    </w:r>
    <w:r>
      <w:rPr>
        <w:i/>
      </w:rPr>
      <w:t>08</w:t>
    </w:r>
    <w:r w:rsidRPr="006403C1">
      <w:rPr>
        <w:i/>
      </w:rPr>
      <w:t>/2016)</w:t>
    </w:r>
  </w:p>
  <w:p w14:paraId="3C3A4D2E" w14:textId="77777777" w:rsidR="00977D2C" w:rsidRPr="006403C1" w:rsidRDefault="00977D2C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3C3A4D2F" w14:textId="23B15AAE" w:rsidR="00977D2C" w:rsidRPr="006403C1" w:rsidRDefault="00977D2C" w:rsidP="006403C1">
        <w:pPr>
          <w:pStyle w:val="Header"/>
          <w:jc w:val="center"/>
        </w:pPr>
        <w:r w:rsidRPr="006403C1">
          <w:t xml:space="preserve">Page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PAGE </w:instrText>
        </w:r>
        <w:r w:rsidRPr="006403C1">
          <w:rPr>
            <w:bCs/>
          </w:rPr>
          <w:fldChar w:fldCharType="separate"/>
        </w:r>
        <w:r w:rsidR="008C577F">
          <w:rPr>
            <w:bCs/>
            <w:noProof/>
          </w:rPr>
          <w:t>3</w:t>
        </w:r>
        <w:r w:rsidRPr="006403C1">
          <w:rPr>
            <w:bCs/>
          </w:rPr>
          <w:fldChar w:fldCharType="end"/>
        </w:r>
        <w:r w:rsidRPr="006403C1">
          <w:t xml:space="preserve"> of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NUMPAGES  </w:instrText>
        </w:r>
        <w:r w:rsidRPr="006403C1">
          <w:rPr>
            <w:bCs/>
          </w:rPr>
          <w:fldChar w:fldCharType="separate"/>
        </w:r>
        <w:r w:rsidR="008C577F">
          <w:rPr>
            <w:bCs/>
            <w:noProof/>
          </w:rPr>
          <w:t>3</w:t>
        </w:r>
        <w:r w:rsidRPr="006403C1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CB069" w14:textId="77777777" w:rsidR="00BB1382" w:rsidRDefault="00BB1382" w:rsidP="00193C86">
      <w:r>
        <w:separator/>
      </w:r>
    </w:p>
  </w:footnote>
  <w:footnote w:type="continuationSeparator" w:id="0">
    <w:p w14:paraId="3942D15C" w14:textId="77777777" w:rsidR="00BB1382" w:rsidRDefault="00BB1382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4965"/>
    <w:rsid w:val="0003723F"/>
    <w:rsid w:val="0005520E"/>
    <w:rsid w:val="00070DBC"/>
    <w:rsid w:val="00074FAB"/>
    <w:rsid w:val="000A3D02"/>
    <w:rsid w:val="000A4909"/>
    <w:rsid w:val="000B16FC"/>
    <w:rsid w:val="000B6EC4"/>
    <w:rsid w:val="000C1E3D"/>
    <w:rsid w:val="000C2A17"/>
    <w:rsid w:val="000C7E66"/>
    <w:rsid w:val="000E0027"/>
    <w:rsid w:val="000E221F"/>
    <w:rsid w:val="000E2D48"/>
    <w:rsid w:val="000F4F07"/>
    <w:rsid w:val="000F7054"/>
    <w:rsid w:val="0012023B"/>
    <w:rsid w:val="00126BD1"/>
    <w:rsid w:val="001332BF"/>
    <w:rsid w:val="00142F19"/>
    <w:rsid w:val="00155A55"/>
    <w:rsid w:val="001666CA"/>
    <w:rsid w:val="0018503F"/>
    <w:rsid w:val="00187FB9"/>
    <w:rsid w:val="00193C86"/>
    <w:rsid w:val="00194A20"/>
    <w:rsid w:val="00195564"/>
    <w:rsid w:val="00195F72"/>
    <w:rsid w:val="001A16C7"/>
    <w:rsid w:val="001B0006"/>
    <w:rsid w:val="001B1328"/>
    <w:rsid w:val="001B70FE"/>
    <w:rsid w:val="001B7B08"/>
    <w:rsid w:val="001D1169"/>
    <w:rsid w:val="001D3D07"/>
    <w:rsid w:val="001F4FF4"/>
    <w:rsid w:val="002012F1"/>
    <w:rsid w:val="00201FD6"/>
    <w:rsid w:val="00217036"/>
    <w:rsid w:val="00231663"/>
    <w:rsid w:val="00247E66"/>
    <w:rsid w:val="00260CDE"/>
    <w:rsid w:val="00265C64"/>
    <w:rsid w:val="00285247"/>
    <w:rsid w:val="002A2CB3"/>
    <w:rsid w:val="002B4787"/>
    <w:rsid w:val="002C6235"/>
    <w:rsid w:val="002D4652"/>
    <w:rsid w:val="002E6342"/>
    <w:rsid w:val="002E67ED"/>
    <w:rsid w:val="002F4818"/>
    <w:rsid w:val="00311BB3"/>
    <w:rsid w:val="0031226E"/>
    <w:rsid w:val="0032349F"/>
    <w:rsid w:val="0032416C"/>
    <w:rsid w:val="003250C0"/>
    <w:rsid w:val="00337997"/>
    <w:rsid w:val="0035740B"/>
    <w:rsid w:val="00364B43"/>
    <w:rsid w:val="00377961"/>
    <w:rsid w:val="00384C6A"/>
    <w:rsid w:val="0038763F"/>
    <w:rsid w:val="003964D0"/>
    <w:rsid w:val="003A7D53"/>
    <w:rsid w:val="003B1075"/>
    <w:rsid w:val="003B56D3"/>
    <w:rsid w:val="003E1595"/>
    <w:rsid w:val="003E69F8"/>
    <w:rsid w:val="004067C3"/>
    <w:rsid w:val="004124BA"/>
    <w:rsid w:val="00414146"/>
    <w:rsid w:val="00434733"/>
    <w:rsid w:val="004408F2"/>
    <w:rsid w:val="00441158"/>
    <w:rsid w:val="00443C57"/>
    <w:rsid w:val="004735F7"/>
    <w:rsid w:val="00476AEC"/>
    <w:rsid w:val="00480A31"/>
    <w:rsid w:val="00482868"/>
    <w:rsid w:val="0048543A"/>
    <w:rsid w:val="004A4CF5"/>
    <w:rsid w:val="004A6B67"/>
    <w:rsid w:val="004B7303"/>
    <w:rsid w:val="004C4A61"/>
    <w:rsid w:val="004D2F34"/>
    <w:rsid w:val="004D522C"/>
    <w:rsid w:val="004D5B9D"/>
    <w:rsid w:val="004D5F28"/>
    <w:rsid w:val="004E2E84"/>
    <w:rsid w:val="004F26FC"/>
    <w:rsid w:val="004F72E5"/>
    <w:rsid w:val="00517491"/>
    <w:rsid w:val="00527759"/>
    <w:rsid w:val="005379CF"/>
    <w:rsid w:val="0054080A"/>
    <w:rsid w:val="005441CE"/>
    <w:rsid w:val="00555023"/>
    <w:rsid w:val="005646F3"/>
    <w:rsid w:val="005647ED"/>
    <w:rsid w:val="00576F43"/>
    <w:rsid w:val="005A2A89"/>
    <w:rsid w:val="005B675F"/>
    <w:rsid w:val="005D173C"/>
    <w:rsid w:val="005D3A16"/>
    <w:rsid w:val="005E37FC"/>
    <w:rsid w:val="005E639E"/>
    <w:rsid w:val="005F056A"/>
    <w:rsid w:val="005F0B88"/>
    <w:rsid w:val="00600D89"/>
    <w:rsid w:val="006356E2"/>
    <w:rsid w:val="006403C1"/>
    <w:rsid w:val="00656014"/>
    <w:rsid w:val="00663027"/>
    <w:rsid w:val="00663FE6"/>
    <w:rsid w:val="0066628B"/>
    <w:rsid w:val="00671ED7"/>
    <w:rsid w:val="00671F2E"/>
    <w:rsid w:val="0067491D"/>
    <w:rsid w:val="00681937"/>
    <w:rsid w:val="00690332"/>
    <w:rsid w:val="006A0361"/>
    <w:rsid w:val="006B2979"/>
    <w:rsid w:val="006D48B5"/>
    <w:rsid w:val="006D4E72"/>
    <w:rsid w:val="006D69E7"/>
    <w:rsid w:val="006D708F"/>
    <w:rsid w:val="006E3369"/>
    <w:rsid w:val="006F624A"/>
    <w:rsid w:val="00700DE1"/>
    <w:rsid w:val="00712529"/>
    <w:rsid w:val="00716BD8"/>
    <w:rsid w:val="0072651A"/>
    <w:rsid w:val="00727DC0"/>
    <w:rsid w:val="00730886"/>
    <w:rsid w:val="007666E1"/>
    <w:rsid w:val="00780450"/>
    <w:rsid w:val="00790E4D"/>
    <w:rsid w:val="00795246"/>
    <w:rsid w:val="007A0FB1"/>
    <w:rsid w:val="007A152B"/>
    <w:rsid w:val="007A4C65"/>
    <w:rsid w:val="007C12A4"/>
    <w:rsid w:val="007C7DC8"/>
    <w:rsid w:val="007E6E7D"/>
    <w:rsid w:val="007F0C37"/>
    <w:rsid w:val="007F147B"/>
    <w:rsid w:val="00802589"/>
    <w:rsid w:val="008032E4"/>
    <w:rsid w:val="008074EE"/>
    <w:rsid w:val="00842B1F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86CE4"/>
    <w:rsid w:val="008900E1"/>
    <w:rsid w:val="008A2109"/>
    <w:rsid w:val="008C046D"/>
    <w:rsid w:val="008C0B74"/>
    <w:rsid w:val="008C577F"/>
    <w:rsid w:val="008D5DEE"/>
    <w:rsid w:val="008E00F9"/>
    <w:rsid w:val="008E2112"/>
    <w:rsid w:val="008E2E7B"/>
    <w:rsid w:val="008F005B"/>
    <w:rsid w:val="0090012F"/>
    <w:rsid w:val="0090787E"/>
    <w:rsid w:val="009102CF"/>
    <w:rsid w:val="00917169"/>
    <w:rsid w:val="009333FA"/>
    <w:rsid w:val="00960589"/>
    <w:rsid w:val="00964D4D"/>
    <w:rsid w:val="0097259D"/>
    <w:rsid w:val="00977D2C"/>
    <w:rsid w:val="00982E18"/>
    <w:rsid w:val="009A016B"/>
    <w:rsid w:val="009B1A9C"/>
    <w:rsid w:val="009B7F05"/>
    <w:rsid w:val="009C3CA8"/>
    <w:rsid w:val="009D05E2"/>
    <w:rsid w:val="00A0679A"/>
    <w:rsid w:val="00A071F4"/>
    <w:rsid w:val="00A1689A"/>
    <w:rsid w:val="00A31D2B"/>
    <w:rsid w:val="00A3328E"/>
    <w:rsid w:val="00A34D50"/>
    <w:rsid w:val="00A3769E"/>
    <w:rsid w:val="00A4144B"/>
    <w:rsid w:val="00A4711D"/>
    <w:rsid w:val="00A513A5"/>
    <w:rsid w:val="00A63AF2"/>
    <w:rsid w:val="00A7020B"/>
    <w:rsid w:val="00A839E0"/>
    <w:rsid w:val="00A83B0B"/>
    <w:rsid w:val="00A97F39"/>
    <w:rsid w:val="00AB29D7"/>
    <w:rsid w:val="00AC30B9"/>
    <w:rsid w:val="00AD521C"/>
    <w:rsid w:val="00AE11AB"/>
    <w:rsid w:val="00AE5E7D"/>
    <w:rsid w:val="00AF69A7"/>
    <w:rsid w:val="00B27661"/>
    <w:rsid w:val="00B27906"/>
    <w:rsid w:val="00B5594A"/>
    <w:rsid w:val="00B607D6"/>
    <w:rsid w:val="00B628FD"/>
    <w:rsid w:val="00B8396C"/>
    <w:rsid w:val="00B86622"/>
    <w:rsid w:val="00B943F4"/>
    <w:rsid w:val="00B94ED9"/>
    <w:rsid w:val="00B96457"/>
    <w:rsid w:val="00B9714A"/>
    <w:rsid w:val="00BA41F9"/>
    <w:rsid w:val="00BB0F8B"/>
    <w:rsid w:val="00BB1382"/>
    <w:rsid w:val="00BD3C3B"/>
    <w:rsid w:val="00BD4589"/>
    <w:rsid w:val="00C12FFD"/>
    <w:rsid w:val="00C342BB"/>
    <w:rsid w:val="00C76D98"/>
    <w:rsid w:val="00C8239B"/>
    <w:rsid w:val="00C961FD"/>
    <w:rsid w:val="00CB57A3"/>
    <w:rsid w:val="00CD141A"/>
    <w:rsid w:val="00CD5571"/>
    <w:rsid w:val="00CE621D"/>
    <w:rsid w:val="00CF10B4"/>
    <w:rsid w:val="00CF5444"/>
    <w:rsid w:val="00D1207C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A2D61"/>
    <w:rsid w:val="00DB41BF"/>
    <w:rsid w:val="00DC05BB"/>
    <w:rsid w:val="00DC1244"/>
    <w:rsid w:val="00DF4AE1"/>
    <w:rsid w:val="00E00D8E"/>
    <w:rsid w:val="00E42E19"/>
    <w:rsid w:val="00E4629C"/>
    <w:rsid w:val="00E51918"/>
    <w:rsid w:val="00E60D26"/>
    <w:rsid w:val="00E743EB"/>
    <w:rsid w:val="00E80AE8"/>
    <w:rsid w:val="00E93E9F"/>
    <w:rsid w:val="00E96AAF"/>
    <w:rsid w:val="00EA044B"/>
    <w:rsid w:val="00EA66E9"/>
    <w:rsid w:val="00ED5455"/>
    <w:rsid w:val="00EF3A93"/>
    <w:rsid w:val="00EF6E4E"/>
    <w:rsid w:val="00F01C5B"/>
    <w:rsid w:val="00F2508C"/>
    <w:rsid w:val="00F31754"/>
    <w:rsid w:val="00F34C89"/>
    <w:rsid w:val="00F37BFE"/>
    <w:rsid w:val="00F4172F"/>
    <w:rsid w:val="00F67D92"/>
    <w:rsid w:val="00F92EDE"/>
    <w:rsid w:val="00F96624"/>
    <w:rsid w:val="00FC41D3"/>
    <w:rsid w:val="00FC5F66"/>
    <w:rsid w:val="00FD068B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C3A4C65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8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313379"/>
    <w:rsid w:val="005A1B7F"/>
    <w:rsid w:val="00665BFD"/>
    <w:rsid w:val="00692679"/>
    <w:rsid w:val="007D3075"/>
    <w:rsid w:val="00967C0F"/>
    <w:rsid w:val="009947FA"/>
    <w:rsid w:val="00A70B33"/>
    <w:rsid w:val="00AE532B"/>
    <w:rsid w:val="00B736D4"/>
    <w:rsid w:val="00B96B8D"/>
    <w:rsid w:val="00CE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D6FF0FB409A74019888634AF0978B7D3">
    <w:name w:val="D6FF0FB409A74019888634AF0978B7D3"/>
    <w:rsid w:val="000E2756"/>
  </w:style>
  <w:style w:type="paragraph" w:customStyle="1" w:styleId="33C8F07A7E3B4A9AB7801D336D5006C0">
    <w:name w:val="33C8F07A7E3B4A9AB7801D336D5006C0"/>
    <w:rsid w:val="000E2756"/>
  </w:style>
  <w:style w:type="paragraph" w:customStyle="1" w:styleId="C591F1CE042340CDA242856F366B9C24">
    <w:name w:val="C591F1CE042340CDA242856F366B9C24"/>
    <w:rsid w:val="000E2756"/>
  </w:style>
  <w:style w:type="paragraph" w:customStyle="1" w:styleId="F59F559F22C94D70AD0AF66323B88851">
    <w:name w:val="F59F559F22C94D70AD0AF66323B88851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14961-9BEA-489D-BCF5-D153E3D88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4B85A-B087-49E4-89BB-0622E7D5A700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85898164-767e-4cbb-81d6-b832d913c6d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ACCE990-4182-49F0-8386-05D4604C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5</cp:revision>
  <cp:lastPrinted>2019-11-19T15:59:00Z</cp:lastPrinted>
  <dcterms:created xsi:type="dcterms:W3CDTF">2019-11-19T16:00:00Z</dcterms:created>
  <dcterms:modified xsi:type="dcterms:W3CDTF">2020-02-10T20:15:00Z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