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F76CB" w:rsidRPr="00CB4BA4" w14:paraId="67B53D56" w14:textId="77777777" w:rsidTr="007B5D76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461387F1" w14:textId="77777777" w:rsidR="006F76CB" w:rsidRPr="008534A7" w:rsidRDefault="006F76CB" w:rsidP="007B5D7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52F606" w14:textId="77777777" w:rsidR="006F76CB" w:rsidRPr="008534A7" w:rsidRDefault="006F76CB" w:rsidP="007B5D7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76CB" w:rsidRPr="00CB4BA4" w14:paraId="3B51CC39" w14:textId="77777777" w:rsidTr="007B5D76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EFF0182" w14:textId="77777777" w:rsidR="006F76CB" w:rsidRPr="00CB4BA4" w:rsidRDefault="006F76CB" w:rsidP="007B5D76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BCA1E7B" wp14:editId="34001918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7E995F9" w14:textId="77777777" w:rsidR="006F76CB" w:rsidRDefault="006F76CB" w:rsidP="007B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72B1859" w14:textId="77777777" w:rsidR="006F76CB" w:rsidRPr="001E60AF" w:rsidRDefault="006F76CB" w:rsidP="007B5D76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F76CB" w:rsidRPr="00CB4BA4" w14:paraId="1A3C48D5" w14:textId="77777777" w:rsidTr="007B5D76">
        <w:trPr>
          <w:trHeight w:val="710"/>
        </w:trPr>
        <w:tc>
          <w:tcPr>
            <w:tcW w:w="1883" w:type="dxa"/>
            <w:vMerge/>
            <w:vAlign w:val="center"/>
          </w:tcPr>
          <w:p w14:paraId="4C1481E5" w14:textId="77777777" w:rsidR="006F76CB" w:rsidRPr="00CB4BA4" w:rsidRDefault="006F76CB" w:rsidP="007B5D76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9C80A34" w14:textId="77777777" w:rsidR="006F76CB" w:rsidRDefault="006F76CB" w:rsidP="007B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6F76CB" w:rsidRPr="00CB4BA4" w14:paraId="5D167AEE" w14:textId="77777777" w:rsidTr="007B5D76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5C2C1FD" w14:textId="77777777" w:rsidR="006F76CB" w:rsidRPr="008534A7" w:rsidRDefault="006F76CB" w:rsidP="007B5D7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B98B9A2" w14:textId="77777777" w:rsidR="006F76CB" w:rsidRPr="008534A7" w:rsidRDefault="006F76CB" w:rsidP="007B5D76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276D8B3" w14:textId="77777777" w:rsidR="006F76CB" w:rsidRPr="006403C1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E99E4D4" w14:textId="5191D889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20EC9998" w14:textId="77777777" w:rsidR="006F76CB" w:rsidRPr="00656014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5485"/>
      </w:tblGrid>
      <w:tr w:rsidR="006F76CB" w14:paraId="4C258AB5" w14:textId="77777777" w:rsidTr="00BC472E">
        <w:tc>
          <w:tcPr>
            <w:tcW w:w="3865" w:type="dxa"/>
          </w:tcPr>
          <w:p w14:paraId="2FCD2A5F" w14:textId="77777777" w:rsidR="006F76CB" w:rsidRPr="00FE585B" w:rsidRDefault="006F76CB" w:rsidP="007B5D76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485" w:type="dxa"/>
          </w:tcPr>
          <w:p w14:paraId="6CDF434B" w14:textId="16F48BFD" w:rsidR="006F76CB" w:rsidRPr="00977D2C" w:rsidRDefault="00041678" w:rsidP="007B5D76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2A29C29DAC594BC692AF25F7CE441F3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BC472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6F76CB" w14:paraId="2F31A961" w14:textId="77777777" w:rsidTr="00BC472E">
        <w:tc>
          <w:tcPr>
            <w:tcW w:w="3865" w:type="dxa"/>
          </w:tcPr>
          <w:p w14:paraId="57472256" w14:textId="77777777" w:rsidR="006F76CB" w:rsidRPr="00FE585B" w:rsidRDefault="006F76CB" w:rsidP="007B5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5EFD1C40" w14:textId="44DC562B" w:rsidR="006F76CB" w:rsidRPr="00977D2C" w:rsidRDefault="005651C3" w:rsidP="007B5D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Computer Science </w:t>
            </w:r>
            <w:r w:rsidR="0040110C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>inor</w:t>
            </w:r>
          </w:p>
        </w:tc>
      </w:tr>
      <w:tr w:rsidR="006F76CB" w14:paraId="2FB7A64E" w14:textId="77777777" w:rsidTr="00BC472E">
        <w:tc>
          <w:tcPr>
            <w:tcW w:w="3865" w:type="dxa"/>
          </w:tcPr>
          <w:p w14:paraId="1F3BB7D2" w14:textId="77777777" w:rsidR="006F76CB" w:rsidRPr="00FE585B" w:rsidRDefault="006F76CB" w:rsidP="007B5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485" w:type="dxa"/>
          </w:tcPr>
          <w:p w14:paraId="5107B500" w14:textId="5FB1EE96" w:rsidR="006F76CB" w:rsidRPr="00977D2C" w:rsidRDefault="0040110C" w:rsidP="007B5D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11.0101</w:t>
            </w:r>
          </w:p>
        </w:tc>
      </w:tr>
      <w:tr w:rsidR="006F76CB" w14:paraId="618C28D2" w14:textId="77777777" w:rsidTr="00BC472E">
        <w:tc>
          <w:tcPr>
            <w:tcW w:w="3865" w:type="dxa"/>
          </w:tcPr>
          <w:p w14:paraId="3373C7FE" w14:textId="77777777" w:rsidR="006F76CB" w:rsidRPr="00FE585B" w:rsidRDefault="006F76CB" w:rsidP="007B5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485" w:type="dxa"/>
          </w:tcPr>
          <w:p w14:paraId="7BCC23F3" w14:textId="5AE977B9" w:rsidR="006F76CB" w:rsidRPr="00977D2C" w:rsidRDefault="00BC472E" w:rsidP="007B5D7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Beacom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College of Computer &amp; Cyber Sciences</w:t>
            </w:r>
          </w:p>
        </w:tc>
      </w:tr>
      <w:tr w:rsidR="00BC472E" w14:paraId="45F018C4" w14:textId="77777777" w:rsidTr="00BC472E">
        <w:tc>
          <w:tcPr>
            <w:tcW w:w="3865" w:type="dxa"/>
          </w:tcPr>
          <w:p w14:paraId="5906F0C1" w14:textId="77777777" w:rsidR="00BC472E" w:rsidRPr="00FE585B" w:rsidRDefault="00BC472E" w:rsidP="00BC47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485" w:type="dxa"/>
          </w:tcPr>
          <w:p w14:paraId="7A4F0E9A" w14:textId="29A15CA1" w:rsidR="00BC472E" w:rsidRPr="00977D2C" w:rsidRDefault="00BC472E" w:rsidP="00BC472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Beacom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College of Computer &amp; Cyber Sciences</w:t>
            </w:r>
          </w:p>
        </w:tc>
      </w:tr>
    </w:tbl>
    <w:p w14:paraId="26F2E38F" w14:textId="77777777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4F109BF2" w14:textId="77777777" w:rsidR="006F76CB" w:rsidRPr="00FE585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4B3B7931" w14:textId="77777777" w:rsidR="006F76CB" w:rsidRDefault="006F76CB" w:rsidP="006F76CB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6F76CB" w14:paraId="51856684" w14:textId="77777777" w:rsidTr="007B5D76">
        <w:tc>
          <w:tcPr>
            <w:tcW w:w="6385" w:type="dxa"/>
            <w:tcBorders>
              <w:bottom w:val="single" w:sz="4" w:space="0" w:color="auto"/>
            </w:tcBorders>
          </w:tcPr>
          <w:p w14:paraId="43A52451" w14:textId="24F5A8EB" w:rsidR="006F76CB" w:rsidRDefault="00E724C9" w:rsidP="007B5D7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F5E074C" wp14:editId="706F345B">
                  <wp:extent cx="2019300" cy="419100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29" cy="42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16F1743" w14:textId="77777777" w:rsidR="006F76CB" w:rsidRDefault="006F76CB" w:rsidP="007B5D7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097FFC1D8B69435BB0B1DC3D56F64675"/>
            </w:placeholder>
            <w:date w:fullDate="2018-02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0DDC2508" w14:textId="734B29DA" w:rsidR="006F76CB" w:rsidRDefault="00E724C9" w:rsidP="007B5D76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2/13/2018</w:t>
                </w:r>
              </w:p>
            </w:tc>
          </w:sdtContent>
        </w:sdt>
      </w:tr>
      <w:tr w:rsidR="006F76CB" w14:paraId="5C83043E" w14:textId="77777777" w:rsidTr="007B5D76">
        <w:tc>
          <w:tcPr>
            <w:tcW w:w="6385" w:type="dxa"/>
            <w:tcBorders>
              <w:top w:val="single" w:sz="4" w:space="0" w:color="auto"/>
            </w:tcBorders>
          </w:tcPr>
          <w:p w14:paraId="05BAC227" w14:textId="77777777" w:rsidR="006F76CB" w:rsidRDefault="006F76CB" w:rsidP="007B5D7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Vice President of Academic Affairs or President of the University</w:t>
            </w:r>
          </w:p>
        </w:tc>
        <w:tc>
          <w:tcPr>
            <w:tcW w:w="900" w:type="dxa"/>
          </w:tcPr>
          <w:p w14:paraId="68B710BB" w14:textId="77777777" w:rsidR="006F76CB" w:rsidRDefault="006F76CB" w:rsidP="007B5D7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209C979" w14:textId="77777777" w:rsidR="006F76CB" w:rsidRDefault="006F76CB" w:rsidP="007B5D7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9469DD5" w14:textId="77777777" w:rsidR="006F76CB" w:rsidRPr="004F72E5" w:rsidRDefault="006F76CB" w:rsidP="006F76C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6F76CB" w:rsidRPr="004F72E5" w14:paraId="4D3608E9" w14:textId="77777777" w:rsidTr="007B5D76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521D005" w14:textId="77777777" w:rsidR="006F76CB" w:rsidRPr="008534A7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D00BC38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418790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3CFA6346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6F76CB" w14:paraId="5B5AE6D2" w14:textId="77777777" w:rsidTr="007B5D76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F449A" w14:textId="0C48172A" w:rsidR="006F76CB" w:rsidRDefault="005651C3" w:rsidP="007B5D7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B7AF6D" w14:textId="77777777" w:rsidR="006F76CB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D1963B" w14:textId="37E4E783" w:rsidR="006F76CB" w:rsidRDefault="005651C3" w:rsidP="007B5D7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7D20AB" w14:textId="77777777" w:rsidR="006F76CB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6F76CB" w14:paraId="66FD09EF" w14:textId="77777777" w:rsidTr="007B5D76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53229" w14:textId="159906C2" w:rsidR="006F76CB" w:rsidRDefault="00BC472E" w:rsidP="007B5D7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423DB7" w14:textId="77777777" w:rsidR="006F76CB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4661D5" w14:textId="77777777" w:rsidR="006F76CB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2405BE" w14:textId="77777777" w:rsidR="006F76CB" w:rsidRDefault="006F76C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47313B5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DC7C03A" w14:textId="22AECB4D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20545B6F5C9C40D9886335D2625BD72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spacing w:val="-2"/>
              <w:sz w:val="24"/>
            </w:rPr>
            <w:t xml:space="preserve">Fall </w:t>
          </w:r>
          <w:r w:rsidRPr="00977D2C">
            <w:rPr>
              <w:spacing w:val="-2"/>
              <w:sz w:val="24"/>
            </w:rPr>
            <w:t>2018</w:t>
          </w:r>
        </w:sdtContent>
      </w:sdt>
    </w:p>
    <w:p w14:paraId="3B296B74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F0C06F9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4B746363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6F76CB" w14:paraId="4C519F84" w14:textId="77777777" w:rsidTr="007B5D76">
        <w:tc>
          <w:tcPr>
            <w:tcW w:w="1260" w:type="dxa"/>
          </w:tcPr>
          <w:p w14:paraId="4B159A24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16C7345E" w14:textId="77777777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330B317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2E537B5C" w14:textId="59776B8D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53B03197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296B5E66" w14:textId="63A72D08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17114227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0C239682" w14:textId="77777777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615DD2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C593D73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26971781" w14:textId="77777777" w:rsidR="006F76CB" w:rsidRPr="00A22319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6F76CB" w:rsidRPr="002F4625" w14:paraId="0A40C7AA" w14:textId="77777777" w:rsidTr="007B5D76">
        <w:tc>
          <w:tcPr>
            <w:tcW w:w="1260" w:type="dxa"/>
          </w:tcPr>
          <w:p w14:paraId="0D6D8895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E1D7201" w14:textId="77777777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0AAB5AD8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AC8D912" w14:textId="77777777" w:rsidR="006F76CB" w:rsidRPr="002F4625" w:rsidRDefault="006F76CB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63C881E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4B3EB50C" w14:textId="3ABD185E" w:rsidR="006F76CB" w:rsidRPr="002F4625" w:rsidRDefault="005651C3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3FB47882" w14:textId="77777777" w:rsidR="006F76CB" w:rsidRPr="002F4625" w:rsidRDefault="006F76C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097FE354" w14:textId="486CB23C" w:rsidR="006F76CB" w:rsidRPr="002F4625" w:rsidRDefault="005651C3" w:rsidP="007B5D7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38766F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DCFB25" w14:textId="5041D943" w:rsidR="00997540" w:rsidRPr="00997540" w:rsidRDefault="006F76CB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6F76CB">
        <w:rPr>
          <w:b/>
          <w:spacing w:val="-2"/>
          <w:sz w:val="24"/>
        </w:rPr>
        <w:t>Primary Aspects of the Modification (</w:t>
      </w:r>
      <w:r w:rsidRPr="006F76CB">
        <w:rPr>
          <w:b/>
          <w:i/>
          <w:spacing w:val="-2"/>
          <w:sz w:val="24"/>
        </w:rPr>
        <w:t>add lines or adjust cell size as needed</w:t>
      </w:r>
      <w:r w:rsidRPr="006F76CB">
        <w:rPr>
          <w:b/>
          <w:spacing w:val="-2"/>
          <w:sz w:val="24"/>
        </w:rPr>
        <w:t>):</w:t>
      </w:r>
    </w:p>
    <w:p w14:paraId="0938C492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1F2EA1EE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720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635"/>
        <w:gridCol w:w="720"/>
        <w:gridCol w:w="2790"/>
        <w:gridCol w:w="630"/>
      </w:tblGrid>
      <w:tr w:rsidR="00EA735B" w:rsidRPr="009333FA" w14:paraId="3F8E176A" w14:textId="77777777" w:rsidTr="007B5D76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40D02EF5" w14:textId="77777777" w:rsidR="00EA735B" w:rsidRPr="009333FA" w:rsidRDefault="00EA735B" w:rsidP="007B5D76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right w:val="nil"/>
            </w:tcBorders>
          </w:tcPr>
          <w:p w14:paraId="0DA64ABE" w14:textId="77777777" w:rsidR="00EA735B" w:rsidRPr="009333FA" w:rsidRDefault="00EA735B" w:rsidP="007B5D76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A735B" w:rsidRPr="000F7054" w14:paraId="192CF89C" w14:textId="77777777" w:rsidTr="007B5D76">
        <w:tc>
          <w:tcPr>
            <w:tcW w:w="653" w:type="dxa"/>
          </w:tcPr>
          <w:p w14:paraId="492526C8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314DA85D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0B40CC3C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4FE7C21C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090E7B60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0B9FC521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B5A3FC2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204CB4DE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90" w:type="dxa"/>
          </w:tcPr>
          <w:p w14:paraId="39C375C0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A891D12" w14:textId="77777777" w:rsidR="00EA735B" w:rsidRPr="000F7054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EA735B" w:rsidRPr="00FB4970" w14:paraId="19230360" w14:textId="77777777" w:rsidTr="007B5D76">
        <w:tc>
          <w:tcPr>
            <w:tcW w:w="653" w:type="dxa"/>
          </w:tcPr>
          <w:p w14:paraId="5587B1AC" w14:textId="3D25F01D" w:rsidR="00EA735B" w:rsidRPr="00FB4970" w:rsidRDefault="00EA735B" w:rsidP="007B5D76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51B7E83A" w14:textId="3870096A" w:rsidR="00EA735B" w:rsidRPr="00FB4970" w:rsidRDefault="00EA735B" w:rsidP="007B5D76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1754E39F" w14:textId="77349CCB" w:rsidR="00EA735B" w:rsidRPr="00FB4970" w:rsidRDefault="00EA735B" w:rsidP="007B5D76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2EAD097A" w14:textId="20C31620" w:rsidR="00EA735B" w:rsidRPr="00FB4970" w:rsidRDefault="00EA735B" w:rsidP="007B5D76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3F51686F" w14:textId="77777777" w:rsidR="00EA735B" w:rsidRPr="00BC1113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203F5E" w14:textId="2FE28989" w:rsidR="00EA735B" w:rsidRPr="00FB4970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3D2BD935" w14:textId="4B7057BB" w:rsidR="00EA735B" w:rsidRPr="00FB4970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56389AD9" w14:textId="4C6B4CDB" w:rsidR="00EA735B" w:rsidRPr="00FB4970" w:rsidRDefault="00EA735B" w:rsidP="007B5D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4995371" w14:textId="729B5726" w:rsidR="00EA735B" w:rsidRPr="00FB4970" w:rsidRDefault="00EA735B" w:rsidP="007B5D7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5651C3" w:rsidRPr="00225E21" w14:paraId="5C432DDF" w14:textId="77777777" w:rsidTr="007B5D76">
        <w:tc>
          <w:tcPr>
            <w:tcW w:w="653" w:type="dxa"/>
          </w:tcPr>
          <w:p w14:paraId="6F452DDF" w14:textId="6510B0E1" w:rsidR="005651C3" w:rsidRPr="00AC33BC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1631D9">
              <w:rPr>
                <w:strike/>
              </w:rPr>
              <w:t>CIS</w:t>
            </w:r>
          </w:p>
        </w:tc>
        <w:tc>
          <w:tcPr>
            <w:tcW w:w="692" w:type="dxa"/>
          </w:tcPr>
          <w:p w14:paraId="4BFDC676" w14:textId="4C5E9522" w:rsidR="005651C3" w:rsidRPr="00AC33BC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1631D9">
              <w:rPr>
                <w:strike/>
              </w:rPr>
              <w:t>484</w:t>
            </w:r>
          </w:p>
        </w:tc>
        <w:tc>
          <w:tcPr>
            <w:tcW w:w="2659" w:type="dxa"/>
          </w:tcPr>
          <w:p w14:paraId="61B37FD9" w14:textId="638C1AAE" w:rsidR="005651C3" w:rsidRPr="00AC33BC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1631D9">
              <w:rPr>
                <w:strike/>
              </w:rPr>
              <w:t xml:space="preserve">Database </w:t>
            </w:r>
            <w:proofErr w:type="spellStart"/>
            <w:r w:rsidRPr="001631D9">
              <w:rPr>
                <w:strike/>
              </w:rPr>
              <w:t>Mgmt</w:t>
            </w:r>
            <w:proofErr w:type="spellEnd"/>
            <w:r w:rsidRPr="001631D9">
              <w:rPr>
                <w:strike/>
              </w:rPr>
              <w:t xml:space="preserve"> Sys</w:t>
            </w:r>
          </w:p>
        </w:tc>
        <w:tc>
          <w:tcPr>
            <w:tcW w:w="586" w:type="dxa"/>
          </w:tcPr>
          <w:p w14:paraId="3E3C7FA6" w14:textId="10E8838B" w:rsidR="005651C3" w:rsidRPr="00AC33BC" w:rsidRDefault="005651C3" w:rsidP="005651C3">
            <w:pPr>
              <w:tabs>
                <w:tab w:val="center" w:pos="5400"/>
              </w:tabs>
              <w:suppressAutoHyphens/>
              <w:jc w:val="right"/>
            </w:pPr>
            <w:r w:rsidRPr="001631D9">
              <w:rPr>
                <w:strike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1F9D8A6" w14:textId="77777777" w:rsidR="005651C3" w:rsidRPr="00BC1113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8F92DDF" w14:textId="1207985D" w:rsidR="005651C3" w:rsidRPr="00225E21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6A61AE7C" w14:textId="0AC3BBC8" w:rsidR="005651C3" w:rsidRPr="00225E21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2790" w:type="dxa"/>
          </w:tcPr>
          <w:p w14:paraId="406FA928" w14:textId="12CE2DE7" w:rsidR="005651C3" w:rsidRPr="00225E21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630" w:type="dxa"/>
          </w:tcPr>
          <w:p w14:paraId="16B942C5" w14:textId="737962BF" w:rsidR="005651C3" w:rsidRPr="00225E21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b/>
              </w:rPr>
            </w:pPr>
          </w:p>
        </w:tc>
      </w:tr>
      <w:tr w:rsidR="005651C3" w:rsidRPr="004E0FBF" w14:paraId="136C6E15" w14:textId="77777777" w:rsidTr="007B5D76">
        <w:tc>
          <w:tcPr>
            <w:tcW w:w="653" w:type="dxa"/>
          </w:tcPr>
          <w:p w14:paraId="1843A798" w14:textId="0689078E" w:rsidR="005651C3" w:rsidRPr="00225E21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4E0FBF">
              <w:t>CSC</w:t>
            </w:r>
          </w:p>
        </w:tc>
        <w:tc>
          <w:tcPr>
            <w:tcW w:w="692" w:type="dxa"/>
          </w:tcPr>
          <w:p w14:paraId="7681350D" w14:textId="51F38829" w:rsidR="005651C3" w:rsidRPr="00225E21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4E0FBF">
              <w:t>250</w:t>
            </w:r>
          </w:p>
        </w:tc>
        <w:tc>
          <w:tcPr>
            <w:tcW w:w="2659" w:type="dxa"/>
          </w:tcPr>
          <w:p w14:paraId="55DD34D3" w14:textId="06BB61DE" w:rsidR="005651C3" w:rsidRPr="00225E21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4E0FBF">
              <w:t>Computer Science II</w:t>
            </w:r>
          </w:p>
        </w:tc>
        <w:tc>
          <w:tcPr>
            <w:tcW w:w="586" w:type="dxa"/>
          </w:tcPr>
          <w:p w14:paraId="22405B4B" w14:textId="5DA63460" w:rsidR="005651C3" w:rsidRPr="00225E21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trike/>
              </w:rPr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9FB2184" w14:textId="77777777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241938D" w14:textId="4C341F97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CSC</w:t>
            </w:r>
          </w:p>
        </w:tc>
        <w:tc>
          <w:tcPr>
            <w:tcW w:w="720" w:type="dxa"/>
          </w:tcPr>
          <w:p w14:paraId="38C676D1" w14:textId="06ACC019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250</w:t>
            </w:r>
          </w:p>
        </w:tc>
        <w:tc>
          <w:tcPr>
            <w:tcW w:w="2790" w:type="dxa"/>
          </w:tcPr>
          <w:p w14:paraId="30C90DAA" w14:textId="2C522333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Computer Science II</w:t>
            </w:r>
          </w:p>
        </w:tc>
        <w:tc>
          <w:tcPr>
            <w:tcW w:w="630" w:type="dxa"/>
          </w:tcPr>
          <w:p w14:paraId="2C1DEF27" w14:textId="661D2422" w:rsidR="005651C3" w:rsidRPr="004E0FBF" w:rsidRDefault="005651C3" w:rsidP="005651C3">
            <w:pPr>
              <w:tabs>
                <w:tab w:val="center" w:pos="5400"/>
              </w:tabs>
              <w:suppressAutoHyphens/>
              <w:jc w:val="right"/>
            </w:pPr>
            <w:r w:rsidRPr="004E0FBF">
              <w:t>3</w:t>
            </w:r>
          </w:p>
        </w:tc>
      </w:tr>
      <w:tr w:rsidR="005651C3" w:rsidRPr="004E0FBF" w14:paraId="62365AC7" w14:textId="77777777" w:rsidTr="007B5D76">
        <w:tc>
          <w:tcPr>
            <w:tcW w:w="653" w:type="dxa"/>
          </w:tcPr>
          <w:p w14:paraId="41C7D6F9" w14:textId="07000692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692" w:type="dxa"/>
          </w:tcPr>
          <w:p w14:paraId="2A8EE2E7" w14:textId="2708B6D4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260</w:t>
            </w:r>
          </w:p>
        </w:tc>
        <w:tc>
          <w:tcPr>
            <w:tcW w:w="2659" w:type="dxa"/>
          </w:tcPr>
          <w:p w14:paraId="46A38698" w14:textId="145AA7CE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Object Oriented Design</w:t>
            </w:r>
          </w:p>
        </w:tc>
        <w:tc>
          <w:tcPr>
            <w:tcW w:w="586" w:type="dxa"/>
          </w:tcPr>
          <w:p w14:paraId="0A6F446C" w14:textId="74E43391" w:rsidR="005651C3" w:rsidRPr="004E0FBF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9A0967C" w14:textId="77777777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0B9F62D" w14:textId="719B488B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0926021B" w14:textId="6D3AFAE6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260</w:t>
            </w:r>
          </w:p>
        </w:tc>
        <w:tc>
          <w:tcPr>
            <w:tcW w:w="2790" w:type="dxa"/>
          </w:tcPr>
          <w:p w14:paraId="122B6C8D" w14:textId="0AB833E2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Object Oriented Design</w:t>
            </w:r>
          </w:p>
        </w:tc>
        <w:tc>
          <w:tcPr>
            <w:tcW w:w="630" w:type="dxa"/>
          </w:tcPr>
          <w:p w14:paraId="26F00D2E" w14:textId="57AB0EFC" w:rsidR="005651C3" w:rsidRPr="004E0FBF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</w:tr>
      <w:tr w:rsidR="005651C3" w:rsidRPr="004E0FBF" w14:paraId="48485FC4" w14:textId="77777777" w:rsidTr="007B5D76">
        <w:tc>
          <w:tcPr>
            <w:tcW w:w="653" w:type="dxa"/>
          </w:tcPr>
          <w:p w14:paraId="5A455F8E" w14:textId="586AC7FD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692" w:type="dxa"/>
          </w:tcPr>
          <w:p w14:paraId="326FAD91" w14:textId="13872B13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300</w:t>
            </w:r>
          </w:p>
        </w:tc>
        <w:tc>
          <w:tcPr>
            <w:tcW w:w="2659" w:type="dxa"/>
          </w:tcPr>
          <w:p w14:paraId="01626B7F" w14:textId="438C3C89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Data Structures</w:t>
            </w:r>
          </w:p>
        </w:tc>
        <w:tc>
          <w:tcPr>
            <w:tcW w:w="586" w:type="dxa"/>
          </w:tcPr>
          <w:p w14:paraId="37C2961E" w14:textId="75FB3C4B" w:rsidR="005651C3" w:rsidRPr="004E0FBF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F05D278" w14:textId="77777777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D68152B" w14:textId="4244F1FF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7D00E8B6" w14:textId="6A049B13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300</w:t>
            </w:r>
          </w:p>
        </w:tc>
        <w:tc>
          <w:tcPr>
            <w:tcW w:w="2790" w:type="dxa"/>
          </w:tcPr>
          <w:p w14:paraId="26EC8302" w14:textId="4DBE2721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Data Structures</w:t>
            </w:r>
          </w:p>
        </w:tc>
        <w:tc>
          <w:tcPr>
            <w:tcW w:w="630" w:type="dxa"/>
          </w:tcPr>
          <w:p w14:paraId="5A6AA4FD" w14:textId="12F0072A" w:rsidR="005651C3" w:rsidRPr="004E0FBF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</w:tr>
      <w:tr w:rsidR="005651C3" w:rsidRPr="004E0FBF" w14:paraId="7ADD420E" w14:textId="77777777" w:rsidTr="007B5D76">
        <w:tc>
          <w:tcPr>
            <w:tcW w:w="653" w:type="dxa"/>
          </w:tcPr>
          <w:p w14:paraId="1B8EC496" w14:textId="1C5E8DDD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4F1874ED" w14:textId="15F969DA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84A780B" w14:textId="3B9D20A0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BEC36EE" w14:textId="0695CB19" w:rsidR="005651C3" w:rsidRPr="004E0FBF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00428E6" w14:textId="77777777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AA1AA44" w14:textId="1D4F987F" w:rsidR="005651C3" w:rsidRPr="0040110C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0110C">
              <w:rPr>
                <w:b/>
                <w:highlight w:val="yellow"/>
              </w:rPr>
              <w:t>CSC</w:t>
            </w:r>
          </w:p>
        </w:tc>
        <w:tc>
          <w:tcPr>
            <w:tcW w:w="720" w:type="dxa"/>
          </w:tcPr>
          <w:p w14:paraId="770DBAB5" w14:textId="119A097F" w:rsidR="005651C3" w:rsidRPr="0040110C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0110C">
              <w:rPr>
                <w:b/>
                <w:highlight w:val="yellow"/>
              </w:rPr>
              <w:t>310</w:t>
            </w:r>
          </w:p>
        </w:tc>
        <w:tc>
          <w:tcPr>
            <w:tcW w:w="2790" w:type="dxa"/>
          </w:tcPr>
          <w:p w14:paraId="64C0A0F2" w14:textId="5D6AF9F1" w:rsidR="005651C3" w:rsidRPr="0040110C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0110C">
              <w:rPr>
                <w:b/>
                <w:highlight w:val="yellow"/>
              </w:rPr>
              <w:t>Adv Data Structures</w:t>
            </w:r>
          </w:p>
        </w:tc>
        <w:tc>
          <w:tcPr>
            <w:tcW w:w="630" w:type="dxa"/>
          </w:tcPr>
          <w:p w14:paraId="4CEB5308" w14:textId="6C038437" w:rsidR="005651C3" w:rsidRPr="0040110C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 w:rsidRPr="0040110C">
              <w:rPr>
                <w:b/>
                <w:highlight w:val="yellow"/>
              </w:rPr>
              <w:t>3</w:t>
            </w:r>
          </w:p>
        </w:tc>
      </w:tr>
      <w:tr w:rsidR="005651C3" w:rsidRPr="00A27181" w14:paraId="5392FF04" w14:textId="77777777" w:rsidTr="007B5D76">
        <w:tc>
          <w:tcPr>
            <w:tcW w:w="653" w:type="dxa"/>
          </w:tcPr>
          <w:p w14:paraId="153BFF5C" w14:textId="2F3B78C1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CSC</w:t>
            </w:r>
          </w:p>
        </w:tc>
        <w:tc>
          <w:tcPr>
            <w:tcW w:w="692" w:type="dxa"/>
          </w:tcPr>
          <w:p w14:paraId="39C03208" w14:textId="17944707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461</w:t>
            </w:r>
          </w:p>
        </w:tc>
        <w:tc>
          <w:tcPr>
            <w:tcW w:w="2659" w:type="dxa"/>
          </w:tcPr>
          <w:p w14:paraId="1D4C2CEF" w14:textId="2E7592E3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Programming Languages</w:t>
            </w:r>
          </w:p>
        </w:tc>
        <w:tc>
          <w:tcPr>
            <w:tcW w:w="586" w:type="dxa"/>
          </w:tcPr>
          <w:p w14:paraId="0E648001" w14:textId="6F90E2E8" w:rsidR="005651C3" w:rsidRPr="004E0FBF" w:rsidRDefault="005651C3" w:rsidP="005651C3">
            <w:pPr>
              <w:tabs>
                <w:tab w:val="center" w:pos="5400"/>
              </w:tabs>
              <w:suppressAutoHyphens/>
              <w:jc w:val="right"/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08F5C29" w14:textId="77777777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6CF7AC4" w14:textId="245DD352" w:rsidR="005651C3" w:rsidRPr="00A27181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70A5A44A" w14:textId="3E80C023" w:rsidR="005651C3" w:rsidRPr="00A27181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4E0FBF">
              <w:t>461</w:t>
            </w:r>
          </w:p>
        </w:tc>
        <w:tc>
          <w:tcPr>
            <w:tcW w:w="2790" w:type="dxa"/>
          </w:tcPr>
          <w:p w14:paraId="1D9CAB16" w14:textId="6C57E643" w:rsidR="005651C3" w:rsidRPr="00A27181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4E0FBF">
              <w:t>Programming Languages</w:t>
            </w:r>
          </w:p>
        </w:tc>
        <w:tc>
          <w:tcPr>
            <w:tcW w:w="630" w:type="dxa"/>
          </w:tcPr>
          <w:p w14:paraId="1E5C3CBE" w14:textId="03299998" w:rsidR="005651C3" w:rsidRPr="00A27181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b/>
              </w:rPr>
            </w:pPr>
            <w:r w:rsidRPr="004E0FBF">
              <w:t>3</w:t>
            </w:r>
          </w:p>
        </w:tc>
      </w:tr>
      <w:tr w:rsidR="005651C3" w:rsidRPr="004E0FBF" w14:paraId="5C34BCF8" w14:textId="77777777" w:rsidTr="007B5D76">
        <w:tc>
          <w:tcPr>
            <w:tcW w:w="653" w:type="dxa"/>
          </w:tcPr>
          <w:p w14:paraId="24EEA074" w14:textId="78929C92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CSC</w:t>
            </w:r>
          </w:p>
        </w:tc>
        <w:tc>
          <w:tcPr>
            <w:tcW w:w="692" w:type="dxa"/>
          </w:tcPr>
          <w:p w14:paraId="718E5B01" w14:textId="2B8D83BA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470</w:t>
            </w:r>
          </w:p>
        </w:tc>
        <w:tc>
          <w:tcPr>
            <w:tcW w:w="2659" w:type="dxa"/>
          </w:tcPr>
          <w:p w14:paraId="7D461F89" w14:textId="6F03459E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Software Engineering</w:t>
            </w:r>
          </w:p>
        </w:tc>
        <w:tc>
          <w:tcPr>
            <w:tcW w:w="586" w:type="dxa"/>
          </w:tcPr>
          <w:p w14:paraId="0634B373" w14:textId="6B92B070" w:rsidR="005651C3" w:rsidRPr="004E0FBF" w:rsidRDefault="005651C3" w:rsidP="005651C3">
            <w:pPr>
              <w:tabs>
                <w:tab w:val="center" w:pos="5400"/>
              </w:tabs>
              <w:suppressAutoHyphens/>
              <w:jc w:val="right"/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ED4ECD0" w14:textId="77777777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98DBD95" w14:textId="7587A435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CSC</w:t>
            </w:r>
          </w:p>
        </w:tc>
        <w:tc>
          <w:tcPr>
            <w:tcW w:w="720" w:type="dxa"/>
          </w:tcPr>
          <w:p w14:paraId="0DAEC4B0" w14:textId="6FB37844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470</w:t>
            </w:r>
          </w:p>
        </w:tc>
        <w:tc>
          <w:tcPr>
            <w:tcW w:w="2790" w:type="dxa"/>
          </w:tcPr>
          <w:p w14:paraId="04BC5953" w14:textId="5319C203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</w:pPr>
            <w:r w:rsidRPr="004E0FBF">
              <w:t>Software Engineering</w:t>
            </w:r>
          </w:p>
        </w:tc>
        <w:tc>
          <w:tcPr>
            <w:tcW w:w="630" w:type="dxa"/>
          </w:tcPr>
          <w:p w14:paraId="48BB8045" w14:textId="1E34C9EE" w:rsidR="005651C3" w:rsidRPr="004E0FBF" w:rsidRDefault="005651C3" w:rsidP="005651C3">
            <w:pPr>
              <w:tabs>
                <w:tab w:val="center" w:pos="5400"/>
              </w:tabs>
              <w:suppressAutoHyphens/>
              <w:jc w:val="right"/>
            </w:pPr>
            <w:r w:rsidRPr="004E0FBF">
              <w:t>3</w:t>
            </w:r>
          </w:p>
        </w:tc>
      </w:tr>
      <w:tr w:rsidR="005651C3" w14:paraId="7C4DAC11" w14:textId="77777777" w:rsidTr="007B5D76">
        <w:tc>
          <w:tcPr>
            <w:tcW w:w="653" w:type="dxa"/>
          </w:tcPr>
          <w:p w14:paraId="6E425121" w14:textId="5D77E6C9" w:rsidR="005651C3" w:rsidRDefault="005651C3" w:rsidP="005651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012F536E" w14:textId="5B155C04" w:rsidR="005651C3" w:rsidRDefault="005651C3" w:rsidP="005651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0FA060EE" w14:textId="5650212B" w:rsidR="005651C3" w:rsidRDefault="005651C3" w:rsidP="005651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16B34642" w14:textId="0B6900CB" w:rsidR="005651C3" w:rsidRDefault="005651C3" w:rsidP="005651C3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769B0F01" w14:textId="77777777" w:rsidR="005651C3" w:rsidRPr="004E0FBF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59B8453" w14:textId="25821B96" w:rsidR="005651C3" w:rsidRDefault="005651C3" w:rsidP="005651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20" w:type="dxa"/>
          </w:tcPr>
          <w:p w14:paraId="2A30360D" w14:textId="182D8633" w:rsidR="005651C3" w:rsidRDefault="005651C3" w:rsidP="005651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790" w:type="dxa"/>
          </w:tcPr>
          <w:p w14:paraId="169658A8" w14:textId="7A1524B1" w:rsidR="005651C3" w:rsidRDefault="005651C3" w:rsidP="005651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30" w:type="dxa"/>
          </w:tcPr>
          <w:p w14:paraId="20D3E6E5" w14:textId="267F3B5D" w:rsidR="005651C3" w:rsidRDefault="005651C3" w:rsidP="005651C3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5651C3" w14:paraId="69E6065A" w14:textId="77777777" w:rsidTr="007B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AEEF660" w14:textId="77777777" w:rsidR="005651C3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68" w14:textId="4CBE23AC" w:rsidR="005651C3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EF21998" w14:textId="77777777" w:rsidR="005651C3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58CCD91F" w14:textId="77777777" w:rsidR="005651C3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2AC" w14:textId="1151BE10" w:rsidR="005651C3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</w:tr>
      <w:tr w:rsidR="005651C3" w14:paraId="7180B23D" w14:textId="77777777" w:rsidTr="007B5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388E8AAE" w14:textId="77777777" w:rsidR="005651C3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2D6" w14:textId="3180131B" w:rsidR="005651C3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758AC79" w14:textId="77777777" w:rsidR="005651C3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7FDD8AE6" w14:textId="77777777" w:rsidR="005651C3" w:rsidRDefault="005651C3" w:rsidP="005651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DCD" w14:textId="69C6A8B1" w:rsidR="005651C3" w:rsidRDefault="005651C3" w:rsidP="005651C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</w:tr>
    </w:tbl>
    <w:p w14:paraId="4CFC77BF" w14:textId="77777777" w:rsidR="00997540" w:rsidRDefault="0099754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3388696" w14:textId="1E04CEAF" w:rsidR="009A1209" w:rsidRDefault="0032416C" w:rsidP="0040110C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79D0EA" w14:textId="067191F9" w:rsidR="007200B2" w:rsidRDefault="007200B2" w:rsidP="007200B2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0131E2B" w14:textId="15D736E7" w:rsidR="00271666" w:rsidRDefault="005651C3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CIS 484 is replaced with CSC 310 in the Computer Science minor.  This change mirrors a proposed update to the BS in Computer Science. </w:t>
      </w:r>
    </w:p>
    <w:p w14:paraId="42482E20" w14:textId="77777777" w:rsidR="00271666" w:rsidRDefault="00271666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bookmarkStart w:id="0" w:name="_GoBack"/>
      <w:bookmarkEnd w:id="0"/>
    </w:p>
    <w:p w14:paraId="494188F2" w14:textId="77777777" w:rsidR="009A1209" w:rsidRPr="009A1209" w:rsidRDefault="009A1209" w:rsidP="009A120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5600A0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A1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E045B" w14:textId="77777777" w:rsidR="00041678" w:rsidRDefault="00041678" w:rsidP="00193C86">
      <w:r>
        <w:separator/>
      </w:r>
    </w:p>
  </w:endnote>
  <w:endnote w:type="continuationSeparator" w:id="0">
    <w:p w14:paraId="70FFAD20" w14:textId="77777777" w:rsidR="00041678" w:rsidRDefault="0004167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00A8" w14:textId="77777777" w:rsidR="007B5D76" w:rsidRDefault="007B5D76" w:rsidP="00D45CE1">
    <w:pPr>
      <w:pStyle w:val="Footer"/>
      <w:jc w:val="center"/>
      <w:rPr>
        <w:i/>
      </w:rPr>
    </w:pPr>
  </w:p>
  <w:p w14:paraId="355600A9" w14:textId="77777777" w:rsidR="007B5D76" w:rsidRPr="001F19DB" w:rsidRDefault="007B5D76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>
      <w:rPr>
        <w:i/>
      </w:rPr>
      <w:t>Substantive</w:t>
    </w:r>
    <w:r w:rsidRPr="001F19DB">
      <w:rPr>
        <w:i/>
      </w:rPr>
      <w:t xml:space="preserve"> Program Modification Form (last revised </w:t>
    </w:r>
    <w:r>
      <w:rPr>
        <w:i/>
      </w:rPr>
      <w:t>08</w:t>
    </w:r>
    <w:r w:rsidRPr="001F19DB">
      <w:rPr>
        <w:i/>
      </w:rPr>
      <w:t>/2016)</w:t>
    </w:r>
  </w:p>
  <w:p w14:paraId="355600AA" w14:textId="77777777" w:rsidR="007B5D76" w:rsidRPr="001F19DB" w:rsidRDefault="007B5D76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55600AB" w14:textId="770C205F" w:rsidR="007B5D76" w:rsidRPr="001F19DB" w:rsidRDefault="007B5D76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40110C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40110C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85591" w14:textId="77777777" w:rsidR="00041678" w:rsidRDefault="00041678" w:rsidP="00193C86">
      <w:r>
        <w:separator/>
      </w:r>
    </w:p>
  </w:footnote>
  <w:footnote w:type="continuationSeparator" w:id="0">
    <w:p w14:paraId="2AAEF238" w14:textId="77777777" w:rsidR="00041678" w:rsidRDefault="00041678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60E14"/>
    <w:multiLevelType w:val="hybridMultilevel"/>
    <w:tmpl w:val="96AA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B28E3"/>
    <w:multiLevelType w:val="hybridMultilevel"/>
    <w:tmpl w:val="D2B29C54"/>
    <w:lvl w:ilvl="0" w:tplc="6DC0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1F08"/>
    <w:rsid w:val="00004362"/>
    <w:rsid w:val="000057F9"/>
    <w:rsid w:val="00006BCE"/>
    <w:rsid w:val="00015290"/>
    <w:rsid w:val="00022753"/>
    <w:rsid w:val="0003723F"/>
    <w:rsid w:val="00041678"/>
    <w:rsid w:val="00074FAB"/>
    <w:rsid w:val="000756DC"/>
    <w:rsid w:val="000A3D02"/>
    <w:rsid w:val="000A4909"/>
    <w:rsid w:val="000A7558"/>
    <w:rsid w:val="000B6EC4"/>
    <w:rsid w:val="000C1E3D"/>
    <w:rsid w:val="000C7E66"/>
    <w:rsid w:val="000D7E67"/>
    <w:rsid w:val="000E2D48"/>
    <w:rsid w:val="000F34DC"/>
    <w:rsid w:val="000F4F07"/>
    <w:rsid w:val="000F58F3"/>
    <w:rsid w:val="000F7054"/>
    <w:rsid w:val="00104B13"/>
    <w:rsid w:val="00142F19"/>
    <w:rsid w:val="0014455F"/>
    <w:rsid w:val="00151C1D"/>
    <w:rsid w:val="00155A55"/>
    <w:rsid w:val="001666CA"/>
    <w:rsid w:val="0018503F"/>
    <w:rsid w:val="00187FB9"/>
    <w:rsid w:val="001934D9"/>
    <w:rsid w:val="00193C86"/>
    <w:rsid w:val="00194A20"/>
    <w:rsid w:val="00194FC6"/>
    <w:rsid w:val="00195F72"/>
    <w:rsid w:val="001B0006"/>
    <w:rsid w:val="001B70FE"/>
    <w:rsid w:val="001C41DB"/>
    <w:rsid w:val="001D1169"/>
    <w:rsid w:val="001D6447"/>
    <w:rsid w:val="001E102A"/>
    <w:rsid w:val="001F19DB"/>
    <w:rsid w:val="001F4FF4"/>
    <w:rsid w:val="002012F1"/>
    <w:rsid w:val="0020134F"/>
    <w:rsid w:val="00216185"/>
    <w:rsid w:val="00217036"/>
    <w:rsid w:val="00231663"/>
    <w:rsid w:val="00247E66"/>
    <w:rsid w:val="00260CDE"/>
    <w:rsid w:val="00265C64"/>
    <w:rsid w:val="00271666"/>
    <w:rsid w:val="00271C20"/>
    <w:rsid w:val="00285247"/>
    <w:rsid w:val="0028627C"/>
    <w:rsid w:val="002C6235"/>
    <w:rsid w:val="002D1419"/>
    <w:rsid w:val="002D4652"/>
    <w:rsid w:val="002D756A"/>
    <w:rsid w:val="002E1B7D"/>
    <w:rsid w:val="002E1EDF"/>
    <w:rsid w:val="002E67ED"/>
    <w:rsid w:val="00300D75"/>
    <w:rsid w:val="00311BB3"/>
    <w:rsid w:val="0032349F"/>
    <w:rsid w:val="0032416C"/>
    <w:rsid w:val="00337997"/>
    <w:rsid w:val="00345F4A"/>
    <w:rsid w:val="00364B43"/>
    <w:rsid w:val="00367C21"/>
    <w:rsid w:val="0037406F"/>
    <w:rsid w:val="00377961"/>
    <w:rsid w:val="0038136C"/>
    <w:rsid w:val="00384C6A"/>
    <w:rsid w:val="0038763F"/>
    <w:rsid w:val="003964D0"/>
    <w:rsid w:val="003B1075"/>
    <w:rsid w:val="003B56D3"/>
    <w:rsid w:val="003C6180"/>
    <w:rsid w:val="003E1595"/>
    <w:rsid w:val="003E69F8"/>
    <w:rsid w:val="0040110C"/>
    <w:rsid w:val="004067C3"/>
    <w:rsid w:val="00414146"/>
    <w:rsid w:val="00434733"/>
    <w:rsid w:val="00437B32"/>
    <w:rsid w:val="004408F2"/>
    <w:rsid w:val="004505BC"/>
    <w:rsid w:val="004735F7"/>
    <w:rsid w:val="004753E6"/>
    <w:rsid w:val="00476AEC"/>
    <w:rsid w:val="00477B02"/>
    <w:rsid w:val="00482868"/>
    <w:rsid w:val="0048543A"/>
    <w:rsid w:val="004916C0"/>
    <w:rsid w:val="004A4CF5"/>
    <w:rsid w:val="004B430E"/>
    <w:rsid w:val="004B7303"/>
    <w:rsid w:val="004C4A61"/>
    <w:rsid w:val="004D522C"/>
    <w:rsid w:val="004D5B9D"/>
    <w:rsid w:val="004E2E84"/>
    <w:rsid w:val="004F26FC"/>
    <w:rsid w:val="004F72E5"/>
    <w:rsid w:val="00500698"/>
    <w:rsid w:val="005128AF"/>
    <w:rsid w:val="00517491"/>
    <w:rsid w:val="00527759"/>
    <w:rsid w:val="005379CF"/>
    <w:rsid w:val="0054080A"/>
    <w:rsid w:val="005441CE"/>
    <w:rsid w:val="00555023"/>
    <w:rsid w:val="00556422"/>
    <w:rsid w:val="005646F3"/>
    <w:rsid w:val="005651C3"/>
    <w:rsid w:val="0057533A"/>
    <w:rsid w:val="00576F43"/>
    <w:rsid w:val="005830FF"/>
    <w:rsid w:val="005835B3"/>
    <w:rsid w:val="00585CAF"/>
    <w:rsid w:val="005B675F"/>
    <w:rsid w:val="005D0BCC"/>
    <w:rsid w:val="005D3A16"/>
    <w:rsid w:val="005E0841"/>
    <w:rsid w:val="005E37FC"/>
    <w:rsid w:val="005F056A"/>
    <w:rsid w:val="005F0B88"/>
    <w:rsid w:val="00600D89"/>
    <w:rsid w:val="006356E2"/>
    <w:rsid w:val="006362B3"/>
    <w:rsid w:val="00642D95"/>
    <w:rsid w:val="006557D4"/>
    <w:rsid w:val="00656014"/>
    <w:rsid w:val="00663027"/>
    <w:rsid w:val="00665291"/>
    <w:rsid w:val="0066574B"/>
    <w:rsid w:val="0066628B"/>
    <w:rsid w:val="00671ED7"/>
    <w:rsid w:val="006773DD"/>
    <w:rsid w:val="00680548"/>
    <w:rsid w:val="00681937"/>
    <w:rsid w:val="00690332"/>
    <w:rsid w:val="00692193"/>
    <w:rsid w:val="006A0361"/>
    <w:rsid w:val="006A0B7C"/>
    <w:rsid w:val="006B2979"/>
    <w:rsid w:val="006C781D"/>
    <w:rsid w:val="006D4E72"/>
    <w:rsid w:val="006D69E7"/>
    <w:rsid w:val="006D708F"/>
    <w:rsid w:val="006F624A"/>
    <w:rsid w:val="006F76CB"/>
    <w:rsid w:val="00700DE1"/>
    <w:rsid w:val="00701575"/>
    <w:rsid w:val="007200B2"/>
    <w:rsid w:val="00720CAB"/>
    <w:rsid w:val="0072651A"/>
    <w:rsid w:val="00727DC0"/>
    <w:rsid w:val="00730886"/>
    <w:rsid w:val="00734255"/>
    <w:rsid w:val="007422CA"/>
    <w:rsid w:val="00780450"/>
    <w:rsid w:val="007864AF"/>
    <w:rsid w:val="0079044B"/>
    <w:rsid w:val="00790E4D"/>
    <w:rsid w:val="00794D1A"/>
    <w:rsid w:val="00795246"/>
    <w:rsid w:val="007A0FB1"/>
    <w:rsid w:val="007A152B"/>
    <w:rsid w:val="007A4C65"/>
    <w:rsid w:val="007B5D76"/>
    <w:rsid w:val="007B6081"/>
    <w:rsid w:val="007C12A4"/>
    <w:rsid w:val="007C4F0B"/>
    <w:rsid w:val="007C7DC8"/>
    <w:rsid w:val="007E6E7D"/>
    <w:rsid w:val="007E6F0F"/>
    <w:rsid w:val="007F147B"/>
    <w:rsid w:val="007F187E"/>
    <w:rsid w:val="007F26F2"/>
    <w:rsid w:val="007F630F"/>
    <w:rsid w:val="00802589"/>
    <w:rsid w:val="0080429E"/>
    <w:rsid w:val="008074EE"/>
    <w:rsid w:val="00814EB4"/>
    <w:rsid w:val="008376ED"/>
    <w:rsid w:val="00842B1F"/>
    <w:rsid w:val="00844F8D"/>
    <w:rsid w:val="0084510C"/>
    <w:rsid w:val="008468F0"/>
    <w:rsid w:val="00847F82"/>
    <w:rsid w:val="008520C2"/>
    <w:rsid w:val="00854C5D"/>
    <w:rsid w:val="008561FB"/>
    <w:rsid w:val="00870DED"/>
    <w:rsid w:val="00872312"/>
    <w:rsid w:val="00873F63"/>
    <w:rsid w:val="00874B3A"/>
    <w:rsid w:val="00874DBC"/>
    <w:rsid w:val="00876A06"/>
    <w:rsid w:val="00886CE4"/>
    <w:rsid w:val="008900E1"/>
    <w:rsid w:val="00891820"/>
    <w:rsid w:val="00893B0B"/>
    <w:rsid w:val="00896C11"/>
    <w:rsid w:val="008A2109"/>
    <w:rsid w:val="008A337A"/>
    <w:rsid w:val="008C046D"/>
    <w:rsid w:val="008D5DEE"/>
    <w:rsid w:val="008E00F9"/>
    <w:rsid w:val="008E154D"/>
    <w:rsid w:val="008E2E7B"/>
    <w:rsid w:val="008F005B"/>
    <w:rsid w:val="008F4AE0"/>
    <w:rsid w:val="008F724C"/>
    <w:rsid w:val="0090012F"/>
    <w:rsid w:val="0090775C"/>
    <w:rsid w:val="0090787E"/>
    <w:rsid w:val="009102CF"/>
    <w:rsid w:val="009333FA"/>
    <w:rsid w:val="00960589"/>
    <w:rsid w:val="00964D4D"/>
    <w:rsid w:val="0097259D"/>
    <w:rsid w:val="00982E18"/>
    <w:rsid w:val="00985D29"/>
    <w:rsid w:val="00997540"/>
    <w:rsid w:val="009A016B"/>
    <w:rsid w:val="009A1209"/>
    <w:rsid w:val="009A6E51"/>
    <w:rsid w:val="009B1A9C"/>
    <w:rsid w:val="009B7F05"/>
    <w:rsid w:val="009C3CA8"/>
    <w:rsid w:val="009D05E2"/>
    <w:rsid w:val="009E1748"/>
    <w:rsid w:val="009F4AF0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7627D"/>
    <w:rsid w:val="00A76F03"/>
    <w:rsid w:val="00A80C06"/>
    <w:rsid w:val="00A82F3B"/>
    <w:rsid w:val="00A839E0"/>
    <w:rsid w:val="00A83B0B"/>
    <w:rsid w:val="00AA56F2"/>
    <w:rsid w:val="00AB29D7"/>
    <w:rsid w:val="00AB7BB3"/>
    <w:rsid w:val="00AC30B9"/>
    <w:rsid w:val="00AD5F2C"/>
    <w:rsid w:val="00AD73FE"/>
    <w:rsid w:val="00AE11AB"/>
    <w:rsid w:val="00AE11D1"/>
    <w:rsid w:val="00AE742F"/>
    <w:rsid w:val="00AF1572"/>
    <w:rsid w:val="00AF69A7"/>
    <w:rsid w:val="00B04DF9"/>
    <w:rsid w:val="00B23C60"/>
    <w:rsid w:val="00B27661"/>
    <w:rsid w:val="00B27906"/>
    <w:rsid w:val="00B33FE7"/>
    <w:rsid w:val="00B3428B"/>
    <w:rsid w:val="00B5594A"/>
    <w:rsid w:val="00B607D6"/>
    <w:rsid w:val="00B671C0"/>
    <w:rsid w:val="00B71EF3"/>
    <w:rsid w:val="00B809B8"/>
    <w:rsid w:val="00B86622"/>
    <w:rsid w:val="00B87455"/>
    <w:rsid w:val="00B90D5E"/>
    <w:rsid w:val="00B943F4"/>
    <w:rsid w:val="00B94ED9"/>
    <w:rsid w:val="00B96457"/>
    <w:rsid w:val="00B9714A"/>
    <w:rsid w:val="00BA10E7"/>
    <w:rsid w:val="00BA41F9"/>
    <w:rsid w:val="00BB0F8B"/>
    <w:rsid w:val="00BC472E"/>
    <w:rsid w:val="00BC622C"/>
    <w:rsid w:val="00BC67CA"/>
    <w:rsid w:val="00BD0EF0"/>
    <w:rsid w:val="00BD3C3B"/>
    <w:rsid w:val="00BD4589"/>
    <w:rsid w:val="00BD4ADD"/>
    <w:rsid w:val="00BF1B19"/>
    <w:rsid w:val="00BF2611"/>
    <w:rsid w:val="00C12FFD"/>
    <w:rsid w:val="00C342BB"/>
    <w:rsid w:val="00C43DBC"/>
    <w:rsid w:val="00C81966"/>
    <w:rsid w:val="00C8239B"/>
    <w:rsid w:val="00C961FD"/>
    <w:rsid w:val="00CA561A"/>
    <w:rsid w:val="00CB57A3"/>
    <w:rsid w:val="00CC7A83"/>
    <w:rsid w:val="00CD5571"/>
    <w:rsid w:val="00CE621D"/>
    <w:rsid w:val="00CF10B4"/>
    <w:rsid w:val="00CF5444"/>
    <w:rsid w:val="00D03927"/>
    <w:rsid w:val="00D16261"/>
    <w:rsid w:val="00D2284E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B6DE7"/>
    <w:rsid w:val="00DC05BB"/>
    <w:rsid w:val="00E00D8E"/>
    <w:rsid w:val="00E462B5"/>
    <w:rsid w:val="00E50CA2"/>
    <w:rsid w:val="00E51918"/>
    <w:rsid w:val="00E56D75"/>
    <w:rsid w:val="00E57A43"/>
    <w:rsid w:val="00E724C9"/>
    <w:rsid w:val="00E77E6E"/>
    <w:rsid w:val="00E80AE8"/>
    <w:rsid w:val="00E93E9F"/>
    <w:rsid w:val="00E96AAF"/>
    <w:rsid w:val="00EA044B"/>
    <w:rsid w:val="00EA66E9"/>
    <w:rsid w:val="00EA735B"/>
    <w:rsid w:val="00EB5DD5"/>
    <w:rsid w:val="00EC122D"/>
    <w:rsid w:val="00ED5455"/>
    <w:rsid w:val="00EE519D"/>
    <w:rsid w:val="00EF6E4E"/>
    <w:rsid w:val="00F01C5B"/>
    <w:rsid w:val="00F1653F"/>
    <w:rsid w:val="00F31754"/>
    <w:rsid w:val="00F37BFE"/>
    <w:rsid w:val="00F421DA"/>
    <w:rsid w:val="00F94FEC"/>
    <w:rsid w:val="00FA6656"/>
    <w:rsid w:val="00FB099B"/>
    <w:rsid w:val="00FB425F"/>
    <w:rsid w:val="00FB6AE0"/>
    <w:rsid w:val="00FC1F7D"/>
    <w:rsid w:val="00FC41D3"/>
    <w:rsid w:val="00FC5F66"/>
    <w:rsid w:val="00FC7BD6"/>
    <w:rsid w:val="00FD068B"/>
    <w:rsid w:val="00FD24DF"/>
    <w:rsid w:val="00FD26EF"/>
    <w:rsid w:val="00FD53E3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5FFB1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29C29DAC594BC692AF25F7CE44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8363-FCCB-49EE-B3C9-78BD3A116991}"/>
      </w:docPartPr>
      <w:docPartBody>
        <w:p w:rsidR="002B63E7" w:rsidRDefault="00CE6FE2" w:rsidP="00CE6FE2">
          <w:pPr>
            <w:pStyle w:val="2A29C29DAC594BC692AF25F7CE441F3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097FFC1D8B69435BB0B1DC3D56F6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7639-8A9B-4564-ADA1-BEEAC8AADECE}"/>
      </w:docPartPr>
      <w:docPartBody>
        <w:p w:rsidR="002B63E7" w:rsidRDefault="00CE6FE2" w:rsidP="00CE6FE2">
          <w:pPr>
            <w:pStyle w:val="097FFC1D8B69435BB0B1DC3D56F64675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20545B6F5C9C40D9886335D2625B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CD55-8362-47C0-AD2D-FBCFF6051B2A}"/>
      </w:docPartPr>
      <w:docPartBody>
        <w:p w:rsidR="002B63E7" w:rsidRDefault="00CE6FE2" w:rsidP="00CE6FE2">
          <w:pPr>
            <w:pStyle w:val="20545B6F5C9C40D9886335D2625BD72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90"/>
    <w:rsid w:val="00014E2C"/>
    <w:rsid w:val="00173895"/>
    <w:rsid w:val="00226E39"/>
    <w:rsid w:val="00293A66"/>
    <w:rsid w:val="002B63E7"/>
    <w:rsid w:val="002F011B"/>
    <w:rsid w:val="00416D4A"/>
    <w:rsid w:val="004B12CC"/>
    <w:rsid w:val="00536A9C"/>
    <w:rsid w:val="0054419D"/>
    <w:rsid w:val="00574788"/>
    <w:rsid w:val="00592A74"/>
    <w:rsid w:val="005B5C14"/>
    <w:rsid w:val="005F2CF8"/>
    <w:rsid w:val="006029C9"/>
    <w:rsid w:val="00740616"/>
    <w:rsid w:val="00753022"/>
    <w:rsid w:val="009B5990"/>
    <w:rsid w:val="009F0811"/>
    <w:rsid w:val="009F21C8"/>
    <w:rsid w:val="00A11F8B"/>
    <w:rsid w:val="00A31A74"/>
    <w:rsid w:val="00AA7BD6"/>
    <w:rsid w:val="00AB2B9E"/>
    <w:rsid w:val="00AB6F90"/>
    <w:rsid w:val="00BA3B2F"/>
    <w:rsid w:val="00BE7592"/>
    <w:rsid w:val="00C3396C"/>
    <w:rsid w:val="00C43D6E"/>
    <w:rsid w:val="00CE6FE2"/>
    <w:rsid w:val="00EA1CAC"/>
    <w:rsid w:val="00EB2A28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FE2"/>
    <w:rPr>
      <w:color w:val="808080"/>
    </w:rPr>
  </w:style>
  <w:style w:type="paragraph" w:customStyle="1" w:styleId="37501C35BB7D4A0DBD66D044A245BFB1">
    <w:name w:val="37501C35BB7D4A0DBD66D044A245BFB1"/>
    <w:rsid w:val="00AB6F90"/>
  </w:style>
  <w:style w:type="paragraph" w:customStyle="1" w:styleId="2A29C29DAC594BC692AF25F7CE441F31">
    <w:name w:val="2A29C29DAC594BC692AF25F7CE441F31"/>
    <w:rsid w:val="00CE6FE2"/>
  </w:style>
  <w:style w:type="paragraph" w:customStyle="1" w:styleId="097FFC1D8B69435BB0B1DC3D56F64675">
    <w:name w:val="097FFC1D8B69435BB0B1DC3D56F64675"/>
    <w:rsid w:val="00CE6FE2"/>
  </w:style>
  <w:style w:type="paragraph" w:customStyle="1" w:styleId="20545B6F5C9C40D9886335D2625BD726">
    <w:name w:val="20545B6F5C9C40D9886335D2625BD726"/>
    <w:rsid w:val="00CE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805BA-17F1-4070-A77D-C3C3BA02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2018-02-13T14:16:00Z</cp:lastPrinted>
  <dcterms:created xsi:type="dcterms:W3CDTF">2018-02-13T14:18:00Z</dcterms:created>
  <dcterms:modified xsi:type="dcterms:W3CDTF">2018-02-16T17:50:00Z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